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9CC2E5" w:themeColor="accent5" w:themeTint="99"/>
  <w:body>
    <w:p w14:paraId="12C6336F" w14:textId="0EA28C12" w:rsidR="005D520C" w:rsidRPr="00061A1A" w:rsidRDefault="00276719" w:rsidP="00AF021F">
      <w:pPr>
        <w:pStyle w:val="NoSpacing"/>
      </w:pPr>
      <w:r>
        <w:rPr>
          <w:noProof/>
        </w:rPr>
        <mc:AlternateContent>
          <mc:Choice Requires="wps">
            <w:drawing>
              <wp:anchor distT="0" distB="0" distL="114300" distR="114300" simplePos="0" relativeHeight="251746304" behindDoc="1" locked="0" layoutInCell="1" allowOverlap="1" wp14:anchorId="7E983398" wp14:editId="45BCA353">
                <wp:simplePos x="0" y="0"/>
                <wp:positionH relativeFrom="column">
                  <wp:posOffset>4269740</wp:posOffset>
                </wp:positionH>
                <wp:positionV relativeFrom="paragraph">
                  <wp:posOffset>65919</wp:posOffset>
                </wp:positionV>
                <wp:extent cx="2138680" cy="2073275"/>
                <wp:effectExtent l="0" t="0" r="7620" b="9525"/>
                <wp:wrapTight wrapText="bothSides">
                  <wp:wrapPolygon edited="0">
                    <wp:start x="0" y="0"/>
                    <wp:lineTo x="0" y="21567"/>
                    <wp:lineTo x="21549" y="21567"/>
                    <wp:lineTo x="21549" y="0"/>
                    <wp:lineTo x="0" y="0"/>
                  </wp:wrapPolygon>
                </wp:wrapTight>
                <wp:docPr id="9" name="Text Box 9"/>
                <wp:cNvGraphicFramePr/>
                <a:graphic xmlns:a="http://schemas.openxmlformats.org/drawingml/2006/main">
                  <a:graphicData uri="http://schemas.microsoft.com/office/word/2010/wordprocessingShape">
                    <wps:wsp>
                      <wps:cNvSpPr txBox="1"/>
                      <wps:spPr>
                        <a:xfrm>
                          <a:off x="0" y="0"/>
                          <a:ext cx="2138680" cy="2073275"/>
                        </a:xfrm>
                        <a:prstGeom prst="rect">
                          <a:avLst/>
                        </a:prstGeom>
                        <a:solidFill>
                          <a:schemeClr val="lt1"/>
                        </a:solidFill>
                        <a:ln w="6350">
                          <a:solidFill>
                            <a:prstClr val="black"/>
                          </a:solidFill>
                        </a:ln>
                      </wps:spPr>
                      <wps:txbx>
                        <w:txbxContent>
                          <w:p w14:paraId="3B1B8F53" w14:textId="2BC9D2D5" w:rsidR="00025503" w:rsidRDefault="00114DCD">
                            <w:r>
                              <w:rPr>
                                <w:noProof/>
                              </w:rPr>
                              <w:drawing>
                                <wp:inline distT="0" distB="0" distL="0" distR="0" wp14:anchorId="78A9F5E4" wp14:editId="51E131C2">
                                  <wp:extent cx="1959514" cy="1934936"/>
                                  <wp:effectExtent l="0" t="0" r="0" b="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21-07-07 at 4.16.44 P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5708" cy="195092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983398" id="_x0000_t202" coordsize="21600,21600" o:spt="202" path="m,l,21600r21600,l21600,xe">
                <v:stroke joinstyle="miter"/>
                <v:path gradientshapeok="t" o:connecttype="rect"/>
              </v:shapetype>
              <v:shape id="Text Box 9" o:spid="_x0000_s1026" type="#_x0000_t202" style="position:absolute;margin-left:336.2pt;margin-top:5.2pt;width:168.4pt;height:163.2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" fillcolor="white [3201]" strokeweight=".5pt">
                <v:textbox>
                  <w:txbxContent>
                    <w:p w14:paraId="3B1B8F53" w14:textId="2BC9D2D5" w:rsidR="00025503" w:rsidRDefault="00114DCD">
                      <w:r>
                        <w:rPr>
                          <w:noProof/>
                        </w:rPr>
                        <w:drawing>
                          <wp:inline distT="0" distB="0" distL="0" distR="0" wp14:anchorId="78A9F5E4" wp14:editId="51E131C2">
                            <wp:extent cx="1959514" cy="1934936"/>
                            <wp:effectExtent l="0" t="0" r="0" b="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21-07-07 at 4.16.44 P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5708" cy="1950927"/>
                                    </a:xfrm>
                                    <a:prstGeom prst="rect">
                                      <a:avLst/>
                                    </a:prstGeom>
                                  </pic:spPr>
                                </pic:pic>
                              </a:graphicData>
                            </a:graphic>
                          </wp:inline>
                        </w:drawing>
                      </w:r>
                    </w:p>
                  </w:txbxContent>
                </v:textbox>
                <w10:wrap type="tight"/>
              </v:shape>
            </w:pict>
          </mc:Fallback>
        </mc:AlternateContent>
      </w:r>
      <w:r w:rsidR="00AF021F">
        <w:rPr>
          <w:noProof/>
        </w:rPr>
        <mc:AlternateContent>
          <mc:Choice Requires="wps">
            <w:drawing>
              <wp:anchor distT="0" distB="0" distL="114300" distR="114300" simplePos="0" relativeHeight="251659263" behindDoc="1" locked="0" layoutInCell="1" allowOverlap="1" wp14:anchorId="0DCF83F9" wp14:editId="3975B027">
                <wp:simplePos x="0" y="0"/>
                <wp:positionH relativeFrom="column">
                  <wp:posOffset>-185420</wp:posOffset>
                </wp:positionH>
                <wp:positionV relativeFrom="page">
                  <wp:posOffset>1445887</wp:posOffset>
                </wp:positionV>
                <wp:extent cx="4416425" cy="1214755"/>
                <wp:effectExtent l="0" t="0" r="0" b="0"/>
                <wp:wrapTight wrapText="bothSides">
                  <wp:wrapPolygon edited="0">
                    <wp:start x="0" y="0"/>
                    <wp:lineTo x="0" y="21227"/>
                    <wp:lineTo x="21243" y="21227"/>
                    <wp:lineTo x="21243"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4416425" cy="1214755"/>
                        </a:xfrm>
                        <a:prstGeom prst="rect">
                          <a:avLst/>
                        </a:prstGeom>
                        <a:noFill/>
                        <a:ln>
                          <a:noFill/>
                        </a:ln>
                      </wps:spPr>
                      <wps:txbx>
                        <w:txbxContent>
                          <w:p w14:paraId="59EC7DFD" w14:textId="77777777" w:rsidR="00AF021F" w:rsidRPr="00AF021F" w:rsidRDefault="00AF021F" w:rsidP="00AF021F">
                            <w:pPr>
                              <w:pStyle w:val="Title"/>
                              <w:jc w:val="center"/>
                              <w:rPr>
                                <w:noProof/>
                                <w:sz w:val="56"/>
                                <w:szCs w:val="56"/>
                              </w:rPr>
                            </w:pPr>
                            <w:r w:rsidRPr="00AF021F">
                              <w:rPr>
                                <w:noProof/>
                                <w:sz w:val="56"/>
                                <w:szCs w:val="56"/>
                              </w:rPr>
                              <w:t xml:space="preserve">Civil Discourse Lab </w:t>
                            </w:r>
                          </w:p>
                          <w:p w14:paraId="0CB0284C" w14:textId="41C9130C" w:rsidR="00870E84" w:rsidRPr="00AF021F" w:rsidRDefault="00AF021F" w:rsidP="00AF021F">
                            <w:pPr>
                              <w:pStyle w:val="Title"/>
                              <w:jc w:val="center"/>
                              <w:rPr>
                                <w:noProof/>
                                <w:sz w:val="56"/>
                                <w:szCs w:val="56"/>
                              </w:rPr>
                            </w:pPr>
                            <w:r w:rsidRPr="00AF021F">
                              <w:rPr>
                                <w:noProof/>
                                <w:sz w:val="56"/>
                                <w:szCs w:val="56"/>
                              </w:rPr>
                              <w:t>Yearly Report 2020-21</w:t>
                            </w:r>
                          </w:p>
                          <w:p w14:paraId="3131CE35" w14:textId="77777777" w:rsidR="00AF021F" w:rsidRPr="00AF021F" w:rsidRDefault="00AF021F" w:rsidP="00AF021F">
                            <w:pPr>
                              <w:rPr>
                                <w:noProof/>
                                <w:sz w:val="48"/>
                                <w:szCs w:val="48"/>
                              </w:rPr>
                            </w:pP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F83F9" id="Text Box 2" o:spid="_x0000_s1027" type="#_x0000_t202" style="position:absolute;margin-left:-14.6pt;margin-top:113.85pt;width:347.75pt;height:95.65pt;z-index:-25165721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" filled="f" stroked="f">
                <v:textbox inset="0,0">
                  <w:txbxContent>
                    <w:p w14:paraId="59EC7DFD" w14:textId="77777777" w:rsidR="00AF021F" w:rsidRPr="00AF021F" w:rsidRDefault="00AF021F" w:rsidP="00AF021F">
                      <w:pPr>
                        <w:pStyle w:val="Title"/>
                        <w:jc w:val="center"/>
                        <w:rPr>
                          <w:noProof/>
                          <w:sz w:val="56"/>
                          <w:szCs w:val="56"/>
                        </w:rPr>
                      </w:pPr>
                      <w:r w:rsidRPr="00AF021F">
                        <w:rPr>
                          <w:noProof/>
                          <w:sz w:val="56"/>
                          <w:szCs w:val="56"/>
                        </w:rPr>
                        <w:t xml:space="preserve">Civil Discourse Lab </w:t>
                      </w:r>
                    </w:p>
                    <w:p w14:paraId="0CB0284C" w14:textId="41C9130C" w:rsidR="00870E84" w:rsidRPr="00AF021F" w:rsidRDefault="00AF021F" w:rsidP="00AF021F">
                      <w:pPr>
                        <w:pStyle w:val="Title"/>
                        <w:jc w:val="center"/>
                        <w:rPr>
                          <w:noProof/>
                          <w:sz w:val="56"/>
                          <w:szCs w:val="56"/>
                        </w:rPr>
                      </w:pPr>
                      <w:r w:rsidRPr="00AF021F">
                        <w:rPr>
                          <w:noProof/>
                          <w:sz w:val="56"/>
                          <w:szCs w:val="56"/>
                        </w:rPr>
                        <w:t>Yearly Report 2020-21</w:t>
                      </w:r>
                    </w:p>
                    <w:p w14:paraId="3131CE35" w14:textId="77777777" w:rsidR="00AF021F" w:rsidRPr="00AF021F" w:rsidRDefault="00AF021F" w:rsidP="00AF021F">
                      <w:pPr>
                        <w:rPr>
                          <w:noProof/>
                          <w:sz w:val="48"/>
                          <w:szCs w:val="48"/>
                        </w:rPr>
                      </w:pPr>
                    </w:p>
                  </w:txbxContent>
                </v:textbox>
                <w10:wrap type="tight" anchory="page"/>
              </v:shape>
            </w:pict>
          </mc:Fallback>
        </mc:AlternateContent>
      </w:r>
      <w:r w:rsidR="00DC0787">
        <w:rPr>
          <w:noProof/>
        </w:rPr>
        <mc:AlternateContent>
          <mc:Choice Requires="wps">
            <w:drawing>
              <wp:anchor distT="0" distB="0" distL="114300" distR="114300" simplePos="0" relativeHeight="251660288" behindDoc="0" locked="0" layoutInCell="1" allowOverlap="1" wp14:anchorId="33529EE6" wp14:editId="02608F5E">
                <wp:simplePos x="0" y="0"/>
                <wp:positionH relativeFrom="column">
                  <wp:posOffset>-236310</wp:posOffset>
                </wp:positionH>
                <wp:positionV relativeFrom="paragraph">
                  <wp:posOffset>121920</wp:posOffset>
                </wp:positionV>
                <wp:extent cx="6438175" cy="24493"/>
                <wp:effectExtent l="0" t="0" r="13970" b="13970"/>
                <wp:wrapNone/>
                <wp:docPr id="3" name="Straight Connector 3"/>
                <wp:cNvGraphicFramePr/>
                <a:graphic xmlns:a="http://schemas.openxmlformats.org/drawingml/2006/main">
                  <a:graphicData uri="http://schemas.microsoft.com/office/word/2010/wordprocessingShape">
                    <wps:wsp>
                      <wps:cNvCnPr/>
                      <wps:spPr>
                        <a:xfrm flipV="1">
                          <a:off x="0" y="0"/>
                          <a:ext cx="6438175" cy="244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1F9EF0"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pt,9.6pt" to="488.35pt,11.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" strokecolor="black [2880]"/>
            </w:pict>
          </mc:Fallback>
        </mc:AlternateContent>
      </w:r>
    </w:p>
    <w:p w14:paraId="1B880B5F" w14:textId="3F880972" w:rsidR="00F06195" w:rsidRPr="00CC52B9" w:rsidRDefault="00B94000" w:rsidP="009870C7">
      <w:pPr>
        <w:pStyle w:val="Heading1"/>
        <w:ind w:right="-720"/>
        <w:rPr>
          <w:sz w:val="32"/>
          <w:szCs w:val="32"/>
        </w:rPr>
      </w:pPr>
      <w:r w:rsidRPr="00F109DD">
        <w:rPr>
          <w:b/>
          <w:bCs/>
          <w:noProof/>
          <w:sz w:val="32"/>
          <w:szCs w:val="32"/>
        </w:rPr>
        <mc:AlternateContent>
          <mc:Choice Requires="wps">
            <w:drawing>
              <wp:anchor distT="0" distB="0" distL="114300" distR="114300" simplePos="0" relativeHeight="251750400" behindDoc="1" locked="0" layoutInCell="1" allowOverlap="1" wp14:anchorId="5EE6F485" wp14:editId="1E7D5046">
                <wp:simplePos x="0" y="0"/>
                <wp:positionH relativeFrom="column">
                  <wp:posOffset>-457200</wp:posOffset>
                </wp:positionH>
                <wp:positionV relativeFrom="paragraph">
                  <wp:posOffset>1868805</wp:posOffset>
                </wp:positionV>
                <wp:extent cx="2954020" cy="4763770"/>
                <wp:effectExtent l="0" t="0" r="5080" b="0"/>
                <wp:wrapTight wrapText="bothSides">
                  <wp:wrapPolygon edited="0">
                    <wp:start x="0" y="0"/>
                    <wp:lineTo x="0" y="21537"/>
                    <wp:lineTo x="21544" y="21537"/>
                    <wp:lineTo x="21544" y="0"/>
                    <wp:lineTo x="0" y="0"/>
                  </wp:wrapPolygon>
                </wp:wrapTight>
                <wp:docPr id="34" name="Text Box 34"/>
                <wp:cNvGraphicFramePr/>
                <a:graphic xmlns:a="http://schemas.openxmlformats.org/drawingml/2006/main">
                  <a:graphicData uri="http://schemas.microsoft.com/office/word/2010/wordprocessingShape">
                    <wps:wsp>
                      <wps:cNvSpPr txBox="1"/>
                      <wps:spPr>
                        <a:xfrm>
                          <a:off x="0" y="0"/>
                          <a:ext cx="2954020" cy="4763770"/>
                        </a:xfrm>
                        <a:prstGeom prst="rect">
                          <a:avLst/>
                        </a:prstGeom>
                        <a:solidFill>
                          <a:schemeClr val="lt1"/>
                        </a:solidFill>
                        <a:ln w="6350">
                          <a:noFill/>
                        </a:ln>
                      </wps:spPr>
                      <wps:txbx>
                        <w:txbxContent>
                          <w:p w14:paraId="33A189C1" w14:textId="043B4AFF" w:rsidR="003B0C2F" w:rsidRPr="008609E7" w:rsidRDefault="003B0C2F" w:rsidP="008609E7">
                            <w:pPr>
                              <w:pStyle w:val="NoSpacing"/>
                              <w:shd w:val="clear" w:color="auto" w:fill="ED7D31" w:themeFill="accent2"/>
                              <w:jc w:val="center"/>
                              <w:rPr>
                                <w:rFonts w:cstheme="majorHAnsi"/>
                                <w:sz w:val="44"/>
                                <w:szCs w:val="44"/>
                              </w:rPr>
                            </w:pPr>
                            <w:r w:rsidRPr="008609E7">
                              <w:rPr>
                                <w:rFonts w:cstheme="majorHAnsi"/>
                                <w:sz w:val="44"/>
                                <w:szCs w:val="44"/>
                              </w:rPr>
                              <w:t xml:space="preserve">Awards and </w:t>
                            </w:r>
                            <w:r w:rsidR="001C50F3" w:rsidRPr="008609E7">
                              <w:rPr>
                                <w:rFonts w:cstheme="majorHAnsi"/>
                                <w:sz w:val="44"/>
                                <w:szCs w:val="44"/>
                              </w:rPr>
                              <w:t>H</w:t>
                            </w:r>
                            <w:r w:rsidRPr="008609E7">
                              <w:rPr>
                                <w:rFonts w:cstheme="majorHAnsi"/>
                                <w:sz w:val="44"/>
                                <w:szCs w:val="44"/>
                              </w:rPr>
                              <w:t>onors</w:t>
                            </w:r>
                          </w:p>
                          <w:p w14:paraId="42AB3BF6" w14:textId="68B2586A" w:rsidR="001C50F3" w:rsidRDefault="00CA66FA" w:rsidP="001C50F3">
                            <w:pPr>
                              <w:pStyle w:val="NoSpacing"/>
                              <w:shd w:val="clear" w:color="auto" w:fill="ED7D31" w:themeFill="accent2"/>
                            </w:pPr>
                            <w:r w:rsidRPr="00396FA0">
                              <w:t xml:space="preserve">SPRING </w:t>
                            </w:r>
                            <w:r w:rsidR="004E6E29" w:rsidRPr="00396FA0">
                              <w:t xml:space="preserve">2021 </w:t>
                            </w:r>
                            <w:r w:rsidR="00F33DA0" w:rsidRPr="00396FA0">
                              <w:t>The Lab receive</w:t>
                            </w:r>
                            <w:r w:rsidR="00396FA0">
                              <w:t>d</w:t>
                            </w:r>
                            <w:r w:rsidR="00F33DA0" w:rsidRPr="00396FA0">
                              <w:t xml:space="preserve"> the </w:t>
                            </w:r>
                            <w:r w:rsidR="004E6E29" w:rsidRPr="00396FA0">
                              <w:rPr>
                                <w:b/>
                                <w:bCs/>
                              </w:rPr>
                              <w:t>UNH Sustainability Institute Platinum Award</w:t>
                            </w:r>
                            <w:r w:rsidR="004E6E29" w:rsidRPr="00396FA0">
                              <w:t xml:space="preserve"> for Curriculum Development and Teaching in the Civil Discourse Lab. </w:t>
                            </w:r>
                          </w:p>
                          <w:p w14:paraId="1CF6BFAA" w14:textId="77777777" w:rsidR="001C50F3" w:rsidRDefault="001C50F3" w:rsidP="001C50F3">
                            <w:pPr>
                              <w:pStyle w:val="NoSpacing"/>
                              <w:shd w:val="clear" w:color="auto" w:fill="ED7D31" w:themeFill="accent2"/>
                            </w:pPr>
                          </w:p>
                          <w:p w14:paraId="2ED7CCD9" w14:textId="4123987A" w:rsidR="003B0C2F" w:rsidRDefault="00CA66FA" w:rsidP="001C50F3">
                            <w:pPr>
                              <w:pStyle w:val="NoSpacing"/>
                              <w:shd w:val="clear" w:color="auto" w:fill="ED7D31" w:themeFill="accent2"/>
                              <w:rPr>
                                <w:b/>
                                <w:bCs/>
                              </w:rPr>
                            </w:pPr>
                            <w:r w:rsidRPr="00396FA0">
                              <w:t xml:space="preserve">SPRING 2021 Co-Director Jennifer Borda </w:t>
                            </w:r>
                            <w:r w:rsidR="00396FA0">
                              <w:t>was</w:t>
                            </w:r>
                            <w:r w:rsidRPr="00396FA0">
                              <w:t xml:space="preserve"> awarded </w:t>
                            </w:r>
                            <w:r w:rsidR="00046332">
                              <w:t xml:space="preserve">the </w:t>
                            </w:r>
                            <w:r w:rsidRPr="00396FA0">
                              <w:t xml:space="preserve">College of Liberal Arts </w:t>
                            </w:r>
                            <w:r w:rsidRPr="00396FA0">
                              <w:rPr>
                                <w:b/>
                                <w:bCs/>
                              </w:rPr>
                              <w:t>Teaching  Excellence Award</w:t>
                            </w:r>
                            <w:r w:rsidR="00046332">
                              <w:rPr>
                                <w:b/>
                                <w:bCs/>
                              </w:rPr>
                              <w:t>.</w:t>
                            </w:r>
                          </w:p>
                          <w:p w14:paraId="0D9D513F" w14:textId="77777777" w:rsidR="001C50F3" w:rsidRPr="00396FA0" w:rsidRDefault="001C50F3" w:rsidP="001C50F3">
                            <w:pPr>
                              <w:pStyle w:val="NoSpacing"/>
                              <w:shd w:val="clear" w:color="auto" w:fill="ED7D31" w:themeFill="accent2"/>
                            </w:pPr>
                          </w:p>
                          <w:p w14:paraId="74E116E5" w14:textId="674297F4" w:rsidR="003B0C2F" w:rsidRDefault="00C4326D" w:rsidP="001C50F3">
                            <w:pPr>
                              <w:pStyle w:val="NoSpacing"/>
                              <w:shd w:val="clear" w:color="auto" w:fill="ED7D31" w:themeFill="accent2"/>
                            </w:pPr>
                            <w:r w:rsidRPr="00396FA0">
                              <w:t xml:space="preserve">SPRING 2021 Co-director Renee Heath </w:t>
                            </w:r>
                            <w:r w:rsidR="00396FA0">
                              <w:t>was</w:t>
                            </w:r>
                            <w:r w:rsidRPr="00396FA0">
                              <w:t xml:space="preserve"> tapped to give the </w:t>
                            </w:r>
                            <w:r w:rsidR="003B0C2F" w:rsidRPr="00396FA0">
                              <w:rPr>
                                <w:b/>
                                <w:bCs/>
                              </w:rPr>
                              <w:t>Convocation Speech</w:t>
                            </w:r>
                            <w:r w:rsidRPr="00396FA0">
                              <w:t xml:space="preserve"> as part of a panel on </w:t>
                            </w:r>
                            <w:r w:rsidR="00D83C5F" w:rsidRPr="00046332">
                              <w:t xml:space="preserve">A </w:t>
                            </w:r>
                            <w:r w:rsidR="00D83C5F" w:rsidRPr="00D83C5F">
                              <w:t>Conversation about Free Speech, Truth and Civility, “Higher Education in a Democracy and the Praxis of Civil Discourse.”</w:t>
                            </w:r>
                          </w:p>
                          <w:p w14:paraId="00CC6315" w14:textId="77777777" w:rsidR="001C50F3" w:rsidRPr="00396FA0" w:rsidRDefault="001C50F3" w:rsidP="001C50F3">
                            <w:pPr>
                              <w:pStyle w:val="NoSpacing"/>
                              <w:shd w:val="clear" w:color="auto" w:fill="ED7D31" w:themeFill="accent2"/>
                            </w:pPr>
                          </w:p>
                          <w:p w14:paraId="4DBB1E50" w14:textId="3C01BE46" w:rsidR="00C4326D" w:rsidRDefault="00C4326D" w:rsidP="001C50F3">
                            <w:pPr>
                              <w:pStyle w:val="NoSpacing"/>
                              <w:shd w:val="clear" w:color="auto" w:fill="ED7D31" w:themeFill="accent2"/>
                            </w:pPr>
                            <w:r w:rsidRPr="00396FA0">
                              <w:t xml:space="preserve">FALL 2020 </w:t>
                            </w:r>
                            <w:r w:rsidRPr="00396FA0">
                              <w:rPr>
                                <w:b/>
                                <w:bCs/>
                              </w:rPr>
                              <w:t>President Dean is selected to present CDL</w:t>
                            </w:r>
                            <w:r w:rsidRPr="00396FA0">
                              <w:t xml:space="preserve"> work in competitive </w:t>
                            </w:r>
                            <w:r w:rsidR="00046332" w:rsidRPr="00396FA0">
                              <w:t>Lightening</w:t>
                            </w:r>
                            <w:r w:rsidRPr="00396FA0">
                              <w:t xml:space="preserve"> Round at APLU Conference</w:t>
                            </w:r>
                            <w:r w:rsidR="00046332">
                              <w:t>.</w:t>
                            </w:r>
                            <w:r w:rsidRPr="00396FA0">
                              <w:t xml:space="preserve"> </w:t>
                            </w:r>
                          </w:p>
                          <w:p w14:paraId="29ED4C43" w14:textId="77777777" w:rsidR="001C50F3" w:rsidRPr="00396FA0" w:rsidRDefault="001C50F3" w:rsidP="001C50F3">
                            <w:pPr>
                              <w:pStyle w:val="NoSpacing"/>
                              <w:shd w:val="clear" w:color="auto" w:fill="ED7D31" w:themeFill="accent2"/>
                            </w:pPr>
                          </w:p>
                          <w:p w14:paraId="344E6178" w14:textId="0E7AE632" w:rsidR="00C4326D" w:rsidRPr="00DC0787" w:rsidRDefault="00C4326D" w:rsidP="00DC0787">
                            <w:pPr>
                              <w:pStyle w:val="NoSpacing"/>
                              <w:shd w:val="clear" w:color="auto" w:fill="ED7D31" w:themeFill="accent2"/>
                            </w:pPr>
                            <w:r w:rsidRPr="00396FA0">
                              <w:t>FALL 2020 Post Doctoral Research and Teaching Associate</w:t>
                            </w:r>
                            <w:r w:rsidR="00046332">
                              <w:t>, Lydia Reinig</w:t>
                            </w:r>
                            <w:r w:rsidR="00FC1273">
                              <w:t>,</w:t>
                            </w:r>
                            <w:r w:rsidRPr="00396FA0">
                              <w:t xml:space="preserve"> is honored with National Communication Association Language and Social Interaction </w:t>
                            </w:r>
                            <w:r w:rsidRPr="00396FA0">
                              <w:rPr>
                                <w:b/>
                                <w:bCs/>
                              </w:rPr>
                              <w:t>Dissertation Award</w:t>
                            </w:r>
                            <w:r w:rsidR="00396FA0" w:rsidRPr="00396FA0">
                              <w:rPr>
                                <w:b/>
                                <w:bCs/>
                              </w:rPr>
                              <w:t xml:space="preserve">  </w:t>
                            </w:r>
                            <w:r w:rsidR="00396FA0" w:rsidRPr="00396FA0">
                              <w:t>for "Participating in Boulder's Energy Future: Discursive Configurations of Public Participation for Energy System Transformation</w:t>
                            </w:r>
                            <w:r w:rsidR="00046332">
                              <w:t>.</w:t>
                            </w:r>
                            <w:r w:rsidR="00DC0787">
                              <w:t>”</w:t>
                            </w:r>
                          </w:p>
                          <w:p w14:paraId="41F4155E" w14:textId="77777777" w:rsidR="003B0C2F" w:rsidRPr="003B0C2F" w:rsidRDefault="003B0C2F" w:rsidP="001C50F3">
                            <w:pPr>
                              <w:shd w:val="clear" w:color="auto" w:fill="ED7D31" w:themeFill="accent2"/>
                              <w:jc w:val="both"/>
                            </w:pPr>
                          </w:p>
                          <w:p w14:paraId="72E3963E" w14:textId="77777777" w:rsidR="003B0C2F" w:rsidRPr="003B0C2F" w:rsidRDefault="003B0C2F" w:rsidP="001C50F3">
                            <w:pPr>
                              <w:shd w:val="clear" w:color="auto" w:fill="ED7D31" w:themeFill="accent2"/>
                            </w:pPr>
                          </w:p>
                          <w:p w14:paraId="285D6F38" w14:textId="77777777" w:rsidR="003B0C2F" w:rsidRDefault="003B0C2F" w:rsidP="001C50F3">
                            <w:pPr>
                              <w:pStyle w:val="Heading2"/>
                              <w:shd w:val="clear" w:color="auto" w:fill="ED7D31" w:themeFill="accent2"/>
                              <w:ind w:left="-720" w:right="-720"/>
                              <w:rPr>
                                <w:sz w:val="32"/>
                                <w:szCs w:val="32"/>
                              </w:rPr>
                            </w:pPr>
                          </w:p>
                          <w:p w14:paraId="6D737C7A" w14:textId="77777777" w:rsidR="00B26ADC" w:rsidRDefault="00B26ADC" w:rsidP="001C50F3">
                            <w:pPr>
                              <w:shd w:val="clear" w:color="auto" w:fill="ED7D31" w:themeFill="accent2"/>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6F485" id="Text Box 34" o:spid="_x0000_s1028" type="#_x0000_t202" style="position:absolute;margin-left:-36pt;margin-top:147.15pt;width:232.6pt;height:375.1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" fillcolor="white [3201]" stroked="f" strokeweight=".5pt">
                <v:textbox inset="0,0,0,0">
                  <w:txbxContent>
                    <w:p w14:paraId="33A189C1" w14:textId="043B4AFF" w:rsidR="003B0C2F" w:rsidRPr="008609E7" w:rsidRDefault="003B0C2F" w:rsidP="008609E7">
                      <w:pPr>
                        <w:pStyle w:val="NoSpacing"/>
                        <w:shd w:val="clear" w:color="auto" w:fill="ED7D31" w:themeFill="accent2"/>
                        <w:jc w:val="center"/>
                        <w:rPr>
                          <w:rFonts w:cstheme="majorHAnsi"/>
                          <w:sz w:val="44"/>
                          <w:szCs w:val="44"/>
                        </w:rPr>
                      </w:pPr>
                      <w:r w:rsidRPr="008609E7">
                        <w:rPr>
                          <w:rFonts w:cstheme="majorHAnsi"/>
                          <w:sz w:val="44"/>
                          <w:szCs w:val="44"/>
                        </w:rPr>
                        <w:t xml:space="preserve">Awards and </w:t>
                      </w:r>
                      <w:r w:rsidR="001C50F3" w:rsidRPr="008609E7">
                        <w:rPr>
                          <w:rFonts w:cstheme="majorHAnsi"/>
                          <w:sz w:val="44"/>
                          <w:szCs w:val="44"/>
                        </w:rPr>
                        <w:t>H</w:t>
                      </w:r>
                      <w:r w:rsidRPr="008609E7">
                        <w:rPr>
                          <w:rFonts w:cstheme="majorHAnsi"/>
                          <w:sz w:val="44"/>
                          <w:szCs w:val="44"/>
                        </w:rPr>
                        <w:t>onors</w:t>
                      </w:r>
                    </w:p>
                    <w:p w14:paraId="42AB3BF6" w14:textId="68B2586A" w:rsidR="001C50F3" w:rsidRDefault="00CA66FA" w:rsidP="001C50F3">
                      <w:pPr>
                        <w:pStyle w:val="NoSpacing"/>
                        <w:shd w:val="clear" w:color="auto" w:fill="ED7D31" w:themeFill="accent2"/>
                      </w:pPr>
                      <w:r w:rsidRPr="00396FA0">
                        <w:t xml:space="preserve">SPRING </w:t>
                      </w:r>
                      <w:r w:rsidR="004E6E29" w:rsidRPr="00396FA0">
                        <w:t xml:space="preserve">2021 </w:t>
                      </w:r>
                      <w:r w:rsidR="00F33DA0" w:rsidRPr="00396FA0">
                        <w:t>The Lab receive</w:t>
                      </w:r>
                      <w:r w:rsidR="00396FA0">
                        <w:t>d</w:t>
                      </w:r>
                      <w:r w:rsidR="00F33DA0" w:rsidRPr="00396FA0">
                        <w:t xml:space="preserve"> the </w:t>
                      </w:r>
                      <w:r w:rsidR="004E6E29" w:rsidRPr="00396FA0">
                        <w:rPr>
                          <w:b/>
                          <w:bCs/>
                        </w:rPr>
                        <w:t>UNH Sustainability Institute Platinum Award</w:t>
                      </w:r>
                      <w:r w:rsidR="004E6E29" w:rsidRPr="00396FA0">
                        <w:t xml:space="preserve"> for Curriculum Development and Teaching in the Civil Discourse Lab. </w:t>
                      </w:r>
                    </w:p>
                    <w:p w14:paraId="1CF6BFAA" w14:textId="77777777" w:rsidR="001C50F3" w:rsidRDefault="001C50F3" w:rsidP="001C50F3">
                      <w:pPr>
                        <w:pStyle w:val="NoSpacing"/>
                        <w:shd w:val="clear" w:color="auto" w:fill="ED7D31" w:themeFill="accent2"/>
                      </w:pPr>
                    </w:p>
                    <w:p w14:paraId="2ED7CCD9" w14:textId="4123987A" w:rsidR="003B0C2F" w:rsidRDefault="00CA66FA" w:rsidP="001C50F3">
                      <w:pPr>
                        <w:pStyle w:val="NoSpacing"/>
                        <w:shd w:val="clear" w:color="auto" w:fill="ED7D31" w:themeFill="accent2"/>
                        <w:rPr>
                          <w:b/>
                          <w:bCs/>
                        </w:rPr>
                      </w:pPr>
                      <w:r w:rsidRPr="00396FA0">
                        <w:t xml:space="preserve">SPRING 2021 Co-Director Jennifer Borda </w:t>
                      </w:r>
                      <w:r w:rsidR="00396FA0">
                        <w:t>was</w:t>
                      </w:r>
                      <w:r w:rsidRPr="00396FA0">
                        <w:t xml:space="preserve"> awarded </w:t>
                      </w:r>
                      <w:r w:rsidR="00046332">
                        <w:t xml:space="preserve">the </w:t>
                      </w:r>
                      <w:r w:rsidRPr="00396FA0">
                        <w:t xml:space="preserve">College of Liberal Arts </w:t>
                      </w:r>
                      <w:r w:rsidRPr="00396FA0">
                        <w:rPr>
                          <w:b/>
                          <w:bCs/>
                        </w:rPr>
                        <w:t>Teaching  Excellence Award</w:t>
                      </w:r>
                      <w:r w:rsidR="00046332">
                        <w:rPr>
                          <w:b/>
                          <w:bCs/>
                        </w:rPr>
                        <w:t>.</w:t>
                      </w:r>
                    </w:p>
                    <w:p w14:paraId="0D9D513F" w14:textId="77777777" w:rsidR="001C50F3" w:rsidRPr="00396FA0" w:rsidRDefault="001C50F3" w:rsidP="001C50F3">
                      <w:pPr>
                        <w:pStyle w:val="NoSpacing"/>
                        <w:shd w:val="clear" w:color="auto" w:fill="ED7D31" w:themeFill="accent2"/>
                      </w:pPr>
                    </w:p>
                    <w:p w14:paraId="74E116E5" w14:textId="674297F4" w:rsidR="003B0C2F" w:rsidRDefault="00C4326D" w:rsidP="001C50F3">
                      <w:pPr>
                        <w:pStyle w:val="NoSpacing"/>
                        <w:shd w:val="clear" w:color="auto" w:fill="ED7D31" w:themeFill="accent2"/>
                      </w:pPr>
                      <w:r w:rsidRPr="00396FA0">
                        <w:t xml:space="preserve">SPRING 2021 Co-director Renee Heath </w:t>
                      </w:r>
                      <w:r w:rsidR="00396FA0">
                        <w:t>was</w:t>
                      </w:r>
                      <w:r w:rsidRPr="00396FA0">
                        <w:t xml:space="preserve"> tapped to give the </w:t>
                      </w:r>
                      <w:r w:rsidR="003B0C2F" w:rsidRPr="00396FA0">
                        <w:rPr>
                          <w:b/>
                          <w:bCs/>
                        </w:rPr>
                        <w:t>Convocation Speech</w:t>
                      </w:r>
                      <w:r w:rsidRPr="00396FA0">
                        <w:t xml:space="preserve"> as part of a panel on </w:t>
                      </w:r>
                      <w:r w:rsidR="00D83C5F" w:rsidRPr="00046332">
                        <w:t xml:space="preserve">A </w:t>
                      </w:r>
                      <w:r w:rsidR="00D83C5F" w:rsidRPr="00D83C5F">
                        <w:t>Conversation about Free Speech, Truth and Civility, “Higher Education in a Democracy and the Praxis of Civil Discourse.”</w:t>
                      </w:r>
                    </w:p>
                    <w:p w14:paraId="00CC6315" w14:textId="77777777" w:rsidR="001C50F3" w:rsidRPr="00396FA0" w:rsidRDefault="001C50F3" w:rsidP="001C50F3">
                      <w:pPr>
                        <w:pStyle w:val="NoSpacing"/>
                        <w:shd w:val="clear" w:color="auto" w:fill="ED7D31" w:themeFill="accent2"/>
                      </w:pPr>
                    </w:p>
                    <w:p w14:paraId="4DBB1E50" w14:textId="3C01BE46" w:rsidR="00C4326D" w:rsidRDefault="00C4326D" w:rsidP="001C50F3">
                      <w:pPr>
                        <w:pStyle w:val="NoSpacing"/>
                        <w:shd w:val="clear" w:color="auto" w:fill="ED7D31" w:themeFill="accent2"/>
                      </w:pPr>
                      <w:r w:rsidRPr="00396FA0">
                        <w:t xml:space="preserve">FALL 2020 </w:t>
                      </w:r>
                      <w:r w:rsidRPr="00396FA0">
                        <w:rPr>
                          <w:b/>
                          <w:bCs/>
                        </w:rPr>
                        <w:t>President Dean is selected to present CDL</w:t>
                      </w:r>
                      <w:r w:rsidRPr="00396FA0">
                        <w:t xml:space="preserve"> work in competitive </w:t>
                      </w:r>
                      <w:r w:rsidR="00046332" w:rsidRPr="00396FA0">
                        <w:t>Lightening</w:t>
                      </w:r>
                      <w:r w:rsidRPr="00396FA0">
                        <w:t xml:space="preserve"> Round at APLU Conference</w:t>
                      </w:r>
                      <w:r w:rsidR="00046332">
                        <w:t>.</w:t>
                      </w:r>
                      <w:r w:rsidRPr="00396FA0">
                        <w:t xml:space="preserve"> </w:t>
                      </w:r>
                    </w:p>
                    <w:p w14:paraId="29ED4C43" w14:textId="77777777" w:rsidR="001C50F3" w:rsidRPr="00396FA0" w:rsidRDefault="001C50F3" w:rsidP="001C50F3">
                      <w:pPr>
                        <w:pStyle w:val="NoSpacing"/>
                        <w:shd w:val="clear" w:color="auto" w:fill="ED7D31" w:themeFill="accent2"/>
                      </w:pPr>
                    </w:p>
                    <w:p w14:paraId="344E6178" w14:textId="0E7AE632" w:rsidR="00C4326D" w:rsidRPr="00DC0787" w:rsidRDefault="00C4326D" w:rsidP="00DC0787">
                      <w:pPr>
                        <w:pStyle w:val="NoSpacing"/>
                        <w:shd w:val="clear" w:color="auto" w:fill="ED7D31" w:themeFill="accent2"/>
                      </w:pPr>
                      <w:r w:rsidRPr="00396FA0">
                        <w:t>FALL 2020 Post Doctoral Research and Teaching Associate</w:t>
                      </w:r>
                      <w:r w:rsidR="00046332">
                        <w:t>, Lydia Reinig</w:t>
                      </w:r>
                      <w:r w:rsidR="00FC1273">
                        <w:t>,</w:t>
                      </w:r>
                      <w:r w:rsidRPr="00396FA0">
                        <w:t xml:space="preserve"> is honored with National Communication Association Language and Social Interaction </w:t>
                      </w:r>
                      <w:r w:rsidRPr="00396FA0">
                        <w:rPr>
                          <w:b/>
                          <w:bCs/>
                        </w:rPr>
                        <w:t>Dissertation Award</w:t>
                      </w:r>
                      <w:r w:rsidR="00396FA0" w:rsidRPr="00396FA0">
                        <w:rPr>
                          <w:b/>
                          <w:bCs/>
                        </w:rPr>
                        <w:t xml:space="preserve">  </w:t>
                      </w:r>
                      <w:r w:rsidR="00396FA0" w:rsidRPr="00396FA0">
                        <w:t>for "Participating in Boulder's Energy Future: Discursive Configurations of Public Participation for Energy System Transformation</w:t>
                      </w:r>
                      <w:r w:rsidR="00046332">
                        <w:t>.</w:t>
                      </w:r>
                      <w:r w:rsidR="00DC0787">
                        <w:t>”</w:t>
                      </w:r>
                    </w:p>
                    <w:p w14:paraId="41F4155E" w14:textId="77777777" w:rsidR="003B0C2F" w:rsidRPr="003B0C2F" w:rsidRDefault="003B0C2F" w:rsidP="001C50F3">
                      <w:pPr>
                        <w:shd w:val="clear" w:color="auto" w:fill="ED7D31" w:themeFill="accent2"/>
                        <w:jc w:val="both"/>
                      </w:pPr>
                    </w:p>
                    <w:p w14:paraId="72E3963E" w14:textId="77777777" w:rsidR="003B0C2F" w:rsidRPr="003B0C2F" w:rsidRDefault="003B0C2F" w:rsidP="001C50F3">
                      <w:pPr>
                        <w:shd w:val="clear" w:color="auto" w:fill="ED7D31" w:themeFill="accent2"/>
                      </w:pPr>
                    </w:p>
                    <w:p w14:paraId="285D6F38" w14:textId="77777777" w:rsidR="003B0C2F" w:rsidRDefault="003B0C2F" w:rsidP="001C50F3">
                      <w:pPr>
                        <w:pStyle w:val="Heading2"/>
                        <w:shd w:val="clear" w:color="auto" w:fill="ED7D31" w:themeFill="accent2"/>
                        <w:ind w:left="-720" w:right="-720"/>
                        <w:rPr>
                          <w:sz w:val="32"/>
                          <w:szCs w:val="32"/>
                        </w:rPr>
                      </w:pPr>
                    </w:p>
                    <w:p w14:paraId="6D737C7A" w14:textId="77777777" w:rsidR="00B26ADC" w:rsidRDefault="00B26ADC" w:rsidP="001C50F3">
                      <w:pPr>
                        <w:shd w:val="clear" w:color="auto" w:fill="ED7D31" w:themeFill="accent2"/>
                      </w:pPr>
                    </w:p>
                  </w:txbxContent>
                </v:textbox>
                <w10:wrap type="tight"/>
              </v:shape>
            </w:pict>
          </mc:Fallback>
        </mc:AlternateContent>
      </w:r>
      <w:r w:rsidR="00DC0787">
        <w:rPr>
          <w:noProof/>
        </w:rPr>
        <mc:AlternateContent>
          <mc:Choice Requires="wps">
            <w:drawing>
              <wp:anchor distT="0" distB="0" distL="114300" distR="114300" simplePos="0" relativeHeight="251661312" behindDoc="0" locked="0" layoutInCell="1" allowOverlap="1" wp14:anchorId="2E212C01" wp14:editId="6958C793">
                <wp:simplePos x="0" y="0"/>
                <wp:positionH relativeFrom="column">
                  <wp:posOffset>2498271</wp:posOffset>
                </wp:positionH>
                <wp:positionV relativeFrom="paragraph">
                  <wp:posOffset>1872796</wp:posOffset>
                </wp:positionV>
                <wp:extent cx="3911146" cy="0"/>
                <wp:effectExtent l="0" t="0" r="13335" b="12700"/>
                <wp:wrapNone/>
                <wp:docPr id="4" name="Straight Connector 4"/>
                <wp:cNvGraphicFramePr/>
                <a:graphic xmlns:a="http://schemas.openxmlformats.org/drawingml/2006/main">
                  <a:graphicData uri="http://schemas.microsoft.com/office/word/2010/wordprocessingShape">
                    <wps:wsp>
                      <wps:cNvCnPr/>
                      <wps:spPr>
                        <a:xfrm>
                          <a:off x="0" y="0"/>
                          <a:ext cx="39111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C1058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7pt,147.45pt" to="504.65pt,147.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" strokecolor="black [2880]"/>
            </w:pict>
          </mc:Fallback>
        </mc:AlternateContent>
      </w:r>
      <w:r w:rsidR="00F06195" w:rsidRPr="00F109DD">
        <w:rPr>
          <w:sz w:val="32"/>
          <w:szCs w:val="32"/>
        </w:rPr>
        <w:t>civil discourse, freedom of speech, and academic freedom</w:t>
      </w:r>
    </w:p>
    <w:p w14:paraId="022C5E97" w14:textId="143F265A" w:rsidR="00D4593D" w:rsidRDefault="00D4593D" w:rsidP="00161469">
      <w:pPr>
        <w:spacing w:after="0" w:line="240" w:lineRule="auto"/>
        <w:ind w:right="-720"/>
        <w:jc w:val="both"/>
        <w:rPr>
          <w:rFonts w:ascii="Athelas" w:hAnsi="Athelas"/>
          <w:sz w:val="21"/>
          <w:szCs w:val="21"/>
        </w:rPr>
      </w:pPr>
    </w:p>
    <w:p w14:paraId="2613B819" w14:textId="3838922F" w:rsidR="00CC52B9" w:rsidRPr="009870C7" w:rsidRDefault="00CC52B9" w:rsidP="00161469">
      <w:pPr>
        <w:spacing w:after="0" w:line="240" w:lineRule="auto"/>
        <w:ind w:right="-720"/>
        <w:jc w:val="both"/>
        <w:rPr>
          <w:rFonts w:ascii="Athelas" w:hAnsi="Athelas"/>
          <w:sz w:val="20"/>
          <w:szCs w:val="20"/>
        </w:rPr>
      </w:pPr>
      <w:r w:rsidRPr="009870C7">
        <w:rPr>
          <w:rFonts w:ascii="Athelas" w:hAnsi="Athelas"/>
          <w:sz w:val="20"/>
          <w:szCs w:val="20"/>
        </w:rPr>
        <w:t>The Civil Discourse Lab is proud to have been awarded the platinum level UNH Sustainability Award in 2021.</w:t>
      </w:r>
      <w:r w:rsidR="00D4593D" w:rsidRPr="009870C7">
        <w:rPr>
          <w:rFonts w:ascii="Athelas" w:hAnsi="Athelas"/>
          <w:sz w:val="20"/>
          <w:szCs w:val="20"/>
        </w:rPr>
        <w:t xml:space="preserve"> </w:t>
      </w:r>
      <w:r w:rsidRPr="009870C7">
        <w:rPr>
          <w:rFonts w:ascii="Athelas" w:hAnsi="Athelas"/>
          <w:sz w:val="20"/>
          <w:szCs w:val="20"/>
        </w:rPr>
        <w:t>Since launching the Lab in the spring of 2018</w:t>
      </w:r>
      <w:r w:rsidR="00D4593D" w:rsidRPr="009870C7">
        <w:rPr>
          <w:rFonts w:ascii="Athelas" w:hAnsi="Athelas"/>
          <w:sz w:val="20"/>
          <w:szCs w:val="20"/>
        </w:rPr>
        <w:t xml:space="preserve">, </w:t>
      </w:r>
      <w:r w:rsidRPr="009870C7">
        <w:rPr>
          <w:rFonts w:ascii="Athelas" w:hAnsi="Athelas"/>
          <w:sz w:val="20"/>
          <w:szCs w:val="20"/>
        </w:rPr>
        <w:t xml:space="preserve">we have had more than 1,400 attendees participate in our facilitation events including students, faculty, and the greater New Hampshire community. </w:t>
      </w:r>
      <w:r w:rsidR="00F33594" w:rsidRPr="009870C7">
        <w:rPr>
          <w:rFonts w:ascii="Athelas" w:hAnsi="Athelas"/>
          <w:sz w:val="20"/>
          <w:szCs w:val="20"/>
        </w:rPr>
        <w:t xml:space="preserve"> An additional 429 people have attended our guest lectures and workshops. </w:t>
      </w:r>
      <w:r w:rsidRPr="009870C7">
        <w:rPr>
          <w:rFonts w:ascii="Athelas" w:hAnsi="Athelas"/>
          <w:sz w:val="20"/>
          <w:szCs w:val="20"/>
        </w:rPr>
        <w:t>We have built strong curricular and extra</w:t>
      </w:r>
      <w:r w:rsidR="00D4593D" w:rsidRPr="009870C7">
        <w:rPr>
          <w:rFonts w:ascii="Athelas" w:hAnsi="Athelas"/>
          <w:sz w:val="20"/>
          <w:szCs w:val="20"/>
        </w:rPr>
        <w:t>-</w:t>
      </w:r>
      <w:r w:rsidRPr="009870C7">
        <w:rPr>
          <w:rFonts w:ascii="Athelas" w:hAnsi="Athelas"/>
          <w:sz w:val="20"/>
          <w:szCs w:val="20"/>
        </w:rPr>
        <w:t>curricular program</w:t>
      </w:r>
      <w:r w:rsidR="00D4593D" w:rsidRPr="009870C7">
        <w:rPr>
          <w:rFonts w:ascii="Athelas" w:hAnsi="Athelas"/>
          <w:sz w:val="20"/>
          <w:szCs w:val="20"/>
        </w:rPr>
        <w:t>s</w:t>
      </w:r>
      <w:r w:rsidRPr="009870C7">
        <w:rPr>
          <w:rFonts w:ascii="Athelas" w:hAnsi="Athelas"/>
          <w:sz w:val="20"/>
          <w:szCs w:val="20"/>
        </w:rPr>
        <w:t xml:space="preserve"> in just three and half academic years.</w:t>
      </w:r>
      <w:r w:rsidR="00D4593D" w:rsidRPr="009870C7">
        <w:rPr>
          <w:rFonts w:ascii="Athelas" w:hAnsi="Athelas"/>
          <w:sz w:val="20"/>
          <w:szCs w:val="20"/>
        </w:rPr>
        <w:t xml:space="preserve"> </w:t>
      </w:r>
      <w:r w:rsidR="00F33594" w:rsidRPr="009870C7">
        <w:rPr>
          <w:rFonts w:ascii="Athelas" w:hAnsi="Athelas"/>
          <w:sz w:val="20"/>
          <w:szCs w:val="20"/>
        </w:rPr>
        <w:t>We are excited to share in t</w:t>
      </w:r>
      <w:r w:rsidR="00D4593D" w:rsidRPr="009870C7">
        <w:rPr>
          <w:rFonts w:ascii="Athelas" w:hAnsi="Athelas"/>
          <w:sz w:val="20"/>
          <w:szCs w:val="20"/>
        </w:rPr>
        <w:t xml:space="preserve">his year’s report </w:t>
      </w:r>
      <w:r w:rsidR="00F33594" w:rsidRPr="009870C7">
        <w:rPr>
          <w:rFonts w:ascii="Athelas" w:hAnsi="Athelas"/>
          <w:sz w:val="20"/>
          <w:szCs w:val="20"/>
        </w:rPr>
        <w:t xml:space="preserve">empirical </w:t>
      </w:r>
      <w:r w:rsidR="00D4593D" w:rsidRPr="009870C7">
        <w:rPr>
          <w:rFonts w:ascii="Athelas" w:hAnsi="Athelas"/>
          <w:sz w:val="20"/>
          <w:szCs w:val="20"/>
        </w:rPr>
        <w:t xml:space="preserve">outcomes </w:t>
      </w:r>
      <w:r w:rsidR="006B0E9B">
        <w:rPr>
          <w:rFonts w:ascii="Athelas" w:hAnsi="Athelas"/>
          <w:sz w:val="20"/>
          <w:szCs w:val="20"/>
        </w:rPr>
        <w:t>linked to our work and reported by</w:t>
      </w:r>
      <w:r w:rsidR="00D4593D" w:rsidRPr="009870C7">
        <w:rPr>
          <w:rFonts w:ascii="Athelas" w:hAnsi="Athelas"/>
          <w:sz w:val="20"/>
          <w:szCs w:val="20"/>
        </w:rPr>
        <w:t xml:space="preserve"> our former students</w:t>
      </w:r>
      <w:r w:rsidR="00F33594" w:rsidRPr="009870C7">
        <w:rPr>
          <w:rFonts w:ascii="Athelas" w:hAnsi="Athelas"/>
          <w:sz w:val="20"/>
          <w:szCs w:val="20"/>
        </w:rPr>
        <w:t xml:space="preserve"> (p. 5)</w:t>
      </w:r>
      <w:r w:rsidR="00D4593D" w:rsidRPr="009870C7">
        <w:rPr>
          <w:rFonts w:ascii="Athelas" w:hAnsi="Athelas"/>
          <w:sz w:val="20"/>
          <w:szCs w:val="20"/>
        </w:rPr>
        <w:t>.</w:t>
      </w:r>
    </w:p>
    <w:p w14:paraId="1F944804" w14:textId="6CFF77D2" w:rsidR="00CC52B9" w:rsidRPr="009870C7" w:rsidRDefault="00CC52B9" w:rsidP="00161469">
      <w:pPr>
        <w:spacing w:after="0" w:line="240" w:lineRule="auto"/>
        <w:ind w:right="-720"/>
        <w:jc w:val="both"/>
        <w:rPr>
          <w:rFonts w:ascii="Athelas" w:hAnsi="Athelas"/>
          <w:sz w:val="20"/>
          <w:szCs w:val="20"/>
        </w:rPr>
      </w:pPr>
    </w:p>
    <w:p w14:paraId="261DAA16" w14:textId="0361EE95" w:rsidR="00B8515B" w:rsidRPr="009870C7" w:rsidRDefault="00CC52B9" w:rsidP="00161469">
      <w:pPr>
        <w:spacing w:after="0" w:line="240" w:lineRule="auto"/>
        <w:ind w:right="-720"/>
        <w:jc w:val="both"/>
        <w:rPr>
          <w:rFonts w:ascii="Athelas" w:hAnsi="Athelas"/>
          <w:sz w:val="20"/>
          <w:szCs w:val="20"/>
        </w:rPr>
      </w:pPr>
      <w:r w:rsidRPr="009870C7">
        <w:rPr>
          <w:rFonts w:ascii="Athelas" w:hAnsi="Athelas"/>
          <w:sz w:val="20"/>
          <w:szCs w:val="20"/>
        </w:rPr>
        <w:t>Much has happened in th</w:t>
      </w:r>
      <w:r w:rsidR="006B0E9B">
        <w:rPr>
          <w:rFonts w:ascii="Athelas" w:hAnsi="Athelas"/>
          <w:sz w:val="20"/>
          <w:szCs w:val="20"/>
        </w:rPr>
        <w:t xml:space="preserve">ese three and half years. </w:t>
      </w:r>
      <w:r w:rsidRPr="009870C7">
        <w:rPr>
          <w:rFonts w:ascii="Athelas" w:hAnsi="Athelas"/>
          <w:sz w:val="20"/>
          <w:szCs w:val="20"/>
        </w:rPr>
        <w:t xml:space="preserve"> </w:t>
      </w:r>
      <w:r w:rsidR="00651DF5" w:rsidRPr="009870C7">
        <w:rPr>
          <w:rFonts w:ascii="Athelas" w:hAnsi="Athelas"/>
          <w:sz w:val="20"/>
          <w:szCs w:val="20"/>
        </w:rPr>
        <w:t xml:space="preserve">Last year, as we sat down to pen our reflection of the Lab’s work, our nation was in the midst of protests following the </w:t>
      </w:r>
      <w:r w:rsidR="00B8515B" w:rsidRPr="009870C7">
        <w:rPr>
          <w:rFonts w:ascii="Athelas" w:hAnsi="Athelas"/>
          <w:sz w:val="20"/>
          <w:szCs w:val="20"/>
        </w:rPr>
        <w:t>murder of George Floyd. We had been approached by CDL alumni, Nelson Thomas and Kolby Trac</w:t>
      </w:r>
      <w:r w:rsidR="00046332" w:rsidRPr="009870C7">
        <w:rPr>
          <w:rFonts w:ascii="Athelas" w:hAnsi="Athelas"/>
          <w:sz w:val="20"/>
          <w:szCs w:val="20"/>
        </w:rPr>
        <w:t>e</w:t>
      </w:r>
      <w:r w:rsidR="00B8515B" w:rsidRPr="009870C7">
        <w:rPr>
          <w:rFonts w:ascii="Athelas" w:hAnsi="Athelas"/>
          <w:sz w:val="20"/>
          <w:szCs w:val="20"/>
        </w:rPr>
        <w:t>y</w:t>
      </w:r>
      <w:r w:rsidR="00046332" w:rsidRPr="009870C7">
        <w:rPr>
          <w:rFonts w:ascii="Athelas" w:hAnsi="Athelas"/>
          <w:sz w:val="20"/>
          <w:szCs w:val="20"/>
        </w:rPr>
        <w:t>,</w:t>
      </w:r>
      <w:r w:rsidR="00B8515B" w:rsidRPr="009870C7">
        <w:rPr>
          <w:rFonts w:ascii="Athelas" w:hAnsi="Athelas"/>
          <w:sz w:val="20"/>
          <w:szCs w:val="20"/>
        </w:rPr>
        <w:t xml:space="preserve"> asking what they could do. They wanted to bring their experience in the CDL forward to address </w:t>
      </w:r>
      <w:r w:rsidR="00842EE9" w:rsidRPr="009870C7">
        <w:rPr>
          <w:rFonts w:ascii="Athelas" w:hAnsi="Athelas"/>
          <w:sz w:val="20"/>
          <w:szCs w:val="20"/>
        </w:rPr>
        <w:t>raci</w:t>
      </w:r>
      <w:r w:rsidR="005A11DD" w:rsidRPr="009870C7">
        <w:rPr>
          <w:rFonts w:ascii="Athelas" w:hAnsi="Athelas"/>
          <w:sz w:val="20"/>
          <w:szCs w:val="20"/>
        </w:rPr>
        <w:t>sm</w:t>
      </w:r>
      <w:r w:rsidR="00B8515B" w:rsidRPr="009870C7">
        <w:rPr>
          <w:rFonts w:ascii="Athelas" w:hAnsi="Athelas"/>
          <w:sz w:val="20"/>
          <w:szCs w:val="20"/>
        </w:rPr>
        <w:t>. Indeed</w:t>
      </w:r>
      <w:r w:rsidR="00842EE9" w:rsidRPr="009870C7">
        <w:rPr>
          <w:rFonts w:ascii="Athelas" w:hAnsi="Athelas"/>
          <w:sz w:val="20"/>
          <w:szCs w:val="20"/>
        </w:rPr>
        <w:t>,</w:t>
      </w:r>
      <w:r w:rsidR="00B8515B" w:rsidRPr="009870C7">
        <w:rPr>
          <w:rFonts w:ascii="Athelas" w:hAnsi="Athelas"/>
          <w:sz w:val="20"/>
          <w:szCs w:val="20"/>
        </w:rPr>
        <w:t xml:space="preserve"> Thomas </w:t>
      </w:r>
      <w:r w:rsidR="007B3171" w:rsidRPr="009870C7">
        <w:rPr>
          <w:rFonts w:ascii="Athelas" w:hAnsi="Athelas"/>
          <w:sz w:val="20"/>
          <w:szCs w:val="20"/>
        </w:rPr>
        <w:t>a</w:t>
      </w:r>
      <w:r w:rsidR="00B8515B" w:rsidRPr="009870C7">
        <w:rPr>
          <w:rFonts w:ascii="Athelas" w:hAnsi="Athelas"/>
          <w:sz w:val="20"/>
          <w:szCs w:val="20"/>
        </w:rPr>
        <w:t>nd Trac</w:t>
      </w:r>
      <w:r w:rsidR="00FC1273" w:rsidRPr="009870C7">
        <w:rPr>
          <w:rFonts w:ascii="Athelas" w:hAnsi="Athelas"/>
          <w:sz w:val="20"/>
          <w:szCs w:val="20"/>
        </w:rPr>
        <w:t>e</w:t>
      </w:r>
      <w:r w:rsidR="00B8515B" w:rsidRPr="009870C7">
        <w:rPr>
          <w:rFonts w:ascii="Athelas" w:hAnsi="Athelas"/>
          <w:sz w:val="20"/>
          <w:szCs w:val="20"/>
        </w:rPr>
        <w:t xml:space="preserve">y directed their efforts toward stakeholders at the </w:t>
      </w:r>
      <w:r w:rsidR="007B3171" w:rsidRPr="009870C7">
        <w:rPr>
          <w:rFonts w:ascii="Athelas" w:hAnsi="Athelas"/>
          <w:sz w:val="20"/>
          <w:szCs w:val="20"/>
        </w:rPr>
        <w:t>U</w:t>
      </w:r>
      <w:r w:rsidR="00B8515B" w:rsidRPr="009870C7">
        <w:rPr>
          <w:rFonts w:ascii="Athelas" w:hAnsi="Athelas"/>
          <w:sz w:val="20"/>
          <w:szCs w:val="20"/>
        </w:rPr>
        <w:t>niversity to advocate for a diversity, equity, and inclusion course that would be required for UNH students</w:t>
      </w:r>
      <w:r w:rsidR="00676D0B" w:rsidRPr="009870C7">
        <w:rPr>
          <w:rFonts w:ascii="Athelas" w:hAnsi="Athelas"/>
          <w:sz w:val="20"/>
          <w:szCs w:val="20"/>
        </w:rPr>
        <w:t xml:space="preserve">. They sought a </w:t>
      </w:r>
      <w:r w:rsidR="00FC1273" w:rsidRPr="009870C7">
        <w:rPr>
          <w:rFonts w:ascii="Athelas" w:hAnsi="Athelas"/>
          <w:sz w:val="20"/>
          <w:szCs w:val="20"/>
        </w:rPr>
        <w:t>complementary dialogic</w:t>
      </w:r>
      <w:r w:rsidR="00B8515B" w:rsidRPr="009870C7">
        <w:rPr>
          <w:rFonts w:ascii="Athelas" w:hAnsi="Athelas"/>
          <w:sz w:val="20"/>
          <w:szCs w:val="20"/>
        </w:rPr>
        <w:t xml:space="preserve"> space to digest and discuss what they </w:t>
      </w:r>
      <w:r w:rsidR="00DC307A" w:rsidRPr="009870C7">
        <w:rPr>
          <w:rFonts w:ascii="Athelas" w:hAnsi="Athelas"/>
          <w:sz w:val="20"/>
          <w:szCs w:val="20"/>
        </w:rPr>
        <w:t xml:space="preserve">would </w:t>
      </w:r>
      <w:r w:rsidR="00B8515B" w:rsidRPr="009870C7">
        <w:rPr>
          <w:rFonts w:ascii="Athelas" w:hAnsi="Athelas"/>
          <w:sz w:val="20"/>
          <w:szCs w:val="20"/>
        </w:rPr>
        <w:t xml:space="preserve">learn. </w:t>
      </w:r>
      <w:r w:rsidR="00CF7AEC" w:rsidRPr="009870C7">
        <w:rPr>
          <w:rFonts w:ascii="Athelas" w:hAnsi="Athelas"/>
          <w:sz w:val="20"/>
          <w:szCs w:val="20"/>
        </w:rPr>
        <w:t xml:space="preserve">Something that looked </w:t>
      </w:r>
      <w:r w:rsidR="00FC1273" w:rsidRPr="009870C7">
        <w:rPr>
          <w:rFonts w:ascii="Athelas" w:hAnsi="Athelas"/>
          <w:sz w:val="20"/>
          <w:szCs w:val="20"/>
        </w:rPr>
        <w:t>much</w:t>
      </w:r>
      <w:r w:rsidR="00CF7AEC" w:rsidRPr="009870C7">
        <w:rPr>
          <w:rFonts w:ascii="Athelas" w:hAnsi="Athelas"/>
          <w:sz w:val="20"/>
          <w:szCs w:val="20"/>
        </w:rPr>
        <w:t xml:space="preserve"> like our Lab. </w:t>
      </w:r>
    </w:p>
    <w:p w14:paraId="740BCA32" w14:textId="7DCF3A6A" w:rsidR="00B8515B" w:rsidRPr="009870C7" w:rsidRDefault="00B8515B" w:rsidP="00781E95">
      <w:pPr>
        <w:spacing w:after="0" w:line="240" w:lineRule="auto"/>
        <w:ind w:right="-720"/>
        <w:jc w:val="both"/>
        <w:rPr>
          <w:rFonts w:ascii="Athelas" w:hAnsi="Athelas"/>
          <w:sz w:val="20"/>
          <w:szCs w:val="20"/>
        </w:rPr>
      </w:pPr>
    </w:p>
    <w:p w14:paraId="2D4F8070" w14:textId="46E5136D" w:rsidR="00413BB5" w:rsidRPr="009870C7" w:rsidRDefault="001C50F3" w:rsidP="001C50F3">
      <w:pPr>
        <w:spacing w:after="0" w:line="240" w:lineRule="auto"/>
        <w:ind w:left="-720" w:right="-720"/>
        <w:jc w:val="both"/>
        <w:rPr>
          <w:rFonts w:ascii="Athelas" w:hAnsi="Athelas"/>
          <w:sz w:val="20"/>
          <w:szCs w:val="20"/>
        </w:rPr>
      </w:pPr>
      <w:r w:rsidRPr="009870C7">
        <w:rPr>
          <w:rFonts w:ascii="Athelas" w:hAnsi="Athelas"/>
          <w:noProof/>
          <w:sz w:val="20"/>
          <w:szCs w:val="20"/>
        </w:rPr>
        <mc:AlternateContent>
          <mc:Choice Requires="wps">
            <w:drawing>
              <wp:anchor distT="0" distB="0" distL="114300" distR="114300" simplePos="0" relativeHeight="251740160" behindDoc="1" locked="0" layoutInCell="1" allowOverlap="1" wp14:anchorId="164A713A" wp14:editId="58D84394">
                <wp:simplePos x="0" y="0"/>
                <wp:positionH relativeFrom="column">
                  <wp:posOffset>3657600</wp:posOffset>
                </wp:positionH>
                <wp:positionV relativeFrom="paragraph">
                  <wp:posOffset>661035</wp:posOffset>
                </wp:positionV>
                <wp:extent cx="2710180" cy="1501775"/>
                <wp:effectExtent l="0" t="0" r="7620" b="9525"/>
                <wp:wrapTight wrapText="bothSides">
                  <wp:wrapPolygon edited="0">
                    <wp:start x="0" y="0"/>
                    <wp:lineTo x="0" y="21554"/>
                    <wp:lineTo x="21560" y="21554"/>
                    <wp:lineTo x="21560" y="0"/>
                    <wp:lineTo x="0" y="0"/>
                  </wp:wrapPolygon>
                </wp:wrapTight>
                <wp:docPr id="17" name="Text Box 17"/>
                <wp:cNvGraphicFramePr/>
                <a:graphic xmlns:a="http://schemas.openxmlformats.org/drawingml/2006/main">
                  <a:graphicData uri="http://schemas.microsoft.com/office/word/2010/wordprocessingShape">
                    <wps:wsp>
                      <wps:cNvSpPr txBox="1"/>
                      <wps:spPr>
                        <a:xfrm>
                          <a:off x="0" y="0"/>
                          <a:ext cx="2710180" cy="1501775"/>
                        </a:xfrm>
                        <a:prstGeom prst="rect">
                          <a:avLst/>
                        </a:prstGeom>
                        <a:solidFill>
                          <a:schemeClr val="accent1">
                            <a:lumMod val="50000"/>
                          </a:schemeClr>
                        </a:solidFill>
                        <a:ln w="6350">
                          <a:solidFill>
                            <a:prstClr val="black"/>
                          </a:solidFill>
                        </a:ln>
                      </wps:spPr>
                      <wps:txbx>
                        <w:txbxContent>
                          <w:p w14:paraId="0FE88154" w14:textId="77777777" w:rsidR="00F03385" w:rsidRPr="005D520C" w:rsidRDefault="00F03385" w:rsidP="00DC0787">
                            <w:pPr>
                              <w:pStyle w:val="NoSpacing"/>
                              <w:jc w:val="center"/>
                            </w:pPr>
                            <w:r w:rsidRPr="005D520C">
                              <w:t>Mission</w:t>
                            </w:r>
                          </w:p>
                          <w:p w14:paraId="65B61A67" w14:textId="77777777" w:rsidR="00F03385" w:rsidRPr="005D520C" w:rsidRDefault="00F03385" w:rsidP="00F03385">
                            <w:pPr>
                              <w:jc w:val="center"/>
                              <w:rPr>
                                <w:rFonts w:cstheme="majorHAnsi"/>
                              </w:rPr>
                            </w:pPr>
                            <w:r w:rsidRPr="005D520C">
                              <w:rPr>
                                <w:rFonts w:cstheme="majorHAnsi"/>
                              </w:rPr>
                              <w:t>To strengthen the ability for our students and community members to conduct</w:t>
                            </w:r>
                            <w:r w:rsidR="00834A5D" w:rsidRPr="005D520C">
                              <w:rPr>
                                <w:rFonts w:cstheme="majorHAnsi"/>
                              </w:rPr>
                              <w:t xml:space="preserve"> </w:t>
                            </w:r>
                            <w:r w:rsidRPr="005D520C">
                              <w:rPr>
                                <w:rFonts w:cstheme="majorHAnsi"/>
                              </w:rPr>
                              <w:t>meaningful conversations, collaborate, and weigh decisions around difficult but important topics to a civil society through research, engaged teaching and praxis.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A713A" id="Text Box 17" o:spid="_x0000_s1029" type="#_x0000_t202" style="position:absolute;left:0;text-align:left;margin-left:4in;margin-top:52.05pt;width:213.4pt;height:118.25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" fillcolor="#1f3763 [1604]" strokeweight=".5pt">
                <v:textbox>
                  <w:txbxContent>
                    <w:p w14:paraId="0FE88154" w14:textId="77777777" w:rsidR="00F03385" w:rsidRPr="005D520C" w:rsidRDefault="00F03385" w:rsidP="00DC0787">
                      <w:pPr>
                        <w:pStyle w:val="NoSpacing"/>
                        <w:jc w:val="center"/>
                      </w:pPr>
                      <w:r w:rsidRPr="005D520C">
                        <w:t>Mission</w:t>
                      </w:r>
                    </w:p>
                    <w:p w14:paraId="65B61A67" w14:textId="77777777" w:rsidR="00F03385" w:rsidRPr="005D520C" w:rsidRDefault="00F03385" w:rsidP="00F03385">
                      <w:pPr>
                        <w:jc w:val="center"/>
                        <w:rPr>
                          <w:rFonts w:cstheme="majorHAnsi"/>
                        </w:rPr>
                      </w:pPr>
                      <w:r w:rsidRPr="005D520C">
                        <w:rPr>
                          <w:rFonts w:cstheme="majorHAnsi"/>
                        </w:rPr>
                        <w:t>To strengthen the ability for our students and community members to conduct</w:t>
                      </w:r>
                      <w:r w:rsidR="00834A5D" w:rsidRPr="005D520C">
                        <w:rPr>
                          <w:rFonts w:cstheme="majorHAnsi"/>
                        </w:rPr>
                        <w:t xml:space="preserve"> </w:t>
                      </w:r>
                      <w:r w:rsidRPr="005D520C">
                        <w:rPr>
                          <w:rFonts w:cstheme="majorHAnsi"/>
                        </w:rPr>
                        <w:t>meaningful conversations, collaborate, and weigh decisions around difficult but important topics to a civil society through research, engaged teaching and praxis.</w:t>
                      </w:r>
                    </w:p>
                  </w:txbxContent>
                </v:textbox>
                <w10:wrap type="tight"/>
              </v:shape>
            </w:pict>
          </mc:Fallback>
        </mc:AlternateContent>
      </w:r>
      <w:r w:rsidR="000A167A" w:rsidRPr="009870C7">
        <w:rPr>
          <w:rFonts w:ascii="Athelas" w:hAnsi="Athelas"/>
          <w:noProof/>
          <w:sz w:val="20"/>
          <w:szCs w:val="20"/>
        </w:rPr>
        <mc:AlternateContent>
          <mc:Choice Requires="wpi">
            <w:drawing>
              <wp:anchor distT="0" distB="0" distL="114300" distR="114300" simplePos="0" relativeHeight="251792895" behindDoc="0" locked="0" layoutInCell="1" allowOverlap="1" wp14:anchorId="19343ED3" wp14:editId="4871409D">
                <wp:simplePos x="0" y="0"/>
                <wp:positionH relativeFrom="column">
                  <wp:posOffset>7338060</wp:posOffset>
                </wp:positionH>
                <wp:positionV relativeFrom="paragraph">
                  <wp:posOffset>1597660</wp:posOffset>
                </wp:positionV>
                <wp:extent cx="1087755" cy="755015"/>
                <wp:effectExtent l="38100" t="38100" r="17145" b="45085"/>
                <wp:wrapNone/>
                <wp:docPr id="81" name="Ink 81"/>
                <wp:cNvGraphicFramePr/>
                <a:graphic xmlns:a="http://schemas.openxmlformats.org/drawingml/2006/main">
                  <a:graphicData uri="http://schemas.microsoft.com/office/word/2010/wordprocessingInk">
                    <w14:contentPart bwMode="auto" r:id="rId9">
                      <w14:nvContentPartPr>
                        <w14:cNvContentPartPr/>
                      </w14:nvContentPartPr>
                      <w14:xfrm>
                        <a:off x="0" y="0"/>
                        <a:ext cx="1087755" cy="755015"/>
                      </w14:xfrm>
                    </w14:contentPart>
                  </a:graphicData>
                </a:graphic>
              </wp:anchor>
            </w:drawing>
          </mc:Choice>
          <mc:Fallback>
            <w:pict>
              <v:shapetype w14:anchorId="1D6F969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1" o:spid="_x0000_s1026" type="#_x0000_t75" style="position:absolute;margin-left:577.1pt;margin-top:125.1pt;width:87.05pt;height:60.85pt;z-index:25179289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">
                <v:imagedata r:id="rId11" o:title=""/>
              </v:shape>
            </w:pict>
          </mc:Fallback>
        </mc:AlternateContent>
      </w:r>
      <w:r w:rsidR="000A167A" w:rsidRPr="009870C7">
        <w:rPr>
          <w:rFonts w:ascii="Athelas" w:hAnsi="Athelas"/>
          <w:noProof/>
          <w:sz w:val="20"/>
          <w:szCs w:val="20"/>
        </w:rPr>
        <mc:AlternateContent>
          <mc:Choice Requires="wpi">
            <w:drawing>
              <wp:anchor distT="0" distB="0" distL="114300" distR="114300" simplePos="0" relativeHeight="251777535" behindDoc="0" locked="0" layoutInCell="1" allowOverlap="1" wp14:anchorId="2E347D33" wp14:editId="0179EABA">
                <wp:simplePos x="0" y="0"/>
                <wp:positionH relativeFrom="column">
                  <wp:posOffset>8084432</wp:posOffset>
                </wp:positionH>
                <wp:positionV relativeFrom="paragraph">
                  <wp:posOffset>1037244</wp:posOffset>
                </wp:positionV>
                <wp:extent cx="231840" cy="398160"/>
                <wp:effectExtent l="50800" t="50800" r="34925" b="46355"/>
                <wp:wrapNone/>
                <wp:docPr id="62" name="Ink 62"/>
                <wp:cNvGraphicFramePr/>
                <a:graphic xmlns:a="http://schemas.openxmlformats.org/drawingml/2006/main">
                  <a:graphicData uri="http://schemas.microsoft.com/office/word/2010/wordprocessingInk">
                    <w14:contentPart bwMode="auto" r:id="rId12">
                      <w14:nvContentPartPr>
                        <w14:cNvContentPartPr/>
                      </w14:nvContentPartPr>
                      <w14:xfrm>
                        <a:off x="0" y="0"/>
                        <a:ext cx="231840" cy="398160"/>
                      </w14:xfrm>
                    </w14:contentPart>
                  </a:graphicData>
                </a:graphic>
              </wp:anchor>
            </w:drawing>
          </mc:Choice>
          <mc:Fallback>
            <w:pict>
              <v:shape w14:anchorId="05898610" id="Ink 62" o:spid="_x0000_s1026" type="#_x0000_t75" style="position:absolute;margin-left:634.1pt;margin-top:79.2pt;width:23.05pt;height:36.15pt;z-index:25177753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">
                <v:imagedata r:id="rId13" o:title=""/>
              </v:shape>
            </w:pict>
          </mc:Fallback>
        </mc:AlternateContent>
      </w:r>
      <w:r w:rsidR="000A167A" w:rsidRPr="009870C7">
        <w:rPr>
          <w:rFonts w:ascii="Athelas" w:hAnsi="Athelas"/>
          <w:noProof/>
          <w:sz w:val="20"/>
          <w:szCs w:val="20"/>
        </w:rPr>
        <mc:AlternateContent>
          <mc:Choice Requires="wpi">
            <w:drawing>
              <wp:anchor distT="0" distB="0" distL="114300" distR="114300" simplePos="0" relativeHeight="251773439" behindDoc="0" locked="0" layoutInCell="1" allowOverlap="1" wp14:anchorId="61D74F31" wp14:editId="1631E233">
                <wp:simplePos x="0" y="0"/>
                <wp:positionH relativeFrom="column">
                  <wp:posOffset>7588712</wp:posOffset>
                </wp:positionH>
                <wp:positionV relativeFrom="paragraph">
                  <wp:posOffset>609204</wp:posOffset>
                </wp:positionV>
                <wp:extent cx="128520" cy="30240"/>
                <wp:effectExtent l="50800" t="50800" r="36830" b="46355"/>
                <wp:wrapNone/>
                <wp:docPr id="58" name="Ink 58"/>
                <wp:cNvGraphicFramePr/>
                <a:graphic xmlns:a="http://schemas.openxmlformats.org/drawingml/2006/main">
                  <a:graphicData uri="http://schemas.microsoft.com/office/word/2010/wordprocessingInk">
                    <w14:contentPart bwMode="auto" r:id="rId14">
                      <w14:nvContentPartPr>
                        <w14:cNvContentPartPr/>
                      </w14:nvContentPartPr>
                      <w14:xfrm>
                        <a:off x="0" y="0"/>
                        <a:ext cx="128520" cy="30240"/>
                      </w14:xfrm>
                    </w14:contentPart>
                  </a:graphicData>
                </a:graphic>
              </wp:anchor>
            </w:drawing>
          </mc:Choice>
          <mc:Fallback>
            <w:pict>
              <v:shape w14:anchorId="58BAFDC7" id="Ink 58" o:spid="_x0000_s1026" type="#_x0000_t75" style="position:absolute;margin-left:595.1pt;margin-top:45.5pt;width:14.95pt;height:7.25pt;z-index:25177343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">
                <v:imagedata r:id="rId15" o:title=""/>
              </v:shape>
            </w:pict>
          </mc:Fallback>
        </mc:AlternateContent>
      </w:r>
      <w:r w:rsidR="000A167A" w:rsidRPr="009870C7">
        <w:rPr>
          <w:rFonts w:ascii="Athelas" w:hAnsi="Athelas"/>
          <w:noProof/>
          <w:sz w:val="20"/>
          <w:szCs w:val="20"/>
        </w:rPr>
        <mc:AlternateContent>
          <mc:Choice Requires="wpi">
            <w:drawing>
              <wp:anchor distT="0" distB="0" distL="114300" distR="114300" simplePos="0" relativeHeight="251770367" behindDoc="0" locked="0" layoutInCell="1" allowOverlap="1" wp14:anchorId="63AFCEDD" wp14:editId="13362BD7">
                <wp:simplePos x="0" y="0"/>
                <wp:positionH relativeFrom="column">
                  <wp:posOffset>6946832</wp:posOffset>
                </wp:positionH>
                <wp:positionV relativeFrom="paragraph">
                  <wp:posOffset>1457724</wp:posOffset>
                </wp:positionV>
                <wp:extent cx="1486800" cy="60480"/>
                <wp:effectExtent l="0" t="50800" r="37465" b="53975"/>
                <wp:wrapNone/>
                <wp:docPr id="54" name="Ink 54"/>
                <wp:cNvGraphicFramePr/>
                <a:graphic xmlns:a="http://schemas.openxmlformats.org/drawingml/2006/main">
                  <a:graphicData uri="http://schemas.microsoft.com/office/word/2010/wordprocessingInk">
                    <w14:contentPart bwMode="auto" r:id="rId16">
                      <w14:nvContentPartPr>
                        <w14:cNvContentPartPr/>
                      </w14:nvContentPartPr>
                      <w14:xfrm>
                        <a:off x="0" y="0"/>
                        <a:ext cx="1486800" cy="60480"/>
                      </w14:xfrm>
                    </w14:contentPart>
                  </a:graphicData>
                </a:graphic>
              </wp:anchor>
            </w:drawing>
          </mc:Choice>
          <mc:Fallback>
            <w:pict>
              <v:shape w14:anchorId="3573A38D" id="Ink 54" o:spid="_x0000_s1026" type="#_x0000_t75" style="position:absolute;margin-left:544.55pt;margin-top:112.35pt;width:121.9pt;height:9.6pt;z-index:25177036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">
                <v:imagedata r:id="rId17" o:title=""/>
              </v:shape>
            </w:pict>
          </mc:Fallback>
        </mc:AlternateContent>
      </w:r>
      <w:r w:rsidR="00B8515B" w:rsidRPr="009870C7">
        <w:rPr>
          <w:rFonts w:ascii="Athelas" w:hAnsi="Athelas"/>
          <w:sz w:val="20"/>
          <w:szCs w:val="20"/>
        </w:rPr>
        <w:t>This year, perhaps a</w:t>
      </w:r>
      <w:r w:rsidR="006950DF" w:rsidRPr="009870C7">
        <w:rPr>
          <w:rFonts w:ascii="Athelas" w:hAnsi="Athelas"/>
          <w:sz w:val="20"/>
          <w:szCs w:val="20"/>
        </w:rPr>
        <w:t>s</w:t>
      </w:r>
      <w:r w:rsidR="00B8515B" w:rsidRPr="009870C7">
        <w:rPr>
          <w:rFonts w:ascii="Athelas" w:hAnsi="Athelas"/>
          <w:sz w:val="20"/>
          <w:szCs w:val="20"/>
        </w:rPr>
        <w:t xml:space="preserve"> part of an expected backlash, the New Hampshire State legislature</w:t>
      </w:r>
      <w:r>
        <w:rPr>
          <w:rFonts w:ascii="Athelas" w:hAnsi="Athelas"/>
          <w:sz w:val="20"/>
          <w:szCs w:val="20"/>
        </w:rPr>
        <w:t xml:space="preserve"> </w:t>
      </w:r>
      <w:r w:rsidR="0097262A" w:rsidRPr="009870C7">
        <w:rPr>
          <w:rFonts w:ascii="Athelas" w:hAnsi="Athelas"/>
          <w:sz w:val="20"/>
          <w:szCs w:val="20"/>
        </w:rPr>
        <w:t>recently</w:t>
      </w:r>
      <w:r w:rsidR="00B8515B" w:rsidRPr="009870C7">
        <w:rPr>
          <w:rFonts w:ascii="Athelas" w:hAnsi="Athelas"/>
          <w:sz w:val="20"/>
          <w:szCs w:val="20"/>
        </w:rPr>
        <w:t xml:space="preserve"> passed a controversial budget with language that has NAACP, ACLU, </w:t>
      </w:r>
      <w:r w:rsidR="006950DF" w:rsidRPr="009870C7">
        <w:rPr>
          <w:rFonts w:ascii="Athelas" w:hAnsi="Athelas"/>
          <w:sz w:val="20"/>
          <w:szCs w:val="20"/>
        </w:rPr>
        <w:t xml:space="preserve">state </w:t>
      </w:r>
      <w:r w:rsidR="00B8515B" w:rsidRPr="009870C7">
        <w:rPr>
          <w:rFonts w:ascii="Athelas" w:hAnsi="Athelas"/>
          <w:sz w:val="20"/>
          <w:szCs w:val="20"/>
        </w:rPr>
        <w:t>superintend</w:t>
      </w:r>
      <w:r w:rsidR="00173418" w:rsidRPr="009870C7">
        <w:rPr>
          <w:rFonts w:ascii="Athelas" w:hAnsi="Athelas"/>
          <w:sz w:val="20"/>
          <w:szCs w:val="20"/>
        </w:rPr>
        <w:t>en</w:t>
      </w:r>
      <w:r w:rsidR="00B8515B" w:rsidRPr="009870C7">
        <w:rPr>
          <w:rFonts w:ascii="Athelas" w:hAnsi="Athelas"/>
          <w:sz w:val="20"/>
          <w:szCs w:val="20"/>
        </w:rPr>
        <w:t xml:space="preserve">ts, and state legislators concerned. </w:t>
      </w:r>
      <w:r w:rsidR="00866CDD" w:rsidRPr="009870C7">
        <w:rPr>
          <w:rFonts w:ascii="Athelas" w:hAnsi="Athelas"/>
          <w:sz w:val="20"/>
          <w:szCs w:val="20"/>
        </w:rPr>
        <w:t>O</w:t>
      </w:r>
      <w:r w:rsidR="00A76145" w:rsidRPr="009870C7">
        <w:rPr>
          <w:rFonts w:ascii="Athelas" w:hAnsi="Athelas"/>
          <w:sz w:val="20"/>
          <w:szCs w:val="20"/>
        </w:rPr>
        <w:t xml:space="preserve">ur university </w:t>
      </w:r>
      <w:r w:rsidR="00404BBA" w:rsidRPr="009870C7">
        <w:rPr>
          <w:rFonts w:ascii="Athelas" w:hAnsi="Athelas"/>
          <w:sz w:val="20"/>
          <w:szCs w:val="20"/>
        </w:rPr>
        <w:t>hol</w:t>
      </w:r>
      <w:r w:rsidR="00CC52B9" w:rsidRPr="009870C7">
        <w:rPr>
          <w:rFonts w:ascii="Athelas" w:hAnsi="Athelas"/>
          <w:sz w:val="20"/>
          <w:szCs w:val="20"/>
        </w:rPr>
        <w:t>ds</w:t>
      </w:r>
      <w:r w:rsidR="00404BBA" w:rsidRPr="009870C7">
        <w:rPr>
          <w:rFonts w:ascii="Athelas" w:hAnsi="Athelas"/>
          <w:sz w:val="20"/>
          <w:szCs w:val="20"/>
        </w:rPr>
        <w:t xml:space="preserve"> firm </w:t>
      </w:r>
      <w:r w:rsidR="00CC52B9" w:rsidRPr="009870C7">
        <w:rPr>
          <w:rFonts w:ascii="Athelas" w:hAnsi="Athelas"/>
          <w:sz w:val="20"/>
          <w:szCs w:val="20"/>
        </w:rPr>
        <w:t>its commitment that</w:t>
      </w:r>
      <w:r w:rsidR="00404BBA" w:rsidRPr="009870C7">
        <w:rPr>
          <w:rFonts w:ascii="Athelas" w:hAnsi="Athelas"/>
          <w:sz w:val="20"/>
          <w:szCs w:val="20"/>
        </w:rPr>
        <w:t xml:space="preserve"> </w:t>
      </w:r>
      <w:r w:rsidR="00A76145" w:rsidRPr="009870C7">
        <w:rPr>
          <w:rFonts w:ascii="Athelas" w:hAnsi="Athelas"/>
          <w:sz w:val="20"/>
          <w:szCs w:val="20"/>
        </w:rPr>
        <w:t>academic freedom remain</w:t>
      </w:r>
      <w:r w:rsidR="00CC52B9" w:rsidRPr="009870C7">
        <w:rPr>
          <w:rFonts w:ascii="Athelas" w:hAnsi="Athelas"/>
          <w:sz w:val="20"/>
          <w:szCs w:val="20"/>
        </w:rPr>
        <w:t>s</w:t>
      </w:r>
      <w:r w:rsidR="00A76145" w:rsidRPr="009870C7">
        <w:rPr>
          <w:rFonts w:ascii="Athelas" w:hAnsi="Athelas"/>
          <w:sz w:val="20"/>
          <w:szCs w:val="20"/>
        </w:rPr>
        <w:t xml:space="preserve"> intact at the higher education level, </w:t>
      </w:r>
      <w:r w:rsidR="00866CDD" w:rsidRPr="009870C7">
        <w:rPr>
          <w:rFonts w:ascii="Athelas" w:hAnsi="Athelas"/>
          <w:sz w:val="20"/>
          <w:szCs w:val="20"/>
        </w:rPr>
        <w:t xml:space="preserve">however, </w:t>
      </w:r>
      <w:r w:rsidR="00D4593D" w:rsidRPr="009870C7">
        <w:rPr>
          <w:rFonts w:ascii="Athelas" w:hAnsi="Athelas"/>
          <w:sz w:val="20"/>
          <w:szCs w:val="20"/>
        </w:rPr>
        <w:t xml:space="preserve">external </w:t>
      </w:r>
      <w:r w:rsidR="00866CDD" w:rsidRPr="009870C7">
        <w:rPr>
          <w:rFonts w:ascii="Athelas" w:hAnsi="Athelas"/>
          <w:sz w:val="20"/>
          <w:szCs w:val="20"/>
        </w:rPr>
        <w:t>momentum may lie elsewhere. M</w:t>
      </w:r>
      <w:r w:rsidR="00F06195" w:rsidRPr="009870C7">
        <w:rPr>
          <w:rFonts w:ascii="Athelas" w:hAnsi="Athelas"/>
          <w:sz w:val="20"/>
          <w:szCs w:val="20"/>
        </w:rPr>
        <w:t>any</w:t>
      </w:r>
      <w:r w:rsidR="00B8515B" w:rsidRPr="009870C7">
        <w:rPr>
          <w:rFonts w:ascii="Athelas" w:hAnsi="Athelas"/>
          <w:sz w:val="20"/>
          <w:szCs w:val="20"/>
        </w:rPr>
        <w:t xml:space="preserve"> believe the new law effectively works as </w:t>
      </w:r>
      <w:r w:rsidR="00046332" w:rsidRPr="009870C7">
        <w:rPr>
          <w:rFonts w:ascii="Athelas" w:hAnsi="Athelas"/>
          <w:sz w:val="20"/>
          <w:szCs w:val="20"/>
        </w:rPr>
        <w:t xml:space="preserve">a </w:t>
      </w:r>
      <w:r w:rsidR="00B8515B" w:rsidRPr="009870C7">
        <w:rPr>
          <w:rFonts w:ascii="Athelas" w:hAnsi="Athelas"/>
          <w:sz w:val="20"/>
          <w:szCs w:val="20"/>
        </w:rPr>
        <w:t xml:space="preserve">“gag order” to chill discussion of race in the classroom </w:t>
      </w:r>
      <w:r w:rsidR="009870C7" w:rsidRPr="009870C7">
        <w:rPr>
          <w:rFonts w:ascii="Athelas" w:hAnsi="Athelas"/>
          <w:sz w:val="20"/>
          <w:szCs w:val="20"/>
        </w:rPr>
        <w:t>leaving</w:t>
      </w:r>
      <w:r w:rsidR="00B8515B" w:rsidRPr="009870C7">
        <w:rPr>
          <w:rFonts w:ascii="Athelas" w:hAnsi="Athelas"/>
          <w:sz w:val="20"/>
          <w:szCs w:val="20"/>
        </w:rPr>
        <w:t xml:space="preserve"> teachers legal</w:t>
      </w:r>
      <w:r w:rsidR="00F06195" w:rsidRPr="009870C7">
        <w:rPr>
          <w:rFonts w:ascii="Athelas" w:hAnsi="Athelas"/>
          <w:sz w:val="20"/>
          <w:szCs w:val="20"/>
        </w:rPr>
        <w:t>ly</w:t>
      </w:r>
      <w:r w:rsidR="00B8515B" w:rsidRPr="009870C7">
        <w:rPr>
          <w:rFonts w:ascii="Athelas" w:hAnsi="Athelas"/>
          <w:sz w:val="20"/>
          <w:szCs w:val="20"/>
        </w:rPr>
        <w:t xml:space="preserve"> responsible </w:t>
      </w:r>
      <w:r w:rsidR="006950DF" w:rsidRPr="009870C7">
        <w:rPr>
          <w:rFonts w:ascii="Athelas" w:hAnsi="Athelas"/>
          <w:sz w:val="20"/>
          <w:szCs w:val="20"/>
        </w:rPr>
        <w:t xml:space="preserve">should </w:t>
      </w:r>
      <w:r w:rsidR="00B8515B" w:rsidRPr="009870C7">
        <w:rPr>
          <w:rFonts w:ascii="Athelas" w:hAnsi="Athelas"/>
          <w:sz w:val="20"/>
          <w:szCs w:val="20"/>
        </w:rPr>
        <w:t xml:space="preserve">their lessons make students feel uncomfortable or ashamed. </w:t>
      </w:r>
      <w:r w:rsidR="00947682" w:rsidRPr="009870C7">
        <w:rPr>
          <w:rFonts w:ascii="Athelas" w:hAnsi="Athelas"/>
          <w:sz w:val="20"/>
          <w:szCs w:val="20"/>
        </w:rPr>
        <w:t>Critic</w:t>
      </w:r>
      <w:r w:rsidR="00A35A40" w:rsidRPr="009870C7">
        <w:rPr>
          <w:rFonts w:ascii="Athelas" w:hAnsi="Athelas"/>
          <w:sz w:val="20"/>
          <w:szCs w:val="20"/>
        </w:rPr>
        <w:t xml:space="preserve">s </w:t>
      </w:r>
      <w:r w:rsidR="00947682" w:rsidRPr="009870C7">
        <w:rPr>
          <w:rFonts w:ascii="Athelas" w:hAnsi="Athelas"/>
          <w:sz w:val="20"/>
          <w:szCs w:val="20"/>
        </w:rPr>
        <w:t>of the law</w:t>
      </w:r>
      <w:r w:rsidR="00173418" w:rsidRPr="009870C7">
        <w:rPr>
          <w:rFonts w:ascii="Athelas" w:hAnsi="Athelas"/>
          <w:sz w:val="20"/>
          <w:szCs w:val="20"/>
        </w:rPr>
        <w:t xml:space="preserve"> believe this is an unnecessary reaction to the much politicized “critical race theory.” </w:t>
      </w:r>
      <w:r w:rsidR="009870C7" w:rsidRPr="009870C7">
        <w:rPr>
          <w:rFonts w:ascii="Athelas" w:hAnsi="Athelas"/>
          <w:sz w:val="20"/>
          <w:szCs w:val="20"/>
        </w:rPr>
        <w:t xml:space="preserve">This </w:t>
      </w:r>
      <w:r w:rsidR="00173418" w:rsidRPr="009870C7">
        <w:rPr>
          <w:rFonts w:ascii="Athelas" w:hAnsi="Athelas"/>
          <w:sz w:val="20"/>
          <w:szCs w:val="20"/>
        </w:rPr>
        <w:t>theor</w:t>
      </w:r>
      <w:r w:rsidR="009870C7" w:rsidRPr="009870C7">
        <w:rPr>
          <w:rFonts w:ascii="Athelas" w:hAnsi="Athelas"/>
          <w:sz w:val="20"/>
          <w:szCs w:val="20"/>
        </w:rPr>
        <w:t>y</w:t>
      </w:r>
      <w:r w:rsidR="00173418" w:rsidRPr="009870C7">
        <w:rPr>
          <w:rFonts w:ascii="Athelas" w:hAnsi="Athelas"/>
          <w:sz w:val="20"/>
          <w:szCs w:val="20"/>
        </w:rPr>
        <w:t xml:space="preserve"> draw</w:t>
      </w:r>
      <w:r w:rsidR="009870C7" w:rsidRPr="009870C7">
        <w:rPr>
          <w:rFonts w:ascii="Athelas" w:hAnsi="Athelas"/>
          <w:sz w:val="20"/>
          <w:szCs w:val="20"/>
        </w:rPr>
        <w:t>s</w:t>
      </w:r>
      <w:r w:rsidR="00173418" w:rsidRPr="009870C7">
        <w:rPr>
          <w:rFonts w:ascii="Athelas" w:hAnsi="Athelas"/>
          <w:sz w:val="20"/>
          <w:szCs w:val="20"/>
        </w:rPr>
        <w:t xml:space="preserve"> our attention to the ways racism is embedded in structures and systems</w:t>
      </w:r>
      <w:r w:rsidR="00A35A40" w:rsidRPr="009870C7">
        <w:rPr>
          <w:rFonts w:ascii="Athelas" w:hAnsi="Athelas"/>
          <w:sz w:val="20"/>
          <w:szCs w:val="20"/>
        </w:rPr>
        <w:t>, particularly the legal system.</w:t>
      </w:r>
      <w:r w:rsidR="00173418" w:rsidRPr="009870C7">
        <w:rPr>
          <w:rFonts w:ascii="Athelas" w:hAnsi="Athelas"/>
          <w:sz w:val="20"/>
          <w:szCs w:val="20"/>
        </w:rPr>
        <w:t xml:space="preserve"> </w:t>
      </w:r>
      <w:r w:rsidR="00FC1273" w:rsidRPr="009870C7">
        <w:rPr>
          <w:rFonts w:ascii="Athelas" w:hAnsi="Athelas"/>
          <w:sz w:val="20"/>
          <w:szCs w:val="20"/>
        </w:rPr>
        <w:t>Indeed, e</w:t>
      </w:r>
      <w:r w:rsidR="00413BB5" w:rsidRPr="009870C7">
        <w:rPr>
          <w:rFonts w:ascii="Athelas" w:hAnsi="Athelas"/>
          <w:sz w:val="20"/>
          <w:szCs w:val="20"/>
        </w:rPr>
        <w:t xml:space="preserve">xamining systemic and </w:t>
      </w:r>
      <w:r w:rsidR="00413BB5" w:rsidRPr="009870C7">
        <w:rPr>
          <w:rFonts w:ascii="Athelas" w:hAnsi="Athelas"/>
          <w:sz w:val="20"/>
          <w:szCs w:val="20"/>
        </w:rPr>
        <w:lastRenderedPageBreak/>
        <w:t xml:space="preserve">structural </w:t>
      </w:r>
      <w:r w:rsidR="00A23B2E" w:rsidRPr="009870C7">
        <w:rPr>
          <w:rFonts w:ascii="Athelas" w:hAnsi="Athelas"/>
          <w:noProof/>
          <w:sz w:val="20"/>
          <w:szCs w:val="20"/>
        </w:rPr>
        <mc:AlternateContent>
          <mc:Choice Requires="wps">
            <w:drawing>
              <wp:anchor distT="0" distB="0" distL="114300" distR="114300" simplePos="0" relativeHeight="251739136" behindDoc="1" locked="0" layoutInCell="1" allowOverlap="1" wp14:anchorId="5ADBD630" wp14:editId="4434965B">
                <wp:simplePos x="0" y="0"/>
                <wp:positionH relativeFrom="column">
                  <wp:posOffset>3120390</wp:posOffset>
                </wp:positionH>
                <wp:positionV relativeFrom="paragraph">
                  <wp:posOffset>0</wp:posOffset>
                </wp:positionV>
                <wp:extent cx="3623310" cy="7675880"/>
                <wp:effectExtent l="0" t="0" r="8890" b="7620"/>
                <wp:wrapTight wrapText="bothSides">
                  <wp:wrapPolygon edited="0">
                    <wp:start x="0" y="0"/>
                    <wp:lineTo x="0" y="21586"/>
                    <wp:lineTo x="21577" y="21586"/>
                    <wp:lineTo x="21577"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3623310" cy="7675880"/>
                        </a:xfrm>
                        <a:prstGeom prst="rect">
                          <a:avLst/>
                        </a:prstGeom>
                        <a:solidFill>
                          <a:schemeClr val="bg1">
                            <a:lumMod val="50000"/>
                          </a:schemeClr>
                        </a:solidFill>
                        <a:ln w="6350">
                          <a:solidFill>
                            <a:prstClr val="black"/>
                          </a:solidFill>
                        </a:ln>
                      </wps:spPr>
                      <wps:txbx>
                        <w:txbxContent>
                          <w:p w14:paraId="7355760D" w14:textId="408E9D04" w:rsidR="0007736A" w:rsidRDefault="005D520C" w:rsidP="007B2359">
                            <w:pPr>
                              <w:pStyle w:val="NoSpacing"/>
                              <w:shd w:val="clear" w:color="auto" w:fill="ED7D31" w:themeFill="accent2"/>
                              <w:jc w:val="center"/>
                              <w:rPr>
                                <w:b/>
                                <w:bCs/>
                                <w:color w:val="000000" w:themeColor="text1"/>
                                <w:sz w:val="21"/>
                                <w:szCs w:val="21"/>
                              </w:rPr>
                            </w:pPr>
                            <w:r w:rsidRPr="007B2359">
                              <w:rPr>
                                <w:b/>
                                <w:bCs/>
                                <w:color w:val="000000" w:themeColor="text1"/>
                                <w:sz w:val="21"/>
                                <w:szCs w:val="21"/>
                              </w:rPr>
                              <w:t>By the Numbers</w:t>
                            </w:r>
                            <w:r w:rsidR="00757BA9" w:rsidRPr="007B2359">
                              <w:rPr>
                                <w:b/>
                                <w:bCs/>
                                <w:color w:val="000000" w:themeColor="text1"/>
                                <w:sz w:val="21"/>
                                <w:szCs w:val="21"/>
                              </w:rPr>
                              <w:t xml:space="preserve"> </w:t>
                            </w:r>
                            <w:r w:rsidR="0007736A" w:rsidRPr="007B2359">
                              <w:rPr>
                                <w:b/>
                                <w:bCs/>
                                <w:color w:val="000000" w:themeColor="text1"/>
                                <w:sz w:val="21"/>
                                <w:szCs w:val="21"/>
                              </w:rPr>
                              <w:t>20</w:t>
                            </w:r>
                            <w:r w:rsidR="00294A85" w:rsidRPr="007B2359">
                              <w:rPr>
                                <w:b/>
                                <w:bCs/>
                                <w:color w:val="000000" w:themeColor="text1"/>
                                <w:sz w:val="21"/>
                                <w:szCs w:val="21"/>
                              </w:rPr>
                              <w:t>2</w:t>
                            </w:r>
                            <w:r w:rsidR="00632281" w:rsidRPr="007B2359">
                              <w:rPr>
                                <w:b/>
                                <w:bCs/>
                                <w:color w:val="000000" w:themeColor="text1"/>
                                <w:sz w:val="21"/>
                                <w:szCs w:val="21"/>
                              </w:rPr>
                              <w:t>0-21</w:t>
                            </w:r>
                          </w:p>
                          <w:p w14:paraId="3A2A7B79" w14:textId="4B449239" w:rsidR="00DB19F0" w:rsidRPr="00DB19F0" w:rsidRDefault="00DB19F0" w:rsidP="00DB19F0">
                            <w:pPr>
                              <w:pStyle w:val="NoSpacing"/>
                              <w:shd w:val="clear" w:color="auto" w:fill="ED7D31" w:themeFill="accent2"/>
                              <w:rPr>
                                <w:color w:val="000000" w:themeColor="text1"/>
                                <w:sz w:val="21"/>
                                <w:szCs w:val="21"/>
                              </w:rPr>
                            </w:pPr>
                            <w:r w:rsidRPr="00DB19F0">
                              <w:rPr>
                                <w:color w:val="000000" w:themeColor="text1"/>
                                <w:sz w:val="21"/>
                                <w:szCs w:val="21"/>
                              </w:rPr>
                              <w:t>154</w:t>
                            </w:r>
                            <w:r w:rsidRPr="00DB19F0">
                              <w:rPr>
                                <w:color w:val="000000" w:themeColor="text1"/>
                                <w:sz w:val="21"/>
                                <w:szCs w:val="21"/>
                              </w:rPr>
                              <w:tab/>
                              <w:t xml:space="preserve">Cumulative hours of volunteer facilitating, training, </w:t>
                            </w:r>
                            <w:r w:rsidRPr="00DB19F0">
                              <w:rPr>
                                <w:color w:val="000000" w:themeColor="text1"/>
                                <w:sz w:val="21"/>
                                <w:szCs w:val="21"/>
                              </w:rPr>
                              <w:tab/>
                              <w:t>and attending related events/lectures</w:t>
                            </w:r>
                          </w:p>
                          <w:p w14:paraId="38AD6729" w14:textId="20AA78D0" w:rsidR="007B2359" w:rsidRDefault="007B2359" w:rsidP="007B2359">
                            <w:pPr>
                              <w:pStyle w:val="NoSpacing"/>
                              <w:shd w:val="clear" w:color="auto" w:fill="ED7D31" w:themeFill="accent2"/>
                              <w:jc w:val="center"/>
                              <w:rPr>
                                <w:color w:val="000000" w:themeColor="text1"/>
                                <w:sz w:val="21"/>
                                <w:szCs w:val="21"/>
                              </w:rPr>
                            </w:pPr>
                          </w:p>
                          <w:p w14:paraId="46E990D0" w14:textId="15AC221A" w:rsidR="00DB19F0" w:rsidRPr="007B2359" w:rsidRDefault="00DB19F0" w:rsidP="00DB19F0">
                            <w:pPr>
                              <w:pStyle w:val="NoSpacing"/>
                              <w:shd w:val="clear" w:color="auto" w:fill="ED7D31" w:themeFill="accent2"/>
                              <w:ind w:left="720" w:hanging="720"/>
                              <w:rPr>
                                <w:color w:val="000000" w:themeColor="text1"/>
                                <w:sz w:val="21"/>
                                <w:szCs w:val="21"/>
                              </w:rPr>
                            </w:pPr>
                            <w:r>
                              <w:rPr>
                                <w:color w:val="000000" w:themeColor="text1"/>
                                <w:sz w:val="21"/>
                                <w:szCs w:val="21"/>
                              </w:rPr>
                              <w:t xml:space="preserve">7 </w:t>
                            </w:r>
                            <w:r>
                              <w:rPr>
                                <w:color w:val="000000" w:themeColor="text1"/>
                                <w:sz w:val="21"/>
                                <w:szCs w:val="21"/>
                              </w:rPr>
                              <w:tab/>
                              <w:t>Specific Training Opportunities resulted in 32.5 hours students spent in extracurricular trainings this year</w:t>
                            </w:r>
                          </w:p>
                          <w:p w14:paraId="04B2A6FB" w14:textId="07A4EC42" w:rsidR="00A23B2E" w:rsidRDefault="00A23B2E" w:rsidP="00A23B2E">
                            <w:pPr>
                              <w:pStyle w:val="NoSpacing"/>
                              <w:shd w:val="clear" w:color="auto" w:fill="ED7D31" w:themeFill="accent2"/>
                              <w:rPr>
                                <w:color w:val="000000" w:themeColor="text1"/>
                                <w:sz w:val="21"/>
                                <w:szCs w:val="21"/>
                              </w:rPr>
                            </w:pPr>
                          </w:p>
                          <w:p w14:paraId="5D085BEB" w14:textId="1E1DEEFB" w:rsidR="00DB19F0" w:rsidRDefault="00DB19F0" w:rsidP="00DB19F0">
                            <w:pPr>
                              <w:pStyle w:val="NoSpacing"/>
                              <w:shd w:val="clear" w:color="auto" w:fill="ED7D31" w:themeFill="accent2"/>
                              <w:ind w:firstLine="720"/>
                              <w:rPr>
                                <w:color w:val="000000" w:themeColor="text1"/>
                                <w:sz w:val="21"/>
                                <w:szCs w:val="21"/>
                              </w:rPr>
                            </w:pPr>
                            <w:r>
                              <w:rPr>
                                <w:color w:val="000000" w:themeColor="text1"/>
                                <w:sz w:val="21"/>
                                <w:szCs w:val="21"/>
                              </w:rPr>
                              <w:t xml:space="preserve">Students attended 6 events resulting in </w:t>
                            </w:r>
                          </w:p>
                          <w:p w14:paraId="7D65D198" w14:textId="3CE5DCF4" w:rsidR="00DB19F0" w:rsidRDefault="00DB19F0" w:rsidP="00DB19F0">
                            <w:pPr>
                              <w:pStyle w:val="NoSpacing"/>
                              <w:shd w:val="clear" w:color="auto" w:fill="ED7D31" w:themeFill="accent2"/>
                              <w:ind w:left="720" w:hanging="720"/>
                              <w:jc w:val="both"/>
                              <w:rPr>
                                <w:color w:val="000000" w:themeColor="text1"/>
                                <w:sz w:val="21"/>
                                <w:szCs w:val="21"/>
                              </w:rPr>
                            </w:pPr>
                            <w:r>
                              <w:rPr>
                                <w:color w:val="000000" w:themeColor="text1"/>
                                <w:sz w:val="21"/>
                                <w:szCs w:val="21"/>
                              </w:rPr>
                              <w:t xml:space="preserve">41.5 </w:t>
                            </w:r>
                            <w:r>
                              <w:rPr>
                                <w:color w:val="000000" w:themeColor="text1"/>
                                <w:sz w:val="21"/>
                                <w:szCs w:val="21"/>
                              </w:rPr>
                              <w:tab/>
                              <w:t>hours students attended events related in Civil Discourse</w:t>
                            </w:r>
                          </w:p>
                          <w:p w14:paraId="3A3EDAA6" w14:textId="657AB029" w:rsidR="007B2359" w:rsidRDefault="007B2359" w:rsidP="00DB19F0">
                            <w:pPr>
                              <w:pStyle w:val="NoSpacing"/>
                              <w:shd w:val="clear" w:color="auto" w:fill="ED7D31" w:themeFill="accent2"/>
                              <w:rPr>
                                <w:color w:val="000000" w:themeColor="text1"/>
                                <w:sz w:val="21"/>
                                <w:szCs w:val="21"/>
                              </w:rPr>
                            </w:pPr>
                          </w:p>
                          <w:p w14:paraId="2EC50045" w14:textId="6484B0F0" w:rsidR="00DB19F0" w:rsidRDefault="00DB19F0" w:rsidP="00DB19F0">
                            <w:pPr>
                              <w:pStyle w:val="NoSpacing"/>
                              <w:shd w:val="clear" w:color="auto" w:fill="ED7D31" w:themeFill="accent2"/>
                              <w:rPr>
                                <w:color w:val="000000" w:themeColor="text1"/>
                                <w:sz w:val="21"/>
                                <w:szCs w:val="21"/>
                              </w:rPr>
                            </w:pPr>
                            <w:r>
                              <w:rPr>
                                <w:color w:val="000000" w:themeColor="text1"/>
                                <w:sz w:val="21"/>
                                <w:szCs w:val="21"/>
                              </w:rPr>
                              <w:t>14</w:t>
                            </w:r>
                            <w:r>
                              <w:rPr>
                                <w:color w:val="000000" w:themeColor="text1"/>
                                <w:sz w:val="21"/>
                                <w:szCs w:val="21"/>
                              </w:rPr>
                              <w:tab/>
                              <w:t>Facilitation Opportunities resulted in</w:t>
                            </w:r>
                          </w:p>
                          <w:p w14:paraId="33B10C85" w14:textId="0797913A" w:rsidR="007B2359" w:rsidRDefault="00DB19F0" w:rsidP="00DB19F0">
                            <w:pPr>
                              <w:pStyle w:val="NoSpacing"/>
                              <w:shd w:val="clear" w:color="auto" w:fill="ED7D31" w:themeFill="accent2"/>
                              <w:ind w:left="720" w:hanging="720"/>
                              <w:rPr>
                                <w:color w:val="000000" w:themeColor="text1"/>
                                <w:sz w:val="21"/>
                                <w:szCs w:val="21"/>
                              </w:rPr>
                            </w:pPr>
                            <w:r>
                              <w:rPr>
                                <w:color w:val="000000" w:themeColor="text1"/>
                                <w:sz w:val="21"/>
                                <w:szCs w:val="21"/>
                              </w:rPr>
                              <w:t>80.5</w:t>
                            </w:r>
                            <w:r>
                              <w:rPr>
                                <w:color w:val="000000" w:themeColor="text1"/>
                                <w:sz w:val="21"/>
                                <w:szCs w:val="21"/>
                              </w:rPr>
                              <w:tab/>
                              <w:t xml:space="preserve">hours students spent volunteering + facilitating this year </w:t>
                            </w:r>
                          </w:p>
                          <w:p w14:paraId="5CAB06AE" w14:textId="282C2C49" w:rsidR="00DB19F0" w:rsidRDefault="00DB19F0" w:rsidP="00DB19F0">
                            <w:pPr>
                              <w:pStyle w:val="NoSpacing"/>
                              <w:shd w:val="clear" w:color="auto" w:fill="ED7D31" w:themeFill="accent2"/>
                              <w:ind w:left="720" w:hanging="720"/>
                              <w:rPr>
                                <w:color w:val="000000" w:themeColor="text1"/>
                                <w:sz w:val="21"/>
                                <w:szCs w:val="21"/>
                              </w:rPr>
                            </w:pPr>
                          </w:p>
                          <w:p w14:paraId="41ABB5A6" w14:textId="3B12C965" w:rsidR="00DB19F0" w:rsidRDefault="00DB19F0" w:rsidP="00DB19F0">
                            <w:pPr>
                              <w:pStyle w:val="NoSpacing"/>
                              <w:shd w:val="clear" w:color="auto" w:fill="ED7D31" w:themeFill="accent2"/>
                              <w:ind w:left="720" w:hanging="720"/>
                              <w:rPr>
                                <w:color w:val="000000" w:themeColor="text1"/>
                                <w:sz w:val="21"/>
                                <w:szCs w:val="21"/>
                              </w:rPr>
                            </w:pPr>
                            <w:r>
                              <w:rPr>
                                <w:color w:val="000000" w:themeColor="text1"/>
                                <w:sz w:val="21"/>
                                <w:szCs w:val="21"/>
                              </w:rPr>
                              <w:t>26</w:t>
                            </w:r>
                            <w:r>
                              <w:rPr>
                                <w:color w:val="000000" w:themeColor="text1"/>
                                <w:sz w:val="21"/>
                                <w:szCs w:val="21"/>
                              </w:rPr>
                              <w:tab/>
                              <w:t>Active* students in the fall</w:t>
                            </w:r>
                          </w:p>
                          <w:p w14:paraId="2374C824" w14:textId="3D73E68F" w:rsidR="00DB19F0" w:rsidRDefault="00DB19F0" w:rsidP="00DB19F0">
                            <w:pPr>
                              <w:pStyle w:val="NoSpacing"/>
                              <w:shd w:val="clear" w:color="auto" w:fill="ED7D31" w:themeFill="accent2"/>
                              <w:ind w:left="720" w:hanging="720"/>
                              <w:rPr>
                                <w:color w:val="000000" w:themeColor="text1"/>
                                <w:sz w:val="21"/>
                                <w:szCs w:val="21"/>
                              </w:rPr>
                            </w:pPr>
                            <w:r>
                              <w:rPr>
                                <w:color w:val="000000" w:themeColor="text1"/>
                                <w:sz w:val="21"/>
                                <w:szCs w:val="21"/>
                              </w:rPr>
                              <w:t>13</w:t>
                            </w:r>
                            <w:r>
                              <w:rPr>
                                <w:color w:val="000000" w:themeColor="text1"/>
                                <w:sz w:val="21"/>
                                <w:szCs w:val="21"/>
                              </w:rPr>
                              <w:tab/>
                              <w:t>Active Students in the spring</w:t>
                            </w:r>
                          </w:p>
                          <w:p w14:paraId="2260C8E7" w14:textId="76080E4C" w:rsidR="00DB19F0" w:rsidRDefault="00DB19F0" w:rsidP="00DB19F0">
                            <w:pPr>
                              <w:pStyle w:val="NoSpacing"/>
                              <w:shd w:val="clear" w:color="auto" w:fill="ED7D31" w:themeFill="accent2"/>
                              <w:ind w:left="720" w:hanging="720"/>
                              <w:rPr>
                                <w:color w:val="000000" w:themeColor="text1"/>
                                <w:sz w:val="21"/>
                                <w:szCs w:val="21"/>
                              </w:rPr>
                            </w:pPr>
                          </w:p>
                          <w:p w14:paraId="2E196548" w14:textId="6794B652" w:rsidR="00DB19F0" w:rsidRDefault="00DB19F0" w:rsidP="00200F21">
                            <w:pPr>
                              <w:pStyle w:val="NoSpacing"/>
                              <w:shd w:val="clear" w:color="auto" w:fill="ED7D31" w:themeFill="accent2"/>
                              <w:ind w:left="720" w:hanging="720"/>
                              <w:jc w:val="center"/>
                              <w:rPr>
                                <w:b/>
                                <w:bCs/>
                                <w:color w:val="000000" w:themeColor="text1"/>
                                <w:sz w:val="21"/>
                                <w:szCs w:val="21"/>
                              </w:rPr>
                            </w:pPr>
                            <w:r w:rsidRPr="00DB19F0">
                              <w:rPr>
                                <w:b/>
                                <w:bCs/>
                                <w:color w:val="000000" w:themeColor="text1"/>
                                <w:sz w:val="21"/>
                                <w:szCs w:val="21"/>
                              </w:rPr>
                              <w:t>Since December 2017</w:t>
                            </w:r>
                          </w:p>
                          <w:p w14:paraId="754E6D18" w14:textId="5AA3D056" w:rsidR="00DB19F0" w:rsidRDefault="00DB19F0" w:rsidP="00DB19F0">
                            <w:pPr>
                              <w:pStyle w:val="NoSpacing"/>
                              <w:shd w:val="clear" w:color="auto" w:fill="ED7D31" w:themeFill="accent2"/>
                              <w:ind w:left="720" w:hanging="720"/>
                              <w:rPr>
                                <w:b/>
                                <w:bCs/>
                                <w:color w:val="000000" w:themeColor="text1"/>
                                <w:sz w:val="21"/>
                                <w:szCs w:val="21"/>
                              </w:rPr>
                            </w:pPr>
                          </w:p>
                          <w:p w14:paraId="597C5938" w14:textId="53065276" w:rsidR="00DB19F0" w:rsidRPr="00DB19F0" w:rsidRDefault="00DB19F0" w:rsidP="00DB19F0">
                            <w:pPr>
                              <w:pStyle w:val="NoSpacing"/>
                              <w:shd w:val="clear" w:color="auto" w:fill="ED7D31" w:themeFill="accent2"/>
                              <w:ind w:left="720" w:hanging="720"/>
                              <w:rPr>
                                <w:color w:val="000000" w:themeColor="text1"/>
                                <w:sz w:val="21"/>
                                <w:szCs w:val="21"/>
                              </w:rPr>
                            </w:pPr>
                            <w:r w:rsidRPr="00DB19F0">
                              <w:rPr>
                                <w:color w:val="000000" w:themeColor="text1"/>
                                <w:sz w:val="21"/>
                                <w:szCs w:val="21"/>
                              </w:rPr>
                              <w:t>1,354.5       Cumulative hours students participated in facilitating, training, and related events/lectures</w:t>
                            </w:r>
                          </w:p>
                          <w:p w14:paraId="67B7C488" w14:textId="1E14AF78" w:rsidR="007B2359" w:rsidRDefault="007B2359" w:rsidP="000A40FD">
                            <w:pPr>
                              <w:pStyle w:val="NoSpacing"/>
                              <w:shd w:val="clear" w:color="auto" w:fill="ED7D31" w:themeFill="accent2"/>
                              <w:jc w:val="center"/>
                              <w:rPr>
                                <w:color w:val="000000" w:themeColor="text1"/>
                                <w:sz w:val="21"/>
                                <w:szCs w:val="21"/>
                              </w:rPr>
                            </w:pPr>
                          </w:p>
                          <w:p w14:paraId="1A9C5BD9" w14:textId="7B352775" w:rsidR="00DB19F0" w:rsidRDefault="00DB19F0" w:rsidP="00DB19F0">
                            <w:pPr>
                              <w:pStyle w:val="NoSpacing"/>
                              <w:shd w:val="clear" w:color="auto" w:fill="ED7D31" w:themeFill="accent2"/>
                              <w:rPr>
                                <w:color w:val="000000" w:themeColor="text1"/>
                                <w:sz w:val="21"/>
                                <w:szCs w:val="21"/>
                              </w:rPr>
                            </w:pPr>
                            <w:r>
                              <w:rPr>
                                <w:color w:val="000000" w:themeColor="text1"/>
                                <w:sz w:val="21"/>
                                <w:szCs w:val="21"/>
                              </w:rPr>
                              <w:t>502</w:t>
                            </w:r>
                            <w:r>
                              <w:rPr>
                                <w:color w:val="000000" w:themeColor="text1"/>
                                <w:sz w:val="21"/>
                                <w:szCs w:val="21"/>
                              </w:rPr>
                              <w:tab/>
                              <w:t>Hours students spent in extracurricular trainings</w:t>
                            </w:r>
                          </w:p>
                          <w:p w14:paraId="4137BBA6" w14:textId="1226AACC" w:rsidR="00DB19F0" w:rsidRDefault="00DB19F0" w:rsidP="00DB19F0">
                            <w:pPr>
                              <w:pStyle w:val="NoSpacing"/>
                              <w:shd w:val="clear" w:color="auto" w:fill="ED7D31" w:themeFill="accent2"/>
                              <w:rPr>
                                <w:color w:val="000000" w:themeColor="text1"/>
                                <w:sz w:val="21"/>
                                <w:szCs w:val="21"/>
                              </w:rPr>
                            </w:pPr>
                          </w:p>
                          <w:p w14:paraId="7072FF44" w14:textId="7CFFC989" w:rsidR="00DB19F0" w:rsidRDefault="00DB19F0" w:rsidP="00DB19F0">
                            <w:pPr>
                              <w:pStyle w:val="NoSpacing"/>
                              <w:shd w:val="clear" w:color="auto" w:fill="ED7D31" w:themeFill="accent2"/>
                              <w:rPr>
                                <w:color w:val="000000" w:themeColor="text1"/>
                                <w:sz w:val="21"/>
                                <w:szCs w:val="21"/>
                              </w:rPr>
                            </w:pPr>
                            <w:r>
                              <w:rPr>
                                <w:color w:val="000000" w:themeColor="text1"/>
                                <w:sz w:val="21"/>
                                <w:szCs w:val="21"/>
                              </w:rPr>
                              <w:t>449.5</w:t>
                            </w:r>
                            <w:r>
                              <w:rPr>
                                <w:color w:val="000000" w:themeColor="text1"/>
                                <w:sz w:val="21"/>
                                <w:szCs w:val="21"/>
                              </w:rPr>
                              <w:tab/>
                              <w:t>Hours students spent volunteering facilitation</w:t>
                            </w:r>
                          </w:p>
                          <w:p w14:paraId="7BE37DC2" w14:textId="615C7861" w:rsidR="00DB19F0" w:rsidRDefault="00DB19F0" w:rsidP="00DB19F0">
                            <w:pPr>
                              <w:pStyle w:val="NoSpacing"/>
                              <w:shd w:val="clear" w:color="auto" w:fill="ED7D31" w:themeFill="accent2"/>
                              <w:rPr>
                                <w:color w:val="000000" w:themeColor="text1"/>
                                <w:sz w:val="21"/>
                                <w:szCs w:val="21"/>
                              </w:rPr>
                            </w:pPr>
                          </w:p>
                          <w:p w14:paraId="58857025" w14:textId="5ED24A8B" w:rsidR="007B2359" w:rsidRDefault="00DB19F0" w:rsidP="00DB19F0">
                            <w:pPr>
                              <w:pStyle w:val="NoSpacing"/>
                              <w:shd w:val="clear" w:color="auto" w:fill="ED7D31" w:themeFill="accent2"/>
                              <w:ind w:left="720" w:hanging="720"/>
                              <w:rPr>
                                <w:color w:val="000000" w:themeColor="text1"/>
                                <w:sz w:val="21"/>
                                <w:szCs w:val="21"/>
                              </w:rPr>
                            </w:pPr>
                            <w:r>
                              <w:rPr>
                                <w:color w:val="000000" w:themeColor="text1"/>
                                <w:sz w:val="21"/>
                                <w:szCs w:val="21"/>
                              </w:rPr>
                              <w:t>398.5</w:t>
                            </w:r>
                            <w:r>
                              <w:rPr>
                                <w:color w:val="000000" w:themeColor="text1"/>
                                <w:sz w:val="21"/>
                                <w:szCs w:val="21"/>
                              </w:rPr>
                              <w:tab/>
                              <w:t>Hours students spent attending related events (not training)</w:t>
                            </w:r>
                          </w:p>
                          <w:p w14:paraId="44829462" w14:textId="60833DEE" w:rsidR="00DB19F0" w:rsidRDefault="00DB19F0" w:rsidP="00DB19F0">
                            <w:pPr>
                              <w:pStyle w:val="NoSpacing"/>
                              <w:shd w:val="clear" w:color="auto" w:fill="ED7D31" w:themeFill="accent2"/>
                              <w:ind w:left="720" w:hanging="720"/>
                              <w:rPr>
                                <w:color w:val="000000" w:themeColor="text1"/>
                                <w:sz w:val="21"/>
                                <w:szCs w:val="21"/>
                              </w:rPr>
                            </w:pPr>
                          </w:p>
                          <w:p w14:paraId="3D7A990C" w14:textId="66229E63" w:rsidR="007B2359" w:rsidRDefault="00DB19F0" w:rsidP="00DB19F0">
                            <w:pPr>
                              <w:pStyle w:val="NoSpacing"/>
                              <w:shd w:val="clear" w:color="auto" w:fill="ED7D31" w:themeFill="accent2"/>
                              <w:ind w:left="720" w:hanging="720"/>
                              <w:rPr>
                                <w:color w:val="000000" w:themeColor="text1"/>
                                <w:sz w:val="21"/>
                                <w:szCs w:val="21"/>
                              </w:rPr>
                            </w:pPr>
                            <w:r>
                              <w:rPr>
                                <w:color w:val="000000" w:themeColor="text1"/>
                                <w:sz w:val="21"/>
                                <w:szCs w:val="21"/>
                              </w:rPr>
                              <w:t>136</w:t>
                            </w:r>
                            <w:r>
                              <w:rPr>
                                <w:color w:val="000000" w:themeColor="text1"/>
                                <w:sz w:val="21"/>
                                <w:szCs w:val="21"/>
                              </w:rPr>
                              <w:tab/>
                              <w:t>Active students (Extra Curricular, not including course enrollments)</w:t>
                            </w:r>
                          </w:p>
                          <w:p w14:paraId="68B159B9" w14:textId="76CC0C15" w:rsidR="00DB19F0" w:rsidRDefault="00DB19F0" w:rsidP="00DB19F0">
                            <w:pPr>
                              <w:pStyle w:val="NoSpacing"/>
                              <w:shd w:val="clear" w:color="auto" w:fill="ED7D31" w:themeFill="accent2"/>
                              <w:ind w:left="720" w:hanging="720"/>
                              <w:rPr>
                                <w:color w:val="000000" w:themeColor="text1"/>
                                <w:sz w:val="21"/>
                                <w:szCs w:val="21"/>
                              </w:rPr>
                            </w:pPr>
                          </w:p>
                          <w:p w14:paraId="0CBA7443" w14:textId="41B66F49" w:rsidR="007B2359" w:rsidRDefault="00DB19F0" w:rsidP="00DB19F0">
                            <w:pPr>
                              <w:pStyle w:val="NoSpacing"/>
                              <w:shd w:val="clear" w:color="auto" w:fill="ED7D31" w:themeFill="accent2"/>
                              <w:ind w:left="720" w:hanging="720"/>
                              <w:rPr>
                                <w:color w:val="000000" w:themeColor="text1"/>
                                <w:sz w:val="21"/>
                                <w:szCs w:val="21"/>
                              </w:rPr>
                            </w:pPr>
                            <w:r>
                              <w:rPr>
                                <w:color w:val="000000" w:themeColor="text1"/>
                                <w:sz w:val="21"/>
                                <w:szCs w:val="21"/>
                              </w:rPr>
                              <w:t>~500</w:t>
                            </w:r>
                            <w:r>
                              <w:rPr>
                                <w:color w:val="000000" w:themeColor="text1"/>
                                <w:sz w:val="21"/>
                                <w:szCs w:val="21"/>
                              </w:rPr>
                              <w:tab/>
                              <w:t>Students enrolled in CDL designed classes: Collaborative Leadership, Public Dialogue &amp; Deliberation, Communication Across Differences, Intro to Civil Discourse, Understanding Civil Discourse (some students will have taken more than one course)</w:t>
                            </w:r>
                          </w:p>
                          <w:p w14:paraId="0ED82022" w14:textId="77777777" w:rsidR="00FA15AD" w:rsidRDefault="00FA15AD" w:rsidP="00DB19F0">
                            <w:pPr>
                              <w:pStyle w:val="NoSpacing"/>
                              <w:shd w:val="clear" w:color="auto" w:fill="ED7D31" w:themeFill="accent2"/>
                              <w:ind w:left="720" w:hanging="720"/>
                              <w:rPr>
                                <w:color w:val="000000" w:themeColor="text1"/>
                                <w:sz w:val="21"/>
                                <w:szCs w:val="21"/>
                              </w:rPr>
                            </w:pPr>
                          </w:p>
                          <w:p w14:paraId="52629692" w14:textId="346BCD84" w:rsidR="00DB19F0" w:rsidRDefault="00FA15AD" w:rsidP="00DB19F0">
                            <w:pPr>
                              <w:pStyle w:val="NoSpacing"/>
                              <w:shd w:val="clear" w:color="auto" w:fill="ED7D31" w:themeFill="accent2"/>
                              <w:ind w:left="720" w:hanging="720"/>
                              <w:rPr>
                                <w:color w:val="000000" w:themeColor="text1"/>
                                <w:sz w:val="21"/>
                                <w:szCs w:val="21"/>
                              </w:rPr>
                            </w:pPr>
                            <w:r>
                              <w:rPr>
                                <w:color w:val="000000" w:themeColor="text1"/>
                                <w:sz w:val="21"/>
                                <w:szCs w:val="21"/>
                              </w:rPr>
                              <w:t>~1,419</w:t>
                            </w:r>
                            <w:r>
                              <w:rPr>
                                <w:color w:val="000000" w:themeColor="text1"/>
                                <w:sz w:val="21"/>
                                <w:szCs w:val="21"/>
                              </w:rPr>
                              <w:tab/>
                              <w:t>Estimated number of participants (faculty, students, and community members) in facilitation events we organized at the University and in the community (some overlap)</w:t>
                            </w:r>
                          </w:p>
                          <w:p w14:paraId="26B802AB" w14:textId="7C4B190F" w:rsidR="00FA15AD" w:rsidRDefault="00FA15AD" w:rsidP="00DB19F0">
                            <w:pPr>
                              <w:pStyle w:val="NoSpacing"/>
                              <w:shd w:val="clear" w:color="auto" w:fill="ED7D31" w:themeFill="accent2"/>
                              <w:ind w:left="720" w:hanging="720"/>
                              <w:rPr>
                                <w:color w:val="000000" w:themeColor="text1"/>
                                <w:sz w:val="21"/>
                                <w:szCs w:val="21"/>
                              </w:rPr>
                            </w:pPr>
                          </w:p>
                          <w:p w14:paraId="680D4477" w14:textId="45442497" w:rsidR="00FA15AD" w:rsidRDefault="00FA15AD" w:rsidP="00DB19F0">
                            <w:pPr>
                              <w:pStyle w:val="NoSpacing"/>
                              <w:shd w:val="clear" w:color="auto" w:fill="ED7D31" w:themeFill="accent2"/>
                              <w:ind w:left="720" w:hanging="720"/>
                              <w:rPr>
                                <w:color w:val="000000" w:themeColor="text1"/>
                                <w:sz w:val="21"/>
                                <w:szCs w:val="21"/>
                              </w:rPr>
                            </w:pPr>
                            <w:r>
                              <w:rPr>
                                <w:color w:val="000000" w:themeColor="text1"/>
                                <w:sz w:val="21"/>
                                <w:szCs w:val="21"/>
                              </w:rPr>
                              <w:t>~429</w:t>
                            </w:r>
                            <w:r>
                              <w:rPr>
                                <w:color w:val="000000" w:themeColor="text1"/>
                                <w:sz w:val="21"/>
                                <w:szCs w:val="21"/>
                              </w:rPr>
                              <w:tab/>
                              <w:t>Number of faculty, students, and community members who have attended our outside lectures and workshops</w:t>
                            </w:r>
                          </w:p>
                          <w:p w14:paraId="4466D330" w14:textId="77777777" w:rsidR="00D965B0" w:rsidRPr="007B2359" w:rsidRDefault="00D965B0" w:rsidP="00FA15AD">
                            <w:pPr>
                              <w:pStyle w:val="NoSpacing"/>
                              <w:shd w:val="clear" w:color="auto" w:fill="ED7D31" w:themeFill="accent2"/>
                              <w:rPr>
                                <w:color w:val="000000" w:themeColor="text1"/>
                                <w:sz w:val="21"/>
                                <w:szCs w:val="21"/>
                              </w:rPr>
                            </w:pPr>
                          </w:p>
                          <w:p w14:paraId="0DC5631B" w14:textId="77777777" w:rsidR="0007736A" w:rsidRPr="007B2359" w:rsidRDefault="0007736A" w:rsidP="000A40FD">
                            <w:pPr>
                              <w:pStyle w:val="NoSpacing"/>
                              <w:shd w:val="clear" w:color="auto" w:fill="ED7D31" w:themeFill="accent2"/>
                              <w:jc w:val="center"/>
                              <w:rPr>
                                <w:color w:val="000000" w:themeColor="text1"/>
                                <w:sz w:val="21"/>
                                <w:szCs w:val="21"/>
                              </w:rPr>
                            </w:pPr>
                            <w:r w:rsidRPr="007B2359">
                              <w:rPr>
                                <w:color w:val="000000" w:themeColor="text1"/>
                                <w:sz w:val="21"/>
                                <w:szCs w:val="21"/>
                              </w:rPr>
                              <w:t>*Active refers to students who attended at least one event in the semester and logged their hours with the CDL</w:t>
                            </w:r>
                          </w:p>
                          <w:p w14:paraId="6877B0E3" w14:textId="77777777" w:rsidR="0007736A" w:rsidRPr="00E302E9" w:rsidRDefault="0007736A" w:rsidP="000A40FD">
                            <w:pPr>
                              <w:pStyle w:val="NoSpacing"/>
                              <w:shd w:val="clear" w:color="auto" w:fill="ED7D31" w:themeFill="accent2"/>
                              <w:jc w:val="center"/>
                            </w:pPr>
                          </w:p>
                          <w:p w14:paraId="52C9E981" w14:textId="77777777" w:rsidR="0007736A" w:rsidRPr="00E302E9" w:rsidRDefault="0007736A" w:rsidP="000A40FD">
                            <w:pPr>
                              <w:pStyle w:val="NoSpacing"/>
                              <w:shd w:val="clear" w:color="auto" w:fill="ED7D31" w:themeFill="accent2"/>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BD630" id="Text Box 7" o:spid="_x0000_s1030" type="#_x0000_t202" style="position:absolute;left:0;text-align:left;margin-left:245.7pt;margin-top:0;width:285.3pt;height:604.4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" fillcolor="#7f7f7f [1612]" strokeweight=".5pt">
                <v:textbox inset="0,0,0,0">
                  <w:txbxContent>
                    <w:p w14:paraId="7355760D" w14:textId="408E9D04" w:rsidR="0007736A" w:rsidRDefault="005D520C" w:rsidP="007B2359">
                      <w:pPr>
                        <w:pStyle w:val="NoSpacing"/>
                        <w:shd w:val="clear" w:color="auto" w:fill="ED7D31" w:themeFill="accent2"/>
                        <w:jc w:val="center"/>
                        <w:rPr>
                          <w:b/>
                          <w:bCs/>
                          <w:color w:val="000000" w:themeColor="text1"/>
                          <w:sz w:val="21"/>
                          <w:szCs w:val="21"/>
                        </w:rPr>
                      </w:pPr>
                      <w:r w:rsidRPr="007B2359">
                        <w:rPr>
                          <w:b/>
                          <w:bCs/>
                          <w:color w:val="000000" w:themeColor="text1"/>
                          <w:sz w:val="21"/>
                          <w:szCs w:val="21"/>
                        </w:rPr>
                        <w:t>By the Numbers</w:t>
                      </w:r>
                      <w:r w:rsidR="00757BA9" w:rsidRPr="007B2359">
                        <w:rPr>
                          <w:b/>
                          <w:bCs/>
                          <w:color w:val="000000" w:themeColor="text1"/>
                          <w:sz w:val="21"/>
                          <w:szCs w:val="21"/>
                        </w:rPr>
                        <w:t xml:space="preserve"> </w:t>
                      </w:r>
                      <w:r w:rsidR="0007736A" w:rsidRPr="007B2359">
                        <w:rPr>
                          <w:b/>
                          <w:bCs/>
                          <w:color w:val="000000" w:themeColor="text1"/>
                          <w:sz w:val="21"/>
                          <w:szCs w:val="21"/>
                        </w:rPr>
                        <w:t>20</w:t>
                      </w:r>
                      <w:r w:rsidR="00294A85" w:rsidRPr="007B2359">
                        <w:rPr>
                          <w:b/>
                          <w:bCs/>
                          <w:color w:val="000000" w:themeColor="text1"/>
                          <w:sz w:val="21"/>
                          <w:szCs w:val="21"/>
                        </w:rPr>
                        <w:t>2</w:t>
                      </w:r>
                      <w:r w:rsidR="00632281" w:rsidRPr="007B2359">
                        <w:rPr>
                          <w:b/>
                          <w:bCs/>
                          <w:color w:val="000000" w:themeColor="text1"/>
                          <w:sz w:val="21"/>
                          <w:szCs w:val="21"/>
                        </w:rPr>
                        <w:t>0-21</w:t>
                      </w:r>
                    </w:p>
                    <w:p w14:paraId="3A2A7B79" w14:textId="4B449239" w:rsidR="00DB19F0" w:rsidRPr="00DB19F0" w:rsidRDefault="00DB19F0" w:rsidP="00DB19F0">
                      <w:pPr>
                        <w:pStyle w:val="NoSpacing"/>
                        <w:shd w:val="clear" w:color="auto" w:fill="ED7D31" w:themeFill="accent2"/>
                        <w:rPr>
                          <w:color w:val="000000" w:themeColor="text1"/>
                          <w:sz w:val="21"/>
                          <w:szCs w:val="21"/>
                        </w:rPr>
                      </w:pPr>
                      <w:r w:rsidRPr="00DB19F0">
                        <w:rPr>
                          <w:color w:val="000000" w:themeColor="text1"/>
                          <w:sz w:val="21"/>
                          <w:szCs w:val="21"/>
                        </w:rPr>
                        <w:t>154</w:t>
                      </w:r>
                      <w:r w:rsidRPr="00DB19F0">
                        <w:rPr>
                          <w:color w:val="000000" w:themeColor="text1"/>
                          <w:sz w:val="21"/>
                          <w:szCs w:val="21"/>
                        </w:rPr>
                        <w:tab/>
                        <w:t xml:space="preserve">Cumulative hours of volunteer facilitating, training, </w:t>
                      </w:r>
                      <w:r w:rsidRPr="00DB19F0">
                        <w:rPr>
                          <w:color w:val="000000" w:themeColor="text1"/>
                          <w:sz w:val="21"/>
                          <w:szCs w:val="21"/>
                        </w:rPr>
                        <w:tab/>
                        <w:t>and attending related events/lectures</w:t>
                      </w:r>
                    </w:p>
                    <w:p w14:paraId="38AD6729" w14:textId="20AA78D0" w:rsidR="007B2359" w:rsidRDefault="007B2359" w:rsidP="007B2359">
                      <w:pPr>
                        <w:pStyle w:val="NoSpacing"/>
                        <w:shd w:val="clear" w:color="auto" w:fill="ED7D31" w:themeFill="accent2"/>
                        <w:jc w:val="center"/>
                        <w:rPr>
                          <w:color w:val="000000" w:themeColor="text1"/>
                          <w:sz w:val="21"/>
                          <w:szCs w:val="21"/>
                        </w:rPr>
                      </w:pPr>
                    </w:p>
                    <w:p w14:paraId="46E990D0" w14:textId="15AC221A" w:rsidR="00DB19F0" w:rsidRPr="007B2359" w:rsidRDefault="00DB19F0" w:rsidP="00DB19F0">
                      <w:pPr>
                        <w:pStyle w:val="NoSpacing"/>
                        <w:shd w:val="clear" w:color="auto" w:fill="ED7D31" w:themeFill="accent2"/>
                        <w:ind w:left="720" w:hanging="720"/>
                        <w:rPr>
                          <w:color w:val="000000" w:themeColor="text1"/>
                          <w:sz w:val="21"/>
                          <w:szCs w:val="21"/>
                        </w:rPr>
                      </w:pPr>
                      <w:r>
                        <w:rPr>
                          <w:color w:val="000000" w:themeColor="text1"/>
                          <w:sz w:val="21"/>
                          <w:szCs w:val="21"/>
                        </w:rPr>
                        <w:t xml:space="preserve">7 </w:t>
                      </w:r>
                      <w:r>
                        <w:rPr>
                          <w:color w:val="000000" w:themeColor="text1"/>
                          <w:sz w:val="21"/>
                          <w:szCs w:val="21"/>
                        </w:rPr>
                        <w:tab/>
                        <w:t>Specific Training Opportunities resulted in 32.5 hours students spent in extracurricular trainings this year</w:t>
                      </w:r>
                    </w:p>
                    <w:p w14:paraId="04B2A6FB" w14:textId="07A4EC42" w:rsidR="00A23B2E" w:rsidRDefault="00A23B2E" w:rsidP="00A23B2E">
                      <w:pPr>
                        <w:pStyle w:val="NoSpacing"/>
                        <w:shd w:val="clear" w:color="auto" w:fill="ED7D31" w:themeFill="accent2"/>
                        <w:rPr>
                          <w:color w:val="000000" w:themeColor="text1"/>
                          <w:sz w:val="21"/>
                          <w:szCs w:val="21"/>
                        </w:rPr>
                      </w:pPr>
                    </w:p>
                    <w:p w14:paraId="5D085BEB" w14:textId="1E1DEEFB" w:rsidR="00DB19F0" w:rsidRDefault="00DB19F0" w:rsidP="00DB19F0">
                      <w:pPr>
                        <w:pStyle w:val="NoSpacing"/>
                        <w:shd w:val="clear" w:color="auto" w:fill="ED7D31" w:themeFill="accent2"/>
                        <w:ind w:firstLine="720"/>
                        <w:rPr>
                          <w:color w:val="000000" w:themeColor="text1"/>
                          <w:sz w:val="21"/>
                          <w:szCs w:val="21"/>
                        </w:rPr>
                      </w:pPr>
                      <w:r>
                        <w:rPr>
                          <w:color w:val="000000" w:themeColor="text1"/>
                          <w:sz w:val="21"/>
                          <w:szCs w:val="21"/>
                        </w:rPr>
                        <w:t xml:space="preserve">Students attended 6 events resulting in </w:t>
                      </w:r>
                    </w:p>
                    <w:p w14:paraId="7D65D198" w14:textId="3CE5DCF4" w:rsidR="00DB19F0" w:rsidRDefault="00DB19F0" w:rsidP="00DB19F0">
                      <w:pPr>
                        <w:pStyle w:val="NoSpacing"/>
                        <w:shd w:val="clear" w:color="auto" w:fill="ED7D31" w:themeFill="accent2"/>
                        <w:ind w:left="720" w:hanging="720"/>
                        <w:jc w:val="both"/>
                        <w:rPr>
                          <w:color w:val="000000" w:themeColor="text1"/>
                          <w:sz w:val="21"/>
                          <w:szCs w:val="21"/>
                        </w:rPr>
                      </w:pPr>
                      <w:r>
                        <w:rPr>
                          <w:color w:val="000000" w:themeColor="text1"/>
                          <w:sz w:val="21"/>
                          <w:szCs w:val="21"/>
                        </w:rPr>
                        <w:t xml:space="preserve">41.5 </w:t>
                      </w:r>
                      <w:r>
                        <w:rPr>
                          <w:color w:val="000000" w:themeColor="text1"/>
                          <w:sz w:val="21"/>
                          <w:szCs w:val="21"/>
                        </w:rPr>
                        <w:tab/>
                        <w:t>hours students attended events related in Civil Discourse</w:t>
                      </w:r>
                    </w:p>
                    <w:p w14:paraId="3A3EDAA6" w14:textId="657AB029" w:rsidR="007B2359" w:rsidRDefault="007B2359" w:rsidP="00DB19F0">
                      <w:pPr>
                        <w:pStyle w:val="NoSpacing"/>
                        <w:shd w:val="clear" w:color="auto" w:fill="ED7D31" w:themeFill="accent2"/>
                        <w:rPr>
                          <w:color w:val="000000" w:themeColor="text1"/>
                          <w:sz w:val="21"/>
                          <w:szCs w:val="21"/>
                        </w:rPr>
                      </w:pPr>
                    </w:p>
                    <w:p w14:paraId="2EC50045" w14:textId="6484B0F0" w:rsidR="00DB19F0" w:rsidRDefault="00DB19F0" w:rsidP="00DB19F0">
                      <w:pPr>
                        <w:pStyle w:val="NoSpacing"/>
                        <w:shd w:val="clear" w:color="auto" w:fill="ED7D31" w:themeFill="accent2"/>
                        <w:rPr>
                          <w:color w:val="000000" w:themeColor="text1"/>
                          <w:sz w:val="21"/>
                          <w:szCs w:val="21"/>
                        </w:rPr>
                      </w:pPr>
                      <w:r>
                        <w:rPr>
                          <w:color w:val="000000" w:themeColor="text1"/>
                          <w:sz w:val="21"/>
                          <w:szCs w:val="21"/>
                        </w:rPr>
                        <w:t>14</w:t>
                      </w:r>
                      <w:r>
                        <w:rPr>
                          <w:color w:val="000000" w:themeColor="text1"/>
                          <w:sz w:val="21"/>
                          <w:szCs w:val="21"/>
                        </w:rPr>
                        <w:tab/>
                        <w:t>Facilitation Opportunities resulted in</w:t>
                      </w:r>
                    </w:p>
                    <w:p w14:paraId="33B10C85" w14:textId="0797913A" w:rsidR="007B2359" w:rsidRDefault="00DB19F0" w:rsidP="00DB19F0">
                      <w:pPr>
                        <w:pStyle w:val="NoSpacing"/>
                        <w:shd w:val="clear" w:color="auto" w:fill="ED7D31" w:themeFill="accent2"/>
                        <w:ind w:left="720" w:hanging="720"/>
                        <w:rPr>
                          <w:color w:val="000000" w:themeColor="text1"/>
                          <w:sz w:val="21"/>
                          <w:szCs w:val="21"/>
                        </w:rPr>
                      </w:pPr>
                      <w:r>
                        <w:rPr>
                          <w:color w:val="000000" w:themeColor="text1"/>
                          <w:sz w:val="21"/>
                          <w:szCs w:val="21"/>
                        </w:rPr>
                        <w:t>80.5</w:t>
                      </w:r>
                      <w:r>
                        <w:rPr>
                          <w:color w:val="000000" w:themeColor="text1"/>
                          <w:sz w:val="21"/>
                          <w:szCs w:val="21"/>
                        </w:rPr>
                        <w:tab/>
                        <w:t xml:space="preserve">hours students spent volunteering + facilitating this year </w:t>
                      </w:r>
                    </w:p>
                    <w:p w14:paraId="5CAB06AE" w14:textId="282C2C49" w:rsidR="00DB19F0" w:rsidRDefault="00DB19F0" w:rsidP="00DB19F0">
                      <w:pPr>
                        <w:pStyle w:val="NoSpacing"/>
                        <w:shd w:val="clear" w:color="auto" w:fill="ED7D31" w:themeFill="accent2"/>
                        <w:ind w:left="720" w:hanging="720"/>
                        <w:rPr>
                          <w:color w:val="000000" w:themeColor="text1"/>
                          <w:sz w:val="21"/>
                          <w:szCs w:val="21"/>
                        </w:rPr>
                      </w:pPr>
                    </w:p>
                    <w:p w14:paraId="41ABB5A6" w14:textId="3B12C965" w:rsidR="00DB19F0" w:rsidRDefault="00DB19F0" w:rsidP="00DB19F0">
                      <w:pPr>
                        <w:pStyle w:val="NoSpacing"/>
                        <w:shd w:val="clear" w:color="auto" w:fill="ED7D31" w:themeFill="accent2"/>
                        <w:ind w:left="720" w:hanging="720"/>
                        <w:rPr>
                          <w:color w:val="000000" w:themeColor="text1"/>
                          <w:sz w:val="21"/>
                          <w:szCs w:val="21"/>
                        </w:rPr>
                      </w:pPr>
                      <w:r>
                        <w:rPr>
                          <w:color w:val="000000" w:themeColor="text1"/>
                          <w:sz w:val="21"/>
                          <w:szCs w:val="21"/>
                        </w:rPr>
                        <w:t>26</w:t>
                      </w:r>
                      <w:r>
                        <w:rPr>
                          <w:color w:val="000000" w:themeColor="text1"/>
                          <w:sz w:val="21"/>
                          <w:szCs w:val="21"/>
                        </w:rPr>
                        <w:tab/>
                        <w:t>Active* students in the fall</w:t>
                      </w:r>
                    </w:p>
                    <w:p w14:paraId="2374C824" w14:textId="3D73E68F" w:rsidR="00DB19F0" w:rsidRDefault="00DB19F0" w:rsidP="00DB19F0">
                      <w:pPr>
                        <w:pStyle w:val="NoSpacing"/>
                        <w:shd w:val="clear" w:color="auto" w:fill="ED7D31" w:themeFill="accent2"/>
                        <w:ind w:left="720" w:hanging="720"/>
                        <w:rPr>
                          <w:color w:val="000000" w:themeColor="text1"/>
                          <w:sz w:val="21"/>
                          <w:szCs w:val="21"/>
                        </w:rPr>
                      </w:pPr>
                      <w:r>
                        <w:rPr>
                          <w:color w:val="000000" w:themeColor="text1"/>
                          <w:sz w:val="21"/>
                          <w:szCs w:val="21"/>
                        </w:rPr>
                        <w:t>13</w:t>
                      </w:r>
                      <w:r>
                        <w:rPr>
                          <w:color w:val="000000" w:themeColor="text1"/>
                          <w:sz w:val="21"/>
                          <w:szCs w:val="21"/>
                        </w:rPr>
                        <w:tab/>
                        <w:t>Active Students in the spring</w:t>
                      </w:r>
                    </w:p>
                    <w:p w14:paraId="2260C8E7" w14:textId="76080E4C" w:rsidR="00DB19F0" w:rsidRDefault="00DB19F0" w:rsidP="00DB19F0">
                      <w:pPr>
                        <w:pStyle w:val="NoSpacing"/>
                        <w:shd w:val="clear" w:color="auto" w:fill="ED7D31" w:themeFill="accent2"/>
                        <w:ind w:left="720" w:hanging="720"/>
                        <w:rPr>
                          <w:color w:val="000000" w:themeColor="text1"/>
                          <w:sz w:val="21"/>
                          <w:szCs w:val="21"/>
                        </w:rPr>
                      </w:pPr>
                    </w:p>
                    <w:p w14:paraId="2E196548" w14:textId="6794B652" w:rsidR="00DB19F0" w:rsidRDefault="00DB19F0" w:rsidP="00200F21">
                      <w:pPr>
                        <w:pStyle w:val="NoSpacing"/>
                        <w:shd w:val="clear" w:color="auto" w:fill="ED7D31" w:themeFill="accent2"/>
                        <w:ind w:left="720" w:hanging="720"/>
                        <w:jc w:val="center"/>
                        <w:rPr>
                          <w:b/>
                          <w:bCs/>
                          <w:color w:val="000000" w:themeColor="text1"/>
                          <w:sz w:val="21"/>
                          <w:szCs w:val="21"/>
                        </w:rPr>
                      </w:pPr>
                      <w:r w:rsidRPr="00DB19F0">
                        <w:rPr>
                          <w:b/>
                          <w:bCs/>
                          <w:color w:val="000000" w:themeColor="text1"/>
                          <w:sz w:val="21"/>
                          <w:szCs w:val="21"/>
                        </w:rPr>
                        <w:t>Since December 2017</w:t>
                      </w:r>
                    </w:p>
                    <w:p w14:paraId="754E6D18" w14:textId="5AA3D056" w:rsidR="00DB19F0" w:rsidRDefault="00DB19F0" w:rsidP="00DB19F0">
                      <w:pPr>
                        <w:pStyle w:val="NoSpacing"/>
                        <w:shd w:val="clear" w:color="auto" w:fill="ED7D31" w:themeFill="accent2"/>
                        <w:ind w:left="720" w:hanging="720"/>
                        <w:rPr>
                          <w:b/>
                          <w:bCs/>
                          <w:color w:val="000000" w:themeColor="text1"/>
                          <w:sz w:val="21"/>
                          <w:szCs w:val="21"/>
                        </w:rPr>
                      </w:pPr>
                    </w:p>
                    <w:p w14:paraId="597C5938" w14:textId="53065276" w:rsidR="00DB19F0" w:rsidRPr="00DB19F0" w:rsidRDefault="00DB19F0" w:rsidP="00DB19F0">
                      <w:pPr>
                        <w:pStyle w:val="NoSpacing"/>
                        <w:shd w:val="clear" w:color="auto" w:fill="ED7D31" w:themeFill="accent2"/>
                        <w:ind w:left="720" w:hanging="720"/>
                        <w:rPr>
                          <w:color w:val="000000" w:themeColor="text1"/>
                          <w:sz w:val="21"/>
                          <w:szCs w:val="21"/>
                        </w:rPr>
                      </w:pPr>
                      <w:r w:rsidRPr="00DB19F0">
                        <w:rPr>
                          <w:color w:val="000000" w:themeColor="text1"/>
                          <w:sz w:val="21"/>
                          <w:szCs w:val="21"/>
                        </w:rPr>
                        <w:t>1,354.5       Cumulative hours students participated in facilitating, training, and related events/lectures</w:t>
                      </w:r>
                    </w:p>
                    <w:p w14:paraId="67B7C488" w14:textId="1E14AF78" w:rsidR="007B2359" w:rsidRDefault="007B2359" w:rsidP="000A40FD">
                      <w:pPr>
                        <w:pStyle w:val="NoSpacing"/>
                        <w:shd w:val="clear" w:color="auto" w:fill="ED7D31" w:themeFill="accent2"/>
                        <w:jc w:val="center"/>
                        <w:rPr>
                          <w:color w:val="000000" w:themeColor="text1"/>
                          <w:sz w:val="21"/>
                          <w:szCs w:val="21"/>
                        </w:rPr>
                      </w:pPr>
                    </w:p>
                    <w:p w14:paraId="1A9C5BD9" w14:textId="7B352775" w:rsidR="00DB19F0" w:rsidRDefault="00DB19F0" w:rsidP="00DB19F0">
                      <w:pPr>
                        <w:pStyle w:val="NoSpacing"/>
                        <w:shd w:val="clear" w:color="auto" w:fill="ED7D31" w:themeFill="accent2"/>
                        <w:rPr>
                          <w:color w:val="000000" w:themeColor="text1"/>
                          <w:sz w:val="21"/>
                          <w:szCs w:val="21"/>
                        </w:rPr>
                      </w:pPr>
                      <w:r>
                        <w:rPr>
                          <w:color w:val="000000" w:themeColor="text1"/>
                          <w:sz w:val="21"/>
                          <w:szCs w:val="21"/>
                        </w:rPr>
                        <w:t>502</w:t>
                      </w:r>
                      <w:r>
                        <w:rPr>
                          <w:color w:val="000000" w:themeColor="text1"/>
                          <w:sz w:val="21"/>
                          <w:szCs w:val="21"/>
                        </w:rPr>
                        <w:tab/>
                        <w:t>Hours students spent in extracurricular trainings</w:t>
                      </w:r>
                    </w:p>
                    <w:p w14:paraId="4137BBA6" w14:textId="1226AACC" w:rsidR="00DB19F0" w:rsidRDefault="00DB19F0" w:rsidP="00DB19F0">
                      <w:pPr>
                        <w:pStyle w:val="NoSpacing"/>
                        <w:shd w:val="clear" w:color="auto" w:fill="ED7D31" w:themeFill="accent2"/>
                        <w:rPr>
                          <w:color w:val="000000" w:themeColor="text1"/>
                          <w:sz w:val="21"/>
                          <w:szCs w:val="21"/>
                        </w:rPr>
                      </w:pPr>
                    </w:p>
                    <w:p w14:paraId="7072FF44" w14:textId="7CFFC989" w:rsidR="00DB19F0" w:rsidRDefault="00DB19F0" w:rsidP="00DB19F0">
                      <w:pPr>
                        <w:pStyle w:val="NoSpacing"/>
                        <w:shd w:val="clear" w:color="auto" w:fill="ED7D31" w:themeFill="accent2"/>
                        <w:rPr>
                          <w:color w:val="000000" w:themeColor="text1"/>
                          <w:sz w:val="21"/>
                          <w:szCs w:val="21"/>
                        </w:rPr>
                      </w:pPr>
                      <w:r>
                        <w:rPr>
                          <w:color w:val="000000" w:themeColor="text1"/>
                          <w:sz w:val="21"/>
                          <w:szCs w:val="21"/>
                        </w:rPr>
                        <w:t>449.5</w:t>
                      </w:r>
                      <w:r>
                        <w:rPr>
                          <w:color w:val="000000" w:themeColor="text1"/>
                          <w:sz w:val="21"/>
                          <w:szCs w:val="21"/>
                        </w:rPr>
                        <w:tab/>
                        <w:t>Hours students spent volunteering facilitation</w:t>
                      </w:r>
                    </w:p>
                    <w:p w14:paraId="7BE37DC2" w14:textId="615C7861" w:rsidR="00DB19F0" w:rsidRDefault="00DB19F0" w:rsidP="00DB19F0">
                      <w:pPr>
                        <w:pStyle w:val="NoSpacing"/>
                        <w:shd w:val="clear" w:color="auto" w:fill="ED7D31" w:themeFill="accent2"/>
                        <w:rPr>
                          <w:color w:val="000000" w:themeColor="text1"/>
                          <w:sz w:val="21"/>
                          <w:szCs w:val="21"/>
                        </w:rPr>
                      </w:pPr>
                    </w:p>
                    <w:p w14:paraId="58857025" w14:textId="5ED24A8B" w:rsidR="007B2359" w:rsidRDefault="00DB19F0" w:rsidP="00DB19F0">
                      <w:pPr>
                        <w:pStyle w:val="NoSpacing"/>
                        <w:shd w:val="clear" w:color="auto" w:fill="ED7D31" w:themeFill="accent2"/>
                        <w:ind w:left="720" w:hanging="720"/>
                        <w:rPr>
                          <w:color w:val="000000" w:themeColor="text1"/>
                          <w:sz w:val="21"/>
                          <w:szCs w:val="21"/>
                        </w:rPr>
                      </w:pPr>
                      <w:r>
                        <w:rPr>
                          <w:color w:val="000000" w:themeColor="text1"/>
                          <w:sz w:val="21"/>
                          <w:szCs w:val="21"/>
                        </w:rPr>
                        <w:t>398.5</w:t>
                      </w:r>
                      <w:r>
                        <w:rPr>
                          <w:color w:val="000000" w:themeColor="text1"/>
                          <w:sz w:val="21"/>
                          <w:szCs w:val="21"/>
                        </w:rPr>
                        <w:tab/>
                        <w:t>Hours students spent attending related events (not training)</w:t>
                      </w:r>
                    </w:p>
                    <w:p w14:paraId="44829462" w14:textId="60833DEE" w:rsidR="00DB19F0" w:rsidRDefault="00DB19F0" w:rsidP="00DB19F0">
                      <w:pPr>
                        <w:pStyle w:val="NoSpacing"/>
                        <w:shd w:val="clear" w:color="auto" w:fill="ED7D31" w:themeFill="accent2"/>
                        <w:ind w:left="720" w:hanging="720"/>
                        <w:rPr>
                          <w:color w:val="000000" w:themeColor="text1"/>
                          <w:sz w:val="21"/>
                          <w:szCs w:val="21"/>
                        </w:rPr>
                      </w:pPr>
                    </w:p>
                    <w:p w14:paraId="3D7A990C" w14:textId="66229E63" w:rsidR="007B2359" w:rsidRDefault="00DB19F0" w:rsidP="00DB19F0">
                      <w:pPr>
                        <w:pStyle w:val="NoSpacing"/>
                        <w:shd w:val="clear" w:color="auto" w:fill="ED7D31" w:themeFill="accent2"/>
                        <w:ind w:left="720" w:hanging="720"/>
                        <w:rPr>
                          <w:color w:val="000000" w:themeColor="text1"/>
                          <w:sz w:val="21"/>
                          <w:szCs w:val="21"/>
                        </w:rPr>
                      </w:pPr>
                      <w:r>
                        <w:rPr>
                          <w:color w:val="000000" w:themeColor="text1"/>
                          <w:sz w:val="21"/>
                          <w:szCs w:val="21"/>
                        </w:rPr>
                        <w:t>136</w:t>
                      </w:r>
                      <w:r>
                        <w:rPr>
                          <w:color w:val="000000" w:themeColor="text1"/>
                          <w:sz w:val="21"/>
                          <w:szCs w:val="21"/>
                        </w:rPr>
                        <w:tab/>
                        <w:t>Active students (Extra Curricular, not including course enrollments)</w:t>
                      </w:r>
                    </w:p>
                    <w:p w14:paraId="68B159B9" w14:textId="76CC0C15" w:rsidR="00DB19F0" w:rsidRDefault="00DB19F0" w:rsidP="00DB19F0">
                      <w:pPr>
                        <w:pStyle w:val="NoSpacing"/>
                        <w:shd w:val="clear" w:color="auto" w:fill="ED7D31" w:themeFill="accent2"/>
                        <w:ind w:left="720" w:hanging="720"/>
                        <w:rPr>
                          <w:color w:val="000000" w:themeColor="text1"/>
                          <w:sz w:val="21"/>
                          <w:szCs w:val="21"/>
                        </w:rPr>
                      </w:pPr>
                    </w:p>
                    <w:p w14:paraId="0CBA7443" w14:textId="41B66F49" w:rsidR="007B2359" w:rsidRDefault="00DB19F0" w:rsidP="00DB19F0">
                      <w:pPr>
                        <w:pStyle w:val="NoSpacing"/>
                        <w:shd w:val="clear" w:color="auto" w:fill="ED7D31" w:themeFill="accent2"/>
                        <w:ind w:left="720" w:hanging="720"/>
                        <w:rPr>
                          <w:color w:val="000000" w:themeColor="text1"/>
                          <w:sz w:val="21"/>
                          <w:szCs w:val="21"/>
                        </w:rPr>
                      </w:pPr>
                      <w:r>
                        <w:rPr>
                          <w:color w:val="000000" w:themeColor="text1"/>
                          <w:sz w:val="21"/>
                          <w:szCs w:val="21"/>
                        </w:rPr>
                        <w:t>~500</w:t>
                      </w:r>
                      <w:r>
                        <w:rPr>
                          <w:color w:val="000000" w:themeColor="text1"/>
                          <w:sz w:val="21"/>
                          <w:szCs w:val="21"/>
                        </w:rPr>
                        <w:tab/>
                        <w:t>Students enrolled in CDL designed classes: Collaborative Leadership, Public Dialogue &amp; Deliberation, Communication Across Differences, Intro to Civil Discourse, Understanding Civil Discourse (some students will have taken more than one course)</w:t>
                      </w:r>
                    </w:p>
                    <w:p w14:paraId="0ED82022" w14:textId="77777777" w:rsidR="00FA15AD" w:rsidRDefault="00FA15AD" w:rsidP="00DB19F0">
                      <w:pPr>
                        <w:pStyle w:val="NoSpacing"/>
                        <w:shd w:val="clear" w:color="auto" w:fill="ED7D31" w:themeFill="accent2"/>
                        <w:ind w:left="720" w:hanging="720"/>
                        <w:rPr>
                          <w:color w:val="000000" w:themeColor="text1"/>
                          <w:sz w:val="21"/>
                          <w:szCs w:val="21"/>
                        </w:rPr>
                      </w:pPr>
                    </w:p>
                    <w:p w14:paraId="52629692" w14:textId="346BCD84" w:rsidR="00DB19F0" w:rsidRDefault="00FA15AD" w:rsidP="00DB19F0">
                      <w:pPr>
                        <w:pStyle w:val="NoSpacing"/>
                        <w:shd w:val="clear" w:color="auto" w:fill="ED7D31" w:themeFill="accent2"/>
                        <w:ind w:left="720" w:hanging="720"/>
                        <w:rPr>
                          <w:color w:val="000000" w:themeColor="text1"/>
                          <w:sz w:val="21"/>
                          <w:szCs w:val="21"/>
                        </w:rPr>
                      </w:pPr>
                      <w:r>
                        <w:rPr>
                          <w:color w:val="000000" w:themeColor="text1"/>
                          <w:sz w:val="21"/>
                          <w:szCs w:val="21"/>
                        </w:rPr>
                        <w:t>~1,419</w:t>
                      </w:r>
                      <w:r>
                        <w:rPr>
                          <w:color w:val="000000" w:themeColor="text1"/>
                          <w:sz w:val="21"/>
                          <w:szCs w:val="21"/>
                        </w:rPr>
                        <w:tab/>
                        <w:t>Estimated number of participants (faculty, students, and community members) in facilitation events we organized at the University and in the community (some overlap)</w:t>
                      </w:r>
                    </w:p>
                    <w:p w14:paraId="26B802AB" w14:textId="7C4B190F" w:rsidR="00FA15AD" w:rsidRDefault="00FA15AD" w:rsidP="00DB19F0">
                      <w:pPr>
                        <w:pStyle w:val="NoSpacing"/>
                        <w:shd w:val="clear" w:color="auto" w:fill="ED7D31" w:themeFill="accent2"/>
                        <w:ind w:left="720" w:hanging="720"/>
                        <w:rPr>
                          <w:color w:val="000000" w:themeColor="text1"/>
                          <w:sz w:val="21"/>
                          <w:szCs w:val="21"/>
                        </w:rPr>
                      </w:pPr>
                    </w:p>
                    <w:p w14:paraId="680D4477" w14:textId="45442497" w:rsidR="00FA15AD" w:rsidRDefault="00FA15AD" w:rsidP="00DB19F0">
                      <w:pPr>
                        <w:pStyle w:val="NoSpacing"/>
                        <w:shd w:val="clear" w:color="auto" w:fill="ED7D31" w:themeFill="accent2"/>
                        <w:ind w:left="720" w:hanging="720"/>
                        <w:rPr>
                          <w:color w:val="000000" w:themeColor="text1"/>
                          <w:sz w:val="21"/>
                          <w:szCs w:val="21"/>
                        </w:rPr>
                      </w:pPr>
                      <w:r>
                        <w:rPr>
                          <w:color w:val="000000" w:themeColor="text1"/>
                          <w:sz w:val="21"/>
                          <w:szCs w:val="21"/>
                        </w:rPr>
                        <w:t>~429</w:t>
                      </w:r>
                      <w:r>
                        <w:rPr>
                          <w:color w:val="000000" w:themeColor="text1"/>
                          <w:sz w:val="21"/>
                          <w:szCs w:val="21"/>
                        </w:rPr>
                        <w:tab/>
                        <w:t>Number of faculty, students, and community members who have attended our outside lectures and workshops</w:t>
                      </w:r>
                    </w:p>
                    <w:p w14:paraId="4466D330" w14:textId="77777777" w:rsidR="00D965B0" w:rsidRPr="007B2359" w:rsidRDefault="00D965B0" w:rsidP="00FA15AD">
                      <w:pPr>
                        <w:pStyle w:val="NoSpacing"/>
                        <w:shd w:val="clear" w:color="auto" w:fill="ED7D31" w:themeFill="accent2"/>
                        <w:rPr>
                          <w:color w:val="000000" w:themeColor="text1"/>
                          <w:sz w:val="21"/>
                          <w:szCs w:val="21"/>
                        </w:rPr>
                      </w:pPr>
                    </w:p>
                    <w:p w14:paraId="0DC5631B" w14:textId="77777777" w:rsidR="0007736A" w:rsidRPr="007B2359" w:rsidRDefault="0007736A" w:rsidP="000A40FD">
                      <w:pPr>
                        <w:pStyle w:val="NoSpacing"/>
                        <w:shd w:val="clear" w:color="auto" w:fill="ED7D31" w:themeFill="accent2"/>
                        <w:jc w:val="center"/>
                        <w:rPr>
                          <w:color w:val="000000" w:themeColor="text1"/>
                          <w:sz w:val="21"/>
                          <w:szCs w:val="21"/>
                        </w:rPr>
                      </w:pPr>
                      <w:r w:rsidRPr="007B2359">
                        <w:rPr>
                          <w:color w:val="000000" w:themeColor="text1"/>
                          <w:sz w:val="21"/>
                          <w:szCs w:val="21"/>
                        </w:rPr>
                        <w:t>*Active refers to students who attended at least one event in the semester and logged their hours with the CDL</w:t>
                      </w:r>
                    </w:p>
                    <w:p w14:paraId="6877B0E3" w14:textId="77777777" w:rsidR="0007736A" w:rsidRPr="00E302E9" w:rsidRDefault="0007736A" w:rsidP="000A40FD">
                      <w:pPr>
                        <w:pStyle w:val="NoSpacing"/>
                        <w:shd w:val="clear" w:color="auto" w:fill="ED7D31" w:themeFill="accent2"/>
                        <w:jc w:val="center"/>
                      </w:pPr>
                    </w:p>
                    <w:p w14:paraId="52C9E981" w14:textId="77777777" w:rsidR="0007736A" w:rsidRPr="00E302E9" w:rsidRDefault="0007736A" w:rsidP="000A40FD">
                      <w:pPr>
                        <w:pStyle w:val="NoSpacing"/>
                        <w:shd w:val="clear" w:color="auto" w:fill="ED7D31" w:themeFill="accent2"/>
                        <w:jc w:val="center"/>
                      </w:pPr>
                    </w:p>
                  </w:txbxContent>
                </v:textbox>
                <w10:wrap type="tight"/>
              </v:shape>
            </w:pict>
          </mc:Fallback>
        </mc:AlternateContent>
      </w:r>
      <w:r w:rsidR="00413BB5" w:rsidRPr="009870C7">
        <w:rPr>
          <w:rFonts w:ascii="Athelas" w:hAnsi="Athelas"/>
          <w:sz w:val="20"/>
          <w:szCs w:val="20"/>
        </w:rPr>
        <w:t>racism has been key to almost every public dialogue we have run on and off campus. It is key to thinking through 21</w:t>
      </w:r>
      <w:r w:rsidR="00413BB5" w:rsidRPr="009870C7">
        <w:rPr>
          <w:rFonts w:ascii="Athelas" w:hAnsi="Athelas"/>
          <w:sz w:val="20"/>
          <w:szCs w:val="20"/>
          <w:vertAlign w:val="superscript"/>
        </w:rPr>
        <w:t>st</w:t>
      </w:r>
      <w:r w:rsidR="00413BB5" w:rsidRPr="009870C7">
        <w:rPr>
          <w:rFonts w:ascii="Athelas" w:hAnsi="Athelas"/>
          <w:sz w:val="20"/>
          <w:szCs w:val="20"/>
        </w:rPr>
        <w:t xml:space="preserve"> century stakeholder problems</w:t>
      </w:r>
      <w:r w:rsidR="009870C7" w:rsidRPr="009870C7">
        <w:rPr>
          <w:rFonts w:ascii="Athelas" w:hAnsi="Athelas"/>
          <w:sz w:val="20"/>
          <w:szCs w:val="20"/>
        </w:rPr>
        <w:t>.</w:t>
      </w:r>
    </w:p>
    <w:p w14:paraId="2049A1CD" w14:textId="25E46AE1" w:rsidR="00413BB5" w:rsidRPr="009870C7" w:rsidRDefault="00413BB5" w:rsidP="00413BB5">
      <w:pPr>
        <w:spacing w:after="0" w:line="240" w:lineRule="auto"/>
        <w:ind w:left="-720" w:right="-720"/>
        <w:jc w:val="both"/>
        <w:rPr>
          <w:rFonts w:ascii="Athelas" w:hAnsi="Athelas"/>
          <w:sz w:val="20"/>
          <w:szCs w:val="20"/>
        </w:rPr>
      </w:pPr>
    </w:p>
    <w:p w14:paraId="103FCFF7" w14:textId="7A16DE1D" w:rsidR="006B0E9B" w:rsidRDefault="00413BB5" w:rsidP="00D4593D">
      <w:pPr>
        <w:spacing w:after="0" w:line="240" w:lineRule="auto"/>
        <w:ind w:left="-720" w:right="-720"/>
        <w:jc w:val="both"/>
        <w:rPr>
          <w:rFonts w:ascii="Athelas" w:hAnsi="Athelas"/>
          <w:sz w:val="20"/>
          <w:szCs w:val="20"/>
        </w:rPr>
      </w:pPr>
      <w:r w:rsidRPr="009870C7">
        <w:rPr>
          <w:rFonts w:ascii="Athelas" w:hAnsi="Athelas"/>
          <w:sz w:val="20"/>
          <w:szCs w:val="20"/>
        </w:rPr>
        <w:t>A</w:t>
      </w:r>
      <w:r w:rsidR="006950DF" w:rsidRPr="009870C7">
        <w:rPr>
          <w:rFonts w:ascii="Athelas" w:hAnsi="Athelas"/>
          <w:sz w:val="20"/>
          <w:szCs w:val="20"/>
        </w:rPr>
        <w:t xml:space="preserve">s scholars of communication, we hold dear the assumption that meaning is always determined socially, in concert with others. </w:t>
      </w:r>
      <w:r w:rsidR="00F06195" w:rsidRPr="009870C7">
        <w:rPr>
          <w:rFonts w:ascii="Athelas" w:hAnsi="Athelas"/>
          <w:sz w:val="20"/>
          <w:szCs w:val="20"/>
        </w:rPr>
        <w:t xml:space="preserve">This assumption is at the heart of our work in the Lab. </w:t>
      </w:r>
      <w:r w:rsidR="006950DF" w:rsidRPr="009870C7">
        <w:rPr>
          <w:rFonts w:ascii="Athelas" w:hAnsi="Athelas"/>
          <w:sz w:val="20"/>
          <w:szCs w:val="20"/>
        </w:rPr>
        <w:t xml:space="preserve">It is in the negotiation of meaning around controversial subjects, married with nonpartisan, accurate information, that </w:t>
      </w:r>
      <w:r w:rsidR="00A35A40" w:rsidRPr="009870C7">
        <w:rPr>
          <w:rFonts w:ascii="Athelas" w:hAnsi="Athelas"/>
          <w:sz w:val="20"/>
          <w:szCs w:val="20"/>
        </w:rPr>
        <w:t xml:space="preserve">gives </w:t>
      </w:r>
      <w:r w:rsidR="006950DF" w:rsidRPr="009870C7">
        <w:rPr>
          <w:rFonts w:ascii="Athelas" w:hAnsi="Athelas"/>
          <w:sz w:val="20"/>
          <w:szCs w:val="20"/>
        </w:rPr>
        <w:t>people</w:t>
      </w:r>
      <w:r w:rsidR="00A35A40" w:rsidRPr="009870C7">
        <w:rPr>
          <w:rFonts w:ascii="Athelas" w:hAnsi="Athelas"/>
          <w:sz w:val="20"/>
          <w:szCs w:val="20"/>
        </w:rPr>
        <w:t xml:space="preserve"> </w:t>
      </w:r>
      <w:r w:rsidR="006950DF" w:rsidRPr="009870C7">
        <w:rPr>
          <w:rFonts w:ascii="Athelas" w:hAnsi="Athelas"/>
          <w:sz w:val="20"/>
          <w:szCs w:val="20"/>
        </w:rPr>
        <w:t xml:space="preserve">the best potential to reach understanding, tolerance, and agreement. </w:t>
      </w:r>
      <w:r w:rsidR="00F06195" w:rsidRPr="009870C7">
        <w:rPr>
          <w:rFonts w:ascii="Athelas" w:hAnsi="Athelas"/>
          <w:sz w:val="20"/>
          <w:szCs w:val="20"/>
        </w:rPr>
        <w:t>We know that we cannot often control how a person, feels, reacts, or interprets meaning. Therefore</w:t>
      </w:r>
      <w:r w:rsidR="00430E63" w:rsidRPr="009870C7">
        <w:rPr>
          <w:rFonts w:ascii="Athelas" w:hAnsi="Athelas"/>
          <w:sz w:val="20"/>
          <w:szCs w:val="20"/>
        </w:rPr>
        <w:t>,</w:t>
      </w:r>
      <w:r w:rsidR="00F06195" w:rsidRPr="009870C7">
        <w:rPr>
          <w:rFonts w:ascii="Athelas" w:hAnsi="Athelas"/>
          <w:sz w:val="20"/>
          <w:szCs w:val="20"/>
        </w:rPr>
        <w:t xml:space="preserve"> we join the growing list of those concerned that </w:t>
      </w:r>
      <w:r w:rsidR="00D4593D" w:rsidRPr="009870C7">
        <w:rPr>
          <w:rFonts w:ascii="Athelas" w:hAnsi="Athelas"/>
          <w:sz w:val="20"/>
          <w:szCs w:val="20"/>
        </w:rPr>
        <w:t xml:space="preserve">the </w:t>
      </w:r>
      <w:r w:rsidR="00F06195" w:rsidRPr="009870C7">
        <w:rPr>
          <w:rFonts w:ascii="Athelas" w:hAnsi="Athelas"/>
          <w:sz w:val="20"/>
          <w:szCs w:val="20"/>
        </w:rPr>
        <w:t xml:space="preserve">new legislation </w:t>
      </w:r>
      <w:r w:rsidR="00A76145" w:rsidRPr="009870C7">
        <w:rPr>
          <w:rFonts w:ascii="Athelas" w:hAnsi="Athelas"/>
          <w:sz w:val="20"/>
          <w:szCs w:val="20"/>
        </w:rPr>
        <w:t xml:space="preserve">feeds </w:t>
      </w:r>
      <w:r w:rsidR="00046332" w:rsidRPr="009870C7">
        <w:rPr>
          <w:rFonts w:ascii="Athelas" w:hAnsi="Athelas"/>
          <w:sz w:val="20"/>
          <w:szCs w:val="20"/>
        </w:rPr>
        <w:t>the present</w:t>
      </w:r>
      <w:r w:rsidR="00A76145" w:rsidRPr="009870C7">
        <w:rPr>
          <w:rFonts w:ascii="Athelas" w:hAnsi="Athelas"/>
          <w:sz w:val="20"/>
          <w:szCs w:val="20"/>
        </w:rPr>
        <w:t xml:space="preserve"> trend</w:t>
      </w:r>
      <w:r w:rsidR="00F06195" w:rsidRPr="009870C7">
        <w:rPr>
          <w:rFonts w:ascii="Athelas" w:hAnsi="Athelas"/>
          <w:sz w:val="20"/>
          <w:szCs w:val="20"/>
        </w:rPr>
        <w:t xml:space="preserve"> to shut down conversation rather than open its potential for change. </w:t>
      </w:r>
    </w:p>
    <w:p w14:paraId="2C464469" w14:textId="77777777" w:rsidR="006B0E9B" w:rsidRDefault="006B0E9B" w:rsidP="00D4593D">
      <w:pPr>
        <w:spacing w:after="0" w:line="240" w:lineRule="auto"/>
        <w:ind w:left="-720" w:right="-720"/>
        <w:jc w:val="both"/>
        <w:rPr>
          <w:rFonts w:ascii="Athelas" w:hAnsi="Athelas"/>
          <w:sz w:val="20"/>
          <w:szCs w:val="20"/>
        </w:rPr>
      </w:pPr>
    </w:p>
    <w:p w14:paraId="15E294D2" w14:textId="77777777" w:rsidR="00FA15AD" w:rsidRDefault="00F06195" w:rsidP="00FA15AD">
      <w:pPr>
        <w:spacing w:after="0" w:line="240" w:lineRule="auto"/>
        <w:ind w:left="-720" w:right="-720"/>
        <w:jc w:val="both"/>
        <w:rPr>
          <w:rFonts w:ascii="Athelas" w:hAnsi="Athelas"/>
          <w:sz w:val="20"/>
          <w:szCs w:val="20"/>
        </w:rPr>
      </w:pPr>
      <w:r w:rsidRPr="009870C7">
        <w:rPr>
          <w:rFonts w:ascii="Athelas" w:hAnsi="Athelas"/>
          <w:sz w:val="20"/>
          <w:szCs w:val="20"/>
        </w:rPr>
        <w:t>Central to</w:t>
      </w:r>
      <w:r w:rsidR="00143331" w:rsidRPr="009870C7">
        <w:rPr>
          <w:rFonts w:ascii="Athelas" w:hAnsi="Athelas"/>
          <w:sz w:val="20"/>
          <w:szCs w:val="20"/>
        </w:rPr>
        <w:t xml:space="preserve"> being able to conduct this work, and to foster </w:t>
      </w:r>
      <w:r w:rsidR="0097262A" w:rsidRPr="009870C7">
        <w:rPr>
          <w:rFonts w:ascii="Athelas" w:hAnsi="Athelas"/>
          <w:sz w:val="20"/>
          <w:szCs w:val="20"/>
        </w:rPr>
        <w:t xml:space="preserve">constructive </w:t>
      </w:r>
      <w:r w:rsidR="00143331" w:rsidRPr="009870C7">
        <w:rPr>
          <w:rFonts w:ascii="Athelas" w:hAnsi="Athelas"/>
          <w:sz w:val="20"/>
          <w:szCs w:val="20"/>
        </w:rPr>
        <w:t xml:space="preserve">conversations </w:t>
      </w:r>
      <w:r w:rsidR="00947682" w:rsidRPr="009870C7">
        <w:rPr>
          <w:rFonts w:ascii="Athelas" w:hAnsi="Athelas"/>
          <w:sz w:val="20"/>
          <w:szCs w:val="20"/>
        </w:rPr>
        <w:t xml:space="preserve">around controversial subjects, </w:t>
      </w:r>
      <w:r w:rsidR="00430E63" w:rsidRPr="009870C7">
        <w:rPr>
          <w:rFonts w:ascii="Athelas" w:hAnsi="Athelas"/>
          <w:sz w:val="20"/>
          <w:szCs w:val="20"/>
        </w:rPr>
        <w:t xml:space="preserve">is </w:t>
      </w:r>
      <w:r w:rsidR="006D6F00" w:rsidRPr="009870C7">
        <w:rPr>
          <w:rFonts w:ascii="Athelas" w:hAnsi="Athelas"/>
          <w:sz w:val="20"/>
          <w:szCs w:val="20"/>
        </w:rPr>
        <w:t>a commitment to</w:t>
      </w:r>
      <w:r w:rsidR="00430E63" w:rsidRPr="009870C7">
        <w:rPr>
          <w:rFonts w:ascii="Athelas" w:hAnsi="Athelas"/>
          <w:sz w:val="20"/>
          <w:szCs w:val="20"/>
        </w:rPr>
        <w:t xml:space="preserve"> </w:t>
      </w:r>
      <w:r w:rsidR="00413BB5" w:rsidRPr="009870C7">
        <w:rPr>
          <w:rFonts w:ascii="Athelas" w:hAnsi="Athelas"/>
          <w:sz w:val="20"/>
          <w:szCs w:val="20"/>
        </w:rPr>
        <w:t xml:space="preserve">freedom of speech and </w:t>
      </w:r>
      <w:r w:rsidR="00430E63" w:rsidRPr="009870C7">
        <w:rPr>
          <w:rFonts w:ascii="Athelas" w:hAnsi="Athelas"/>
          <w:sz w:val="20"/>
          <w:szCs w:val="20"/>
        </w:rPr>
        <w:t>academic freedom</w:t>
      </w:r>
      <w:r w:rsidR="00413BB5" w:rsidRPr="009870C7">
        <w:rPr>
          <w:rFonts w:ascii="Athelas" w:hAnsi="Athelas"/>
          <w:sz w:val="20"/>
          <w:szCs w:val="20"/>
        </w:rPr>
        <w:t>.</w:t>
      </w:r>
      <w:r w:rsidR="00430E63" w:rsidRPr="009870C7">
        <w:rPr>
          <w:rFonts w:ascii="Athelas" w:hAnsi="Athelas"/>
          <w:sz w:val="20"/>
          <w:szCs w:val="20"/>
        </w:rPr>
        <w:t xml:space="preserve"> The AA</w:t>
      </w:r>
      <w:r w:rsidR="006E7A3B" w:rsidRPr="009870C7">
        <w:rPr>
          <w:rFonts w:ascii="Athelas" w:hAnsi="Athelas"/>
          <w:sz w:val="20"/>
          <w:szCs w:val="20"/>
        </w:rPr>
        <w:t>UP</w:t>
      </w:r>
      <w:r w:rsidR="00430E63" w:rsidRPr="009870C7">
        <w:rPr>
          <w:rFonts w:ascii="Athelas" w:hAnsi="Athelas"/>
          <w:sz w:val="20"/>
          <w:szCs w:val="20"/>
        </w:rPr>
        <w:t xml:space="preserve"> described the importance of the tenure system to maintain academic freedom.</w:t>
      </w:r>
    </w:p>
    <w:p w14:paraId="6EB2F67B" w14:textId="77777777" w:rsidR="00FA15AD" w:rsidRDefault="00FA15AD" w:rsidP="00FA15AD">
      <w:pPr>
        <w:spacing w:after="0" w:line="240" w:lineRule="auto"/>
        <w:ind w:left="-720" w:right="-720"/>
        <w:jc w:val="both"/>
        <w:rPr>
          <w:rFonts w:ascii="Athelas" w:hAnsi="Athelas"/>
          <w:sz w:val="20"/>
          <w:szCs w:val="20"/>
        </w:rPr>
      </w:pPr>
    </w:p>
    <w:p w14:paraId="53C090C2" w14:textId="62A6B163" w:rsidR="00CC52B9" w:rsidRDefault="006E7A3B" w:rsidP="00FA15AD">
      <w:pPr>
        <w:spacing w:after="0" w:line="240" w:lineRule="auto"/>
        <w:ind w:left="-576" w:right="-720"/>
        <w:jc w:val="both"/>
        <w:rPr>
          <w:rFonts w:ascii="Athelas" w:hAnsi="Athelas"/>
          <w:sz w:val="20"/>
          <w:szCs w:val="20"/>
        </w:rPr>
      </w:pPr>
      <w:r w:rsidRPr="009870C7">
        <w:rPr>
          <w:rFonts w:ascii="Athelas" w:hAnsi="Athelas"/>
          <w:sz w:val="20"/>
          <w:szCs w:val="20"/>
        </w:rPr>
        <w:t>“The principal purpose of tenure is to safeguard academic freedom, which is necessary for all who teach and conduct research in higher education.</w:t>
      </w:r>
      <w:r w:rsidRPr="009870C7">
        <w:rPr>
          <w:rFonts w:ascii="Cambria" w:hAnsi="Cambria" w:cs="Cambria"/>
          <w:sz w:val="20"/>
          <w:szCs w:val="20"/>
        </w:rPr>
        <w:t> </w:t>
      </w:r>
      <w:r w:rsidRPr="009870C7">
        <w:rPr>
          <w:rFonts w:ascii="Athelas" w:hAnsi="Athelas"/>
          <w:sz w:val="20"/>
          <w:szCs w:val="20"/>
        </w:rPr>
        <w:t xml:space="preserve"> When faculty members can lose their positions because of their speech, publications, or research findings, they cannot properly fulfill their core responsibilities to advance and transmit knowledge. Tenure provides the conditions for faculty to pursue research and innovation and draw evidence-based conclusions free from corporate or political pressure”</w:t>
      </w:r>
      <w:r w:rsidR="00574679" w:rsidRPr="009870C7">
        <w:rPr>
          <w:sz w:val="20"/>
          <w:szCs w:val="20"/>
        </w:rPr>
        <w:t xml:space="preserve"> (</w:t>
      </w:r>
      <w:hyperlink r:id="rId18" w:history="1">
        <w:r w:rsidR="00A35A40" w:rsidRPr="009870C7">
          <w:rPr>
            <w:rStyle w:val="Hyperlink"/>
            <w:rFonts w:ascii="Athelas" w:hAnsi="Athelas"/>
            <w:sz w:val="20"/>
            <w:szCs w:val="20"/>
          </w:rPr>
          <w:t>https://www.aaup.org/issues/tenure</w:t>
        </w:r>
      </w:hyperlink>
      <w:r w:rsidR="00574679" w:rsidRPr="009870C7">
        <w:rPr>
          <w:rFonts w:ascii="Athelas" w:hAnsi="Athelas"/>
          <w:sz w:val="20"/>
          <w:szCs w:val="20"/>
        </w:rPr>
        <w:t>).</w:t>
      </w:r>
    </w:p>
    <w:p w14:paraId="2990601B" w14:textId="77777777" w:rsidR="006B0E9B" w:rsidRDefault="006B0E9B" w:rsidP="00FA15AD">
      <w:pPr>
        <w:spacing w:after="0" w:line="240" w:lineRule="auto"/>
        <w:ind w:right="-720"/>
        <w:rPr>
          <w:rFonts w:ascii="Athelas" w:hAnsi="Athelas"/>
          <w:sz w:val="20"/>
          <w:szCs w:val="20"/>
        </w:rPr>
      </w:pPr>
    </w:p>
    <w:p w14:paraId="5E950139" w14:textId="5DE80839" w:rsidR="00413BB5" w:rsidRPr="009870C7" w:rsidRDefault="000A167A" w:rsidP="00D4593D">
      <w:pPr>
        <w:spacing w:after="0" w:line="240" w:lineRule="auto"/>
        <w:ind w:left="-720" w:right="-720"/>
        <w:rPr>
          <w:rFonts w:ascii="Athelas" w:hAnsi="Athelas"/>
          <w:sz w:val="20"/>
          <w:szCs w:val="20"/>
        </w:rPr>
      </w:pPr>
      <w:r w:rsidRPr="009870C7">
        <w:rPr>
          <w:rFonts w:ascii="Athelas" w:hAnsi="Athelas"/>
          <w:noProof/>
          <w:sz w:val="20"/>
          <w:szCs w:val="20"/>
        </w:rPr>
        <mc:AlternateContent>
          <mc:Choice Requires="wpi">
            <w:drawing>
              <wp:anchor distT="0" distB="0" distL="114300" distR="114300" simplePos="0" relativeHeight="251784703" behindDoc="0" locked="0" layoutInCell="1" allowOverlap="1" wp14:anchorId="73C39BD0" wp14:editId="137D82EB">
                <wp:simplePos x="0" y="0"/>
                <wp:positionH relativeFrom="column">
                  <wp:posOffset>-4112128</wp:posOffset>
                </wp:positionH>
                <wp:positionV relativeFrom="paragraph">
                  <wp:posOffset>-276971</wp:posOffset>
                </wp:positionV>
                <wp:extent cx="1161720" cy="1490760"/>
                <wp:effectExtent l="38100" t="50800" r="45085" b="46355"/>
                <wp:wrapNone/>
                <wp:docPr id="69" name="Ink 69"/>
                <wp:cNvGraphicFramePr/>
                <a:graphic xmlns:a="http://schemas.openxmlformats.org/drawingml/2006/main">
                  <a:graphicData uri="http://schemas.microsoft.com/office/word/2010/wordprocessingInk">
                    <w14:contentPart bwMode="auto" r:id="rId19">
                      <w14:nvContentPartPr>
                        <w14:cNvContentPartPr/>
                      </w14:nvContentPartPr>
                      <w14:xfrm>
                        <a:off x="0" y="0"/>
                        <a:ext cx="1161720" cy="1490760"/>
                      </w14:xfrm>
                    </w14:contentPart>
                  </a:graphicData>
                </a:graphic>
              </wp:anchor>
            </w:drawing>
          </mc:Choice>
          <mc:Fallback>
            <w:pict>
              <v:shape w14:anchorId="638AB867" id="Ink 69" o:spid="_x0000_s1026" type="#_x0000_t75" style="position:absolute;margin-left:-326.25pt;margin-top:-24.25pt;width:96.3pt;height:122.25pt;z-index:25178470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">
                <v:imagedata r:id="rId20" o:title=""/>
              </v:shape>
            </w:pict>
          </mc:Fallback>
        </mc:AlternateContent>
      </w:r>
      <w:r w:rsidR="00947682" w:rsidRPr="009870C7">
        <w:rPr>
          <w:rFonts w:ascii="Athelas" w:hAnsi="Athelas"/>
          <w:sz w:val="20"/>
          <w:szCs w:val="20"/>
        </w:rPr>
        <w:t>T</w:t>
      </w:r>
      <w:r w:rsidR="00CF7AEC" w:rsidRPr="009870C7">
        <w:rPr>
          <w:rFonts w:ascii="Athelas" w:hAnsi="Athelas"/>
          <w:sz w:val="20"/>
          <w:szCs w:val="20"/>
        </w:rPr>
        <w:t>heir most recent warnings are dire regarding the trend to</w:t>
      </w:r>
      <w:r w:rsidR="00C1148B" w:rsidRPr="009870C7">
        <w:rPr>
          <w:rFonts w:ascii="Athelas" w:hAnsi="Athelas"/>
          <w:sz w:val="20"/>
          <w:szCs w:val="20"/>
        </w:rPr>
        <w:t xml:space="preserve"> whittle away tenured</w:t>
      </w:r>
      <w:r w:rsidR="00D4593D" w:rsidRPr="009870C7">
        <w:rPr>
          <w:rFonts w:ascii="Athelas" w:hAnsi="Athelas"/>
          <w:sz w:val="20"/>
          <w:szCs w:val="20"/>
        </w:rPr>
        <w:t xml:space="preserve"> </w:t>
      </w:r>
      <w:r w:rsidR="00C1148B" w:rsidRPr="009870C7">
        <w:rPr>
          <w:rFonts w:ascii="Athelas" w:hAnsi="Athelas"/>
          <w:sz w:val="20"/>
          <w:szCs w:val="20"/>
        </w:rPr>
        <w:t xml:space="preserve"> positions </w:t>
      </w:r>
      <w:r w:rsidR="00947682" w:rsidRPr="009870C7">
        <w:rPr>
          <w:rFonts w:ascii="Athelas" w:hAnsi="Athelas"/>
          <w:sz w:val="20"/>
          <w:szCs w:val="20"/>
        </w:rPr>
        <w:t>(</w:t>
      </w:r>
      <w:r w:rsidR="00C34A9F" w:rsidRPr="009870C7">
        <w:rPr>
          <w:rFonts w:ascii="Athelas" w:hAnsi="Athelas"/>
          <w:sz w:val="20"/>
          <w:szCs w:val="20"/>
        </w:rPr>
        <w:t>https://www.aaup.org/file/AAUP_ARES_2020-21.pdf</w:t>
      </w:r>
      <w:r w:rsidR="00947682" w:rsidRPr="009870C7">
        <w:rPr>
          <w:rFonts w:ascii="Athelas" w:hAnsi="Athelas"/>
          <w:sz w:val="20"/>
          <w:szCs w:val="20"/>
        </w:rPr>
        <w:t>).</w:t>
      </w:r>
      <w:r w:rsidR="00C1148B" w:rsidRPr="009870C7">
        <w:rPr>
          <w:rFonts w:ascii="Athelas" w:hAnsi="Athelas"/>
          <w:sz w:val="20"/>
          <w:szCs w:val="20"/>
        </w:rPr>
        <w:t xml:space="preserve"> </w:t>
      </w:r>
    </w:p>
    <w:p w14:paraId="26C6D800" w14:textId="2919C07C" w:rsidR="00413BB5" w:rsidRPr="009870C7" w:rsidRDefault="00413BB5" w:rsidP="00D62E8A">
      <w:pPr>
        <w:spacing w:after="0" w:line="240" w:lineRule="auto"/>
        <w:ind w:left="-720" w:right="-720"/>
        <w:jc w:val="both"/>
        <w:rPr>
          <w:rFonts w:ascii="Athelas" w:hAnsi="Athelas"/>
          <w:sz w:val="20"/>
          <w:szCs w:val="20"/>
        </w:rPr>
      </w:pPr>
    </w:p>
    <w:p w14:paraId="275B4015" w14:textId="225FAF8B" w:rsidR="00F33594" w:rsidRPr="009870C7" w:rsidRDefault="000A167A" w:rsidP="00CC52B9">
      <w:pPr>
        <w:spacing w:after="0" w:line="240" w:lineRule="auto"/>
        <w:ind w:left="-720" w:right="-720"/>
        <w:jc w:val="both"/>
        <w:rPr>
          <w:rFonts w:ascii="Athelas" w:hAnsi="Athelas"/>
          <w:sz w:val="20"/>
          <w:szCs w:val="20"/>
        </w:rPr>
      </w:pPr>
      <w:r w:rsidRPr="009870C7">
        <w:rPr>
          <w:rFonts w:ascii="Athelas" w:hAnsi="Athelas"/>
          <w:noProof/>
          <w:sz w:val="20"/>
          <w:szCs w:val="20"/>
        </w:rPr>
        <mc:AlternateContent>
          <mc:Choice Requires="wpi">
            <w:drawing>
              <wp:anchor distT="0" distB="0" distL="114300" distR="114300" simplePos="0" relativeHeight="251795967" behindDoc="0" locked="0" layoutInCell="1" allowOverlap="1" wp14:anchorId="4E359C3C" wp14:editId="7095D0AE">
                <wp:simplePos x="0" y="0"/>
                <wp:positionH relativeFrom="column">
                  <wp:posOffset>7294245</wp:posOffset>
                </wp:positionH>
                <wp:positionV relativeFrom="paragraph">
                  <wp:posOffset>1417220</wp:posOffset>
                </wp:positionV>
                <wp:extent cx="203040" cy="79200"/>
                <wp:effectExtent l="38100" t="38100" r="38735" b="35560"/>
                <wp:wrapNone/>
                <wp:docPr id="87" name="Ink 87"/>
                <wp:cNvGraphicFramePr/>
                <a:graphic xmlns:a="http://schemas.openxmlformats.org/drawingml/2006/main">
                  <a:graphicData uri="http://schemas.microsoft.com/office/word/2010/wordprocessingInk">
                    <w14:contentPart bwMode="auto" r:id="rId21">
                      <w14:nvContentPartPr>
                        <w14:cNvContentPartPr/>
                      </w14:nvContentPartPr>
                      <w14:xfrm>
                        <a:off x="0" y="0"/>
                        <a:ext cx="203040" cy="79200"/>
                      </w14:xfrm>
                    </w14:contentPart>
                  </a:graphicData>
                </a:graphic>
                <wp14:sizeRelH relativeFrom="margin">
                  <wp14:pctWidth>0</wp14:pctWidth>
                </wp14:sizeRelH>
                <wp14:sizeRelV relativeFrom="margin">
                  <wp14:pctHeight>0</wp14:pctHeight>
                </wp14:sizeRelV>
              </wp:anchor>
            </w:drawing>
          </mc:Choice>
          <mc:Fallback>
            <w:pict>
              <v:shape w14:anchorId="1FA49340" id="Ink 87" o:spid="_x0000_s1026" type="#_x0000_t75" style="position:absolute;margin-left:573.15pt;margin-top:110.4pt;width:18.45pt;height:8.7pt;z-index:2517959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">
                <v:imagedata r:id="rId22" o:title=""/>
              </v:shape>
            </w:pict>
          </mc:Fallback>
        </mc:AlternateContent>
      </w:r>
      <w:r w:rsidRPr="009870C7">
        <w:rPr>
          <w:rFonts w:ascii="Athelas" w:hAnsi="Athelas"/>
          <w:noProof/>
          <w:sz w:val="20"/>
          <w:szCs w:val="20"/>
        </w:rPr>
        <mc:AlternateContent>
          <mc:Choice Requires="wpi">
            <w:drawing>
              <wp:anchor distT="0" distB="0" distL="114300" distR="114300" simplePos="0" relativeHeight="251785727" behindDoc="0" locked="0" layoutInCell="1" allowOverlap="1" wp14:anchorId="147673B3" wp14:editId="13A2EE46">
                <wp:simplePos x="0" y="0"/>
                <wp:positionH relativeFrom="column">
                  <wp:posOffset>-7429168</wp:posOffset>
                </wp:positionH>
                <wp:positionV relativeFrom="paragraph">
                  <wp:posOffset>1283229</wp:posOffset>
                </wp:positionV>
                <wp:extent cx="360" cy="360"/>
                <wp:effectExtent l="38100" t="50800" r="38100" b="50800"/>
                <wp:wrapNone/>
                <wp:docPr id="70" name="Ink 70"/>
                <wp:cNvGraphicFramePr/>
                <a:graphic xmlns:a="http://schemas.openxmlformats.org/drawingml/2006/main">
                  <a:graphicData uri="http://schemas.microsoft.com/office/word/2010/wordprocessingInk">
                    <w14:contentPart bwMode="auto" r:id="rId23">
                      <w14:nvContentPartPr>
                        <w14:cNvContentPartPr/>
                      </w14:nvContentPartPr>
                      <w14:xfrm>
                        <a:off x="0" y="0"/>
                        <a:ext cx="360" cy="360"/>
                      </w14:xfrm>
                    </w14:contentPart>
                  </a:graphicData>
                </a:graphic>
              </wp:anchor>
            </w:drawing>
          </mc:Choice>
          <mc:Fallback>
            <w:pict>
              <v:shape w14:anchorId="4A8B1121" id="Ink 70" o:spid="_x0000_s1026" type="#_x0000_t75" style="position:absolute;margin-left:-587.4pt;margin-top:98.6pt;width:4.9pt;height:4.9pt;z-index:25178572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">
                <v:imagedata r:id="rId24" o:title=""/>
              </v:shape>
            </w:pict>
          </mc:Fallback>
        </mc:AlternateContent>
      </w:r>
      <w:r w:rsidR="00F33594" w:rsidRPr="009870C7">
        <w:rPr>
          <w:rFonts w:ascii="Athelas" w:hAnsi="Athelas"/>
          <w:sz w:val="20"/>
          <w:szCs w:val="20"/>
        </w:rPr>
        <w:t xml:space="preserve">How do these dynamic events affect us? </w:t>
      </w:r>
      <w:r w:rsidR="00C1148B" w:rsidRPr="009870C7">
        <w:rPr>
          <w:rFonts w:ascii="Athelas" w:hAnsi="Athelas"/>
          <w:sz w:val="20"/>
          <w:szCs w:val="20"/>
        </w:rPr>
        <w:t>T</w:t>
      </w:r>
      <w:r w:rsidR="00C12BDE" w:rsidRPr="009870C7">
        <w:rPr>
          <w:rFonts w:ascii="Athelas" w:hAnsi="Athelas"/>
          <w:sz w:val="20"/>
          <w:szCs w:val="20"/>
        </w:rPr>
        <w:t xml:space="preserve">his past year the CDL </w:t>
      </w:r>
      <w:r w:rsidR="00C1148B" w:rsidRPr="009870C7">
        <w:rPr>
          <w:rFonts w:ascii="Athelas" w:hAnsi="Athelas"/>
          <w:sz w:val="20"/>
          <w:szCs w:val="20"/>
        </w:rPr>
        <w:t>retired</w:t>
      </w:r>
      <w:r w:rsidR="00C12BDE" w:rsidRPr="009870C7">
        <w:rPr>
          <w:rFonts w:ascii="Athelas" w:hAnsi="Athelas"/>
          <w:sz w:val="20"/>
          <w:szCs w:val="20"/>
        </w:rPr>
        <w:t xml:space="preserve"> two of the five professors whose c</w:t>
      </w:r>
      <w:r w:rsidR="00B26A41" w:rsidRPr="009870C7">
        <w:rPr>
          <w:rFonts w:ascii="Athelas" w:hAnsi="Athelas"/>
          <w:sz w:val="20"/>
          <w:szCs w:val="20"/>
        </w:rPr>
        <w:t>ourses</w:t>
      </w:r>
      <w:r w:rsidR="00C12BDE" w:rsidRPr="009870C7">
        <w:rPr>
          <w:rFonts w:ascii="Athelas" w:hAnsi="Athelas"/>
          <w:sz w:val="20"/>
          <w:szCs w:val="20"/>
        </w:rPr>
        <w:t xml:space="preserve"> </w:t>
      </w:r>
      <w:r w:rsidR="00413BB5" w:rsidRPr="009870C7">
        <w:rPr>
          <w:rFonts w:ascii="Athelas" w:hAnsi="Athelas"/>
          <w:sz w:val="20"/>
          <w:szCs w:val="20"/>
        </w:rPr>
        <w:t>were central</w:t>
      </w:r>
      <w:r w:rsidR="00C12BDE" w:rsidRPr="009870C7">
        <w:rPr>
          <w:rFonts w:ascii="Athelas" w:hAnsi="Athelas"/>
          <w:sz w:val="20"/>
          <w:szCs w:val="20"/>
        </w:rPr>
        <w:t xml:space="preserve"> to our work. Of the three professors who remain, only one is tenure-</w:t>
      </w:r>
      <w:r w:rsidR="00383554" w:rsidRPr="009870C7">
        <w:rPr>
          <w:rFonts w:ascii="Athelas" w:hAnsi="Athelas"/>
          <w:sz w:val="20"/>
          <w:szCs w:val="20"/>
        </w:rPr>
        <w:t>eligible f</w:t>
      </w:r>
      <w:r w:rsidR="00C12BDE" w:rsidRPr="009870C7">
        <w:rPr>
          <w:rFonts w:ascii="Athelas" w:hAnsi="Athelas"/>
          <w:sz w:val="20"/>
          <w:szCs w:val="20"/>
        </w:rPr>
        <w:t xml:space="preserve">aculty. </w:t>
      </w:r>
      <w:r w:rsidR="006D6F00" w:rsidRPr="009870C7">
        <w:rPr>
          <w:rFonts w:ascii="Athelas" w:hAnsi="Athelas"/>
          <w:sz w:val="20"/>
          <w:szCs w:val="20"/>
        </w:rPr>
        <w:t>As evident in this new legislation, th</w:t>
      </w:r>
      <w:r w:rsidR="00C12BDE" w:rsidRPr="009870C7">
        <w:rPr>
          <w:rFonts w:ascii="Athelas" w:hAnsi="Athelas"/>
          <w:sz w:val="20"/>
          <w:szCs w:val="20"/>
        </w:rPr>
        <w:t xml:space="preserve">e work we do is vulnerable to the winds and whims of ideological entities including corporations, religious institutions, and government. </w:t>
      </w:r>
      <w:r w:rsidR="00B26A41" w:rsidRPr="009870C7">
        <w:rPr>
          <w:rFonts w:ascii="Athelas" w:hAnsi="Athelas"/>
          <w:sz w:val="20"/>
          <w:szCs w:val="20"/>
        </w:rPr>
        <w:t xml:space="preserve">We find the </w:t>
      </w:r>
      <w:r w:rsidR="00F109DD" w:rsidRPr="009870C7">
        <w:rPr>
          <w:rFonts w:ascii="Athelas" w:hAnsi="Athelas"/>
          <w:sz w:val="20"/>
          <w:szCs w:val="20"/>
        </w:rPr>
        <w:t xml:space="preserve">mission </w:t>
      </w:r>
      <w:r w:rsidR="00B26A41" w:rsidRPr="009870C7">
        <w:rPr>
          <w:rFonts w:ascii="Athelas" w:hAnsi="Athelas"/>
          <w:sz w:val="20"/>
          <w:szCs w:val="20"/>
        </w:rPr>
        <w:t xml:space="preserve">of the CDL </w:t>
      </w:r>
      <w:r w:rsidR="00F33594" w:rsidRPr="009870C7">
        <w:rPr>
          <w:rFonts w:ascii="Athelas" w:hAnsi="Athelas"/>
          <w:sz w:val="20"/>
          <w:szCs w:val="20"/>
        </w:rPr>
        <w:t xml:space="preserve">increasingly </w:t>
      </w:r>
      <w:r w:rsidR="00B26A41" w:rsidRPr="009870C7">
        <w:rPr>
          <w:rFonts w:ascii="Athelas" w:hAnsi="Athelas"/>
          <w:sz w:val="20"/>
          <w:szCs w:val="20"/>
        </w:rPr>
        <w:t>unsustainable without those protections, especially in the present climate</w:t>
      </w:r>
      <w:r w:rsidR="00D4593D" w:rsidRPr="009870C7">
        <w:rPr>
          <w:rFonts w:ascii="Athelas" w:hAnsi="Athelas"/>
          <w:sz w:val="20"/>
          <w:szCs w:val="20"/>
        </w:rPr>
        <w:t xml:space="preserve">. </w:t>
      </w:r>
      <w:r w:rsidR="006B0E9B">
        <w:rPr>
          <w:rFonts w:ascii="Athelas" w:hAnsi="Athelas"/>
          <w:sz w:val="20"/>
          <w:szCs w:val="20"/>
        </w:rPr>
        <w:t>Yet, w</w:t>
      </w:r>
      <w:r w:rsidR="00F33594" w:rsidRPr="009870C7">
        <w:rPr>
          <w:rFonts w:ascii="Athelas" w:hAnsi="Athelas"/>
          <w:sz w:val="20"/>
          <w:szCs w:val="20"/>
        </w:rPr>
        <w:t xml:space="preserve">e remain </w:t>
      </w:r>
      <w:r w:rsidR="006B0E9B">
        <w:rPr>
          <w:rFonts w:ascii="Athelas" w:hAnsi="Athelas"/>
          <w:sz w:val="20"/>
          <w:szCs w:val="20"/>
        </w:rPr>
        <w:t>hopeful</w:t>
      </w:r>
      <w:r w:rsidR="00F33594" w:rsidRPr="009870C7">
        <w:rPr>
          <w:rFonts w:ascii="Athelas" w:hAnsi="Athelas"/>
          <w:sz w:val="20"/>
          <w:szCs w:val="20"/>
        </w:rPr>
        <w:t xml:space="preserve"> </w:t>
      </w:r>
      <w:r w:rsidR="006B0E9B">
        <w:rPr>
          <w:rFonts w:ascii="Athelas" w:hAnsi="Athelas"/>
          <w:sz w:val="20"/>
          <w:szCs w:val="20"/>
        </w:rPr>
        <w:t xml:space="preserve">that with support, we could </w:t>
      </w:r>
      <w:r w:rsidR="00F56D6C">
        <w:rPr>
          <w:rFonts w:ascii="Athelas" w:hAnsi="Athelas"/>
          <w:sz w:val="20"/>
          <w:szCs w:val="20"/>
        </w:rPr>
        <w:t xml:space="preserve">build </w:t>
      </w:r>
      <w:r w:rsidR="00F56D6C" w:rsidRPr="009870C7">
        <w:rPr>
          <w:rFonts w:ascii="Athelas" w:hAnsi="Athelas"/>
          <w:sz w:val="20"/>
          <w:szCs w:val="20"/>
        </w:rPr>
        <w:t>the</w:t>
      </w:r>
      <w:r w:rsidR="00F33594" w:rsidRPr="009870C7">
        <w:rPr>
          <w:rFonts w:ascii="Athelas" w:hAnsi="Athelas"/>
          <w:sz w:val="20"/>
          <w:szCs w:val="20"/>
        </w:rPr>
        <w:t xml:space="preserve"> capacity for this work to continue.</w:t>
      </w:r>
    </w:p>
    <w:p w14:paraId="1C18A360" w14:textId="77777777" w:rsidR="00F33594" w:rsidRPr="009870C7" w:rsidRDefault="00F33594" w:rsidP="009870C7">
      <w:pPr>
        <w:spacing w:after="0" w:line="240" w:lineRule="auto"/>
        <w:ind w:right="-720"/>
        <w:jc w:val="both"/>
        <w:rPr>
          <w:rFonts w:ascii="Athelas" w:hAnsi="Athelas"/>
          <w:sz w:val="20"/>
          <w:szCs w:val="20"/>
        </w:rPr>
      </w:pPr>
    </w:p>
    <w:p w14:paraId="46E1F842" w14:textId="77777777" w:rsidR="006B0E9B" w:rsidRDefault="006B0E9B" w:rsidP="006B0E9B">
      <w:pPr>
        <w:spacing w:after="0" w:line="240" w:lineRule="auto"/>
        <w:ind w:right="-720"/>
        <w:jc w:val="both"/>
        <w:rPr>
          <w:rFonts w:ascii="Brush Script MT" w:eastAsia="Brush Script MT" w:hAnsi="Brush Script MT" w:cs="Brush Script MT"/>
          <w:sz w:val="20"/>
          <w:szCs w:val="20"/>
        </w:rPr>
      </w:pPr>
    </w:p>
    <w:p w14:paraId="68C68AE4" w14:textId="22C3A6C7" w:rsidR="00757BA9" w:rsidRPr="006B0E9B" w:rsidRDefault="006446EC" w:rsidP="009870C7">
      <w:pPr>
        <w:spacing w:after="0" w:line="240" w:lineRule="auto"/>
        <w:ind w:left="-720" w:right="-720"/>
        <w:jc w:val="both"/>
        <w:rPr>
          <w:rFonts w:ascii="Athelas" w:hAnsi="Athelas"/>
          <w:sz w:val="28"/>
          <w:szCs w:val="28"/>
        </w:rPr>
      </w:pPr>
      <w:r w:rsidRPr="006B0E9B">
        <w:rPr>
          <w:rFonts w:ascii="Brush Script MT" w:eastAsia="Brush Script MT" w:hAnsi="Brush Script MT" w:cs="Brush Script MT"/>
          <w:sz w:val="28"/>
          <w:szCs w:val="28"/>
        </w:rPr>
        <w:t>Renee &amp; Jen</w:t>
      </w:r>
      <w:r w:rsidR="008443DF" w:rsidRPr="006B0E9B">
        <w:rPr>
          <w:rFonts w:ascii="Brush Script MT" w:eastAsia="Brush Script MT" w:hAnsi="Brush Script MT" w:cs="Brush Script MT"/>
          <w:sz w:val="28"/>
          <w:szCs w:val="28"/>
        </w:rPr>
        <w:t xml:space="preserve"> </w:t>
      </w:r>
      <w:r w:rsidR="00757BA9" w:rsidRPr="006B0E9B">
        <w:rPr>
          <w:rFonts w:ascii="Brush Script MT" w:eastAsia="Brush Script MT" w:hAnsi="Brush Script MT" w:cs="Brush Script MT"/>
          <w:sz w:val="28"/>
          <w:szCs w:val="28"/>
        </w:rPr>
        <w:br w:type="page"/>
      </w:r>
    </w:p>
    <w:p w14:paraId="6734D62F" w14:textId="012EC981" w:rsidR="001F2B66" w:rsidRDefault="0014164A" w:rsidP="007C6F1D">
      <w:pPr>
        <w:pStyle w:val="Heading1"/>
        <w:ind w:right="-720"/>
        <w:rPr>
          <w:b/>
          <w:bCs/>
        </w:rPr>
      </w:pPr>
      <w:r>
        <w:rPr>
          <w:b/>
          <w:bCs/>
          <w:noProof/>
        </w:rPr>
        <w:lastRenderedPageBreak/>
        <mc:AlternateContent>
          <mc:Choice Requires="wps">
            <w:drawing>
              <wp:anchor distT="0" distB="0" distL="114300" distR="114300" simplePos="0" relativeHeight="251698176" behindDoc="0" locked="0" layoutInCell="1" allowOverlap="1" wp14:anchorId="092AF594" wp14:editId="27160862">
                <wp:simplePos x="0" y="0"/>
                <wp:positionH relativeFrom="column">
                  <wp:posOffset>-415636</wp:posOffset>
                </wp:positionH>
                <wp:positionV relativeFrom="paragraph">
                  <wp:posOffset>382385</wp:posOffset>
                </wp:positionV>
                <wp:extent cx="6799811" cy="0"/>
                <wp:effectExtent l="0" t="0" r="7620" b="12700"/>
                <wp:wrapNone/>
                <wp:docPr id="38" name="Straight Connector 38"/>
                <wp:cNvGraphicFramePr/>
                <a:graphic xmlns:a="http://schemas.openxmlformats.org/drawingml/2006/main">
                  <a:graphicData uri="http://schemas.microsoft.com/office/word/2010/wordprocessingShape">
                    <wps:wsp>
                      <wps:cNvCnPr/>
                      <wps:spPr>
                        <a:xfrm>
                          <a:off x="0" y="0"/>
                          <a:ext cx="679981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09796A" id="Straight Connector 38"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5pt,30.1pt" to="502.65pt,30.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" strokecolor="#3964b4 [2884]"/>
            </w:pict>
          </mc:Fallback>
        </mc:AlternateContent>
      </w:r>
      <w:r w:rsidR="001F2B66" w:rsidRPr="000B1894">
        <w:rPr>
          <w:b/>
          <w:bCs/>
        </w:rPr>
        <w:t>Expand Academic Excellenc</w:t>
      </w:r>
      <w:r w:rsidR="007C6F1D">
        <w:rPr>
          <w:b/>
          <w:bCs/>
        </w:rPr>
        <w:t>e</w:t>
      </w:r>
    </w:p>
    <w:p w14:paraId="4FB74338" w14:textId="3B63DE3F" w:rsidR="0089323A" w:rsidRPr="0089323A" w:rsidRDefault="0089323A" w:rsidP="00294A85">
      <w:pPr>
        <w:pStyle w:val="Heading1"/>
        <w:rPr>
          <w:rFonts w:ascii="Athelas" w:hAnsi="Athelas"/>
        </w:rPr>
      </w:pPr>
    </w:p>
    <w:p w14:paraId="68A8FEB3" w14:textId="5DBE552B" w:rsidR="003B0C2F" w:rsidRPr="00F109DD" w:rsidRDefault="002A457E" w:rsidP="00574679">
      <w:pPr>
        <w:ind w:left="-720" w:right="-720"/>
        <w:jc w:val="both"/>
        <w:rPr>
          <w:rFonts w:cstheme="majorHAnsi"/>
          <w:sz w:val="32"/>
          <w:szCs w:val="32"/>
        </w:rPr>
      </w:pPr>
      <w:r w:rsidRPr="00F109DD">
        <w:rPr>
          <w:rFonts w:cstheme="majorHAnsi"/>
          <w:sz w:val="32"/>
          <w:szCs w:val="32"/>
        </w:rPr>
        <w:t>CO-CURRICULAR EMPHASIS</w:t>
      </w:r>
    </w:p>
    <w:p w14:paraId="688CCD4D" w14:textId="178ECBE4" w:rsidR="00737571" w:rsidRPr="00737571" w:rsidRDefault="000D37E6" w:rsidP="00737571">
      <w:pPr>
        <w:ind w:left="-720" w:right="-720"/>
        <w:jc w:val="both"/>
        <w:rPr>
          <w:rFonts w:ascii="Athelas" w:hAnsi="Athelas"/>
        </w:rPr>
      </w:pPr>
      <w:r w:rsidRPr="00F109DD">
        <w:rPr>
          <w:rFonts w:ascii="Athelas" w:hAnsi="Athelas"/>
          <w:noProof/>
        </w:rPr>
        <w:drawing>
          <wp:anchor distT="0" distB="0" distL="114300" distR="114300" simplePos="0" relativeHeight="251751424" behindDoc="0" locked="0" layoutInCell="1" allowOverlap="1" wp14:anchorId="6EE33344" wp14:editId="63F098FE">
            <wp:simplePos x="0" y="0"/>
            <wp:positionH relativeFrom="margin">
              <wp:posOffset>3539289</wp:posOffset>
            </wp:positionH>
            <wp:positionV relativeFrom="margin">
              <wp:posOffset>1776730</wp:posOffset>
            </wp:positionV>
            <wp:extent cx="2845435" cy="3352165"/>
            <wp:effectExtent l="0" t="0" r="0" b="63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MN 785-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45435" cy="3352165"/>
                    </a:xfrm>
                    <a:prstGeom prst="rect">
                      <a:avLst/>
                    </a:prstGeom>
                  </pic:spPr>
                </pic:pic>
              </a:graphicData>
            </a:graphic>
            <wp14:sizeRelH relativeFrom="margin">
              <wp14:pctWidth>0</wp14:pctWidth>
            </wp14:sizeRelH>
            <wp14:sizeRelV relativeFrom="margin">
              <wp14:pctHeight>0</wp14:pctHeight>
            </wp14:sizeRelV>
          </wp:anchor>
        </w:drawing>
      </w:r>
      <w:r w:rsidR="009F5DF1" w:rsidRPr="00F109DD">
        <w:rPr>
          <w:rFonts w:ascii="Athelas" w:hAnsi="Athelas"/>
        </w:rPr>
        <w:t xml:space="preserve">Fall </w:t>
      </w:r>
      <w:r w:rsidR="00737571" w:rsidRPr="00F109DD">
        <w:rPr>
          <w:rFonts w:ascii="Athelas" w:hAnsi="Athelas"/>
        </w:rPr>
        <w:t>curriculum</w:t>
      </w:r>
      <w:r w:rsidR="009F5DF1" w:rsidRPr="00F109DD">
        <w:rPr>
          <w:rFonts w:ascii="Athelas" w:hAnsi="Athelas"/>
        </w:rPr>
        <w:t xml:space="preserve"> in </w:t>
      </w:r>
      <w:r w:rsidR="00737571">
        <w:rPr>
          <w:rFonts w:ascii="Athelas" w:hAnsi="Athelas"/>
        </w:rPr>
        <w:t>Professor</w:t>
      </w:r>
      <w:r w:rsidR="009F5DF1" w:rsidRPr="00F109DD">
        <w:rPr>
          <w:rFonts w:ascii="Athelas" w:hAnsi="Athelas"/>
        </w:rPr>
        <w:t xml:space="preserve"> </w:t>
      </w:r>
      <w:r w:rsidR="0097262A">
        <w:rPr>
          <w:rFonts w:ascii="Athelas" w:hAnsi="Athelas"/>
        </w:rPr>
        <w:t xml:space="preserve">Jennifer </w:t>
      </w:r>
      <w:r w:rsidR="009F5DF1" w:rsidRPr="00F109DD">
        <w:rPr>
          <w:rFonts w:ascii="Athelas" w:hAnsi="Athelas"/>
        </w:rPr>
        <w:t xml:space="preserve">Borda’s </w:t>
      </w:r>
      <w:r w:rsidR="009F5DF1" w:rsidRPr="00F109DD">
        <w:rPr>
          <w:rFonts w:ascii="Athelas" w:hAnsi="Athelas"/>
          <w:i/>
          <w:iCs/>
        </w:rPr>
        <w:t>Communication and Deliberation Across Differences</w:t>
      </w:r>
      <w:r w:rsidR="00942820">
        <w:rPr>
          <w:rFonts w:ascii="Athelas" w:hAnsi="Athelas"/>
          <w:i/>
          <w:iCs/>
        </w:rPr>
        <w:t>,</w:t>
      </w:r>
      <w:r w:rsidR="009F5DF1" w:rsidRPr="00F109DD">
        <w:rPr>
          <w:rFonts w:ascii="Athelas" w:hAnsi="Athelas"/>
        </w:rPr>
        <w:t xml:space="preserve"> </w:t>
      </w:r>
      <w:r w:rsidR="00942820" w:rsidRPr="00942820">
        <w:rPr>
          <w:rFonts w:ascii="Athelas" w:hAnsi="Athelas"/>
          <w:i/>
          <w:iCs/>
        </w:rPr>
        <w:t>CMN 785</w:t>
      </w:r>
      <w:r w:rsidR="00942820">
        <w:rPr>
          <w:rFonts w:ascii="Athelas" w:hAnsi="Athelas"/>
        </w:rPr>
        <w:t xml:space="preserve"> s</w:t>
      </w:r>
      <w:r w:rsidR="009F5DF1" w:rsidRPr="00F109DD">
        <w:rPr>
          <w:rFonts w:ascii="Athelas" w:hAnsi="Athelas"/>
        </w:rPr>
        <w:t xml:space="preserve">eminar, fittingly focused on Voter Rights. </w:t>
      </w:r>
      <w:r w:rsidR="00737571" w:rsidRPr="00737571">
        <w:rPr>
          <w:rFonts w:ascii="Athelas" w:hAnsi="Athelas"/>
        </w:rPr>
        <w:t>During the semester, students participate</w:t>
      </w:r>
      <w:r w:rsidR="00737571">
        <w:rPr>
          <w:rFonts w:ascii="Athelas" w:hAnsi="Athelas"/>
        </w:rPr>
        <w:t>d</w:t>
      </w:r>
      <w:r w:rsidR="00737571" w:rsidRPr="00737571">
        <w:rPr>
          <w:rFonts w:ascii="Athelas" w:hAnsi="Athelas"/>
        </w:rPr>
        <w:t xml:space="preserve"> in a values exercise regarding their understanding of the right to vote, explore</w:t>
      </w:r>
      <w:r w:rsidR="00737571">
        <w:rPr>
          <w:rFonts w:ascii="Athelas" w:hAnsi="Athelas"/>
        </w:rPr>
        <w:t>d</w:t>
      </w:r>
      <w:r w:rsidR="00737571" w:rsidRPr="00737571">
        <w:rPr>
          <w:rFonts w:ascii="Athelas" w:hAnsi="Athelas"/>
        </w:rPr>
        <w:t xml:space="preserve"> their own points of view and alternative views on access to the vote, and learn</w:t>
      </w:r>
      <w:r w:rsidR="00737571">
        <w:rPr>
          <w:rFonts w:ascii="Athelas" w:hAnsi="Athelas"/>
        </w:rPr>
        <w:t>ed</w:t>
      </w:r>
      <w:r w:rsidR="00737571" w:rsidRPr="00737571">
        <w:rPr>
          <w:rFonts w:ascii="Athelas" w:hAnsi="Athelas"/>
        </w:rPr>
        <w:t xml:space="preserve"> to complicate the narrative about who gets to vote and how. Students in the class also participated in experiential learning activities throughout the semester, including as participants in a forum on Free Speech and the Inclusive Campus with Intro to Civil Discourse Students</w:t>
      </w:r>
      <w:r w:rsidR="00EC3B69">
        <w:rPr>
          <w:rFonts w:ascii="Athelas" w:hAnsi="Athelas"/>
        </w:rPr>
        <w:t xml:space="preserve"> (</w:t>
      </w:r>
      <w:r w:rsidR="00EC3B69" w:rsidRPr="00794B98">
        <w:rPr>
          <w:rFonts w:ascii="Athelas" w:hAnsi="Athelas"/>
          <w:i/>
          <w:iCs/>
        </w:rPr>
        <w:t>CMN</w:t>
      </w:r>
      <w:r w:rsidR="00794B98" w:rsidRPr="00794B98">
        <w:rPr>
          <w:rFonts w:ascii="Athelas" w:hAnsi="Athelas"/>
          <w:i/>
          <w:iCs/>
        </w:rPr>
        <w:t xml:space="preserve"> 540</w:t>
      </w:r>
      <w:r w:rsidR="00794B98">
        <w:rPr>
          <w:rFonts w:ascii="Athelas" w:hAnsi="Athelas"/>
        </w:rPr>
        <w:t>)</w:t>
      </w:r>
      <w:r w:rsidR="00737571" w:rsidRPr="00737571">
        <w:rPr>
          <w:rFonts w:ascii="Athelas" w:hAnsi="Athelas"/>
        </w:rPr>
        <w:t>, and by attending either the CDL’s Access to Higher Ed forums or joining virtual Common Ground for Action forums on a variety of topics.</w:t>
      </w:r>
    </w:p>
    <w:p w14:paraId="1AE6452B" w14:textId="3B66D2AA" w:rsidR="00B91C13" w:rsidRDefault="009F5DF1" w:rsidP="00574679">
      <w:pPr>
        <w:ind w:left="-720" w:right="-720"/>
        <w:jc w:val="both"/>
        <w:rPr>
          <w:rFonts w:ascii="Athelas" w:hAnsi="Athelas"/>
          <w:b/>
          <w:bCs/>
        </w:rPr>
      </w:pPr>
      <w:r w:rsidRPr="00F109DD">
        <w:rPr>
          <w:rFonts w:ascii="Athelas" w:hAnsi="Athelas"/>
        </w:rPr>
        <w:t xml:space="preserve">The spring seminar </w:t>
      </w:r>
      <w:r w:rsidRPr="00F109DD">
        <w:rPr>
          <w:rFonts w:ascii="Athelas" w:hAnsi="Athelas"/>
          <w:i/>
          <w:iCs/>
        </w:rPr>
        <w:t>Public Dialogue and Deliberation</w:t>
      </w:r>
      <w:r w:rsidR="00942820">
        <w:rPr>
          <w:rFonts w:ascii="Athelas" w:hAnsi="Athelas"/>
          <w:i/>
          <w:iCs/>
        </w:rPr>
        <w:t xml:space="preserve"> CMN 662</w:t>
      </w:r>
      <w:r w:rsidRPr="00F109DD">
        <w:rPr>
          <w:rFonts w:ascii="Athelas" w:hAnsi="Athelas"/>
          <w:i/>
          <w:iCs/>
        </w:rPr>
        <w:t xml:space="preserve"> </w:t>
      </w:r>
      <w:r w:rsidRPr="00F109DD">
        <w:rPr>
          <w:rFonts w:ascii="Athelas" w:hAnsi="Athelas"/>
        </w:rPr>
        <w:t xml:space="preserve">engaged sixteen upper division students in the fourth annual </w:t>
      </w:r>
      <w:r w:rsidRPr="00F109DD">
        <w:rPr>
          <w:rFonts w:ascii="Athelas" w:hAnsi="Athelas"/>
          <w:i/>
          <w:iCs/>
        </w:rPr>
        <w:t>Stories and Voices</w:t>
      </w:r>
      <w:r w:rsidRPr="00F109DD">
        <w:rPr>
          <w:rFonts w:ascii="Athelas" w:hAnsi="Athelas"/>
        </w:rPr>
        <w:t xml:space="preserve"> series</w:t>
      </w:r>
      <w:r w:rsidR="0097262A">
        <w:rPr>
          <w:rFonts w:ascii="Athelas" w:hAnsi="Athelas"/>
        </w:rPr>
        <w:t xml:space="preserve"> taught by Professor Renee Heath.</w:t>
      </w:r>
      <w:r w:rsidRPr="00F109DD">
        <w:rPr>
          <w:rFonts w:ascii="Athelas" w:hAnsi="Athelas"/>
        </w:rPr>
        <w:t xml:space="preserve"> This year’s program partnered with the faculty from the Sustainability Institute to host three public dialogues that coincided with the timing and content of the 21 Day Habit Building Racial Equity Challenge. The events were held virtually and were designed to engage students peer-to-peer. Student facilitators from the course</w:t>
      </w:r>
      <w:r w:rsidR="00737571">
        <w:rPr>
          <w:rFonts w:ascii="Athelas" w:hAnsi="Athelas"/>
        </w:rPr>
        <w:t xml:space="preserve"> </w:t>
      </w:r>
      <w:r w:rsidRPr="00F109DD">
        <w:rPr>
          <w:rFonts w:ascii="Athelas" w:hAnsi="Athelas"/>
        </w:rPr>
        <w:t>read deeply on racial equity, especially as it relates to US food systems. The three events were attended by UNH students</w:t>
      </w:r>
      <w:r w:rsidR="00DE0A4F" w:rsidRPr="00F109DD">
        <w:rPr>
          <w:rFonts w:ascii="Athelas" w:hAnsi="Athelas"/>
        </w:rPr>
        <w:t>, averaging forty participants per evening</w:t>
      </w:r>
      <w:r w:rsidRPr="00F109DD">
        <w:rPr>
          <w:rFonts w:ascii="Athelas" w:hAnsi="Athelas"/>
        </w:rPr>
        <w:t xml:space="preserve">. </w:t>
      </w:r>
      <w:r w:rsidR="00DE0A4F" w:rsidRPr="00F109DD">
        <w:rPr>
          <w:rFonts w:ascii="Athelas" w:hAnsi="Athelas"/>
        </w:rPr>
        <w:t xml:space="preserve">Building on the content supplied by the </w:t>
      </w:r>
      <w:r w:rsidR="00413BB5">
        <w:rPr>
          <w:rFonts w:ascii="Athelas" w:hAnsi="Athelas"/>
        </w:rPr>
        <w:t>C</w:t>
      </w:r>
      <w:r w:rsidR="00DE0A4F" w:rsidRPr="00F109DD">
        <w:rPr>
          <w:rFonts w:ascii="Athelas" w:hAnsi="Athelas"/>
        </w:rPr>
        <w:t>hallenge, t</w:t>
      </w:r>
      <w:r w:rsidRPr="00F109DD">
        <w:rPr>
          <w:rFonts w:ascii="Athelas" w:hAnsi="Athelas"/>
        </w:rPr>
        <w:t xml:space="preserve">he April 8 event was themed </w:t>
      </w:r>
      <w:r w:rsidR="00DE0A4F" w:rsidRPr="00F109DD">
        <w:rPr>
          <w:rFonts w:ascii="Athelas" w:hAnsi="Athelas"/>
        </w:rPr>
        <w:t xml:space="preserve">around </w:t>
      </w:r>
      <w:r w:rsidR="00737571" w:rsidRPr="00F109DD">
        <w:rPr>
          <w:rFonts w:ascii="Athelas" w:hAnsi="Athelas"/>
          <w:b/>
          <w:bCs/>
        </w:rPr>
        <w:t>Acknowledging</w:t>
      </w:r>
      <w:r w:rsidR="00DE0A4F" w:rsidRPr="00F109DD">
        <w:rPr>
          <w:rFonts w:ascii="Athelas" w:hAnsi="Athelas"/>
          <w:b/>
          <w:bCs/>
        </w:rPr>
        <w:t xml:space="preserve"> </w:t>
      </w:r>
      <w:r w:rsidRPr="00F109DD">
        <w:rPr>
          <w:rFonts w:ascii="Athelas" w:hAnsi="Athelas"/>
          <w:b/>
          <w:bCs/>
        </w:rPr>
        <w:t>Ind</w:t>
      </w:r>
      <w:r w:rsidR="00DE0A4F" w:rsidRPr="00F109DD">
        <w:rPr>
          <w:rFonts w:ascii="Athelas" w:hAnsi="Athelas"/>
          <w:b/>
          <w:bCs/>
        </w:rPr>
        <w:t>i</w:t>
      </w:r>
      <w:r w:rsidRPr="00F109DD">
        <w:rPr>
          <w:rFonts w:ascii="Athelas" w:hAnsi="Athelas"/>
          <w:b/>
          <w:bCs/>
        </w:rPr>
        <w:t>g</w:t>
      </w:r>
      <w:r w:rsidR="00DE0A4F" w:rsidRPr="00F109DD">
        <w:rPr>
          <w:rFonts w:ascii="Athelas" w:hAnsi="Athelas"/>
          <w:b/>
          <w:bCs/>
        </w:rPr>
        <w:t>e</w:t>
      </w:r>
      <w:r w:rsidRPr="00F109DD">
        <w:rPr>
          <w:rFonts w:ascii="Athelas" w:hAnsi="Athelas"/>
          <w:b/>
          <w:bCs/>
        </w:rPr>
        <w:t>nous</w:t>
      </w:r>
      <w:r w:rsidR="00DE0A4F" w:rsidRPr="00F109DD">
        <w:rPr>
          <w:rFonts w:ascii="Athelas" w:hAnsi="Athelas"/>
          <w:b/>
          <w:bCs/>
        </w:rPr>
        <w:t xml:space="preserve"> People</w:t>
      </w:r>
      <w:r w:rsidR="00DE0A4F" w:rsidRPr="00F109DD">
        <w:rPr>
          <w:rFonts w:ascii="Athelas" w:hAnsi="Athelas"/>
        </w:rPr>
        <w:t xml:space="preserve"> and their relationship to food and land. The second event,</w:t>
      </w:r>
      <w:r w:rsidRPr="00F109DD">
        <w:rPr>
          <w:rFonts w:ascii="Athelas" w:hAnsi="Athelas"/>
        </w:rPr>
        <w:t xml:space="preserve"> April 14, </w:t>
      </w:r>
      <w:r w:rsidR="00DE0A4F" w:rsidRPr="00F109DD">
        <w:rPr>
          <w:rFonts w:ascii="Athelas" w:hAnsi="Athelas"/>
        </w:rPr>
        <w:t xml:space="preserve">focused on </w:t>
      </w:r>
      <w:r w:rsidR="00DE0A4F" w:rsidRPr="00F109DD">
        <w:rPr>
          <w:rFonts w:ascii="Athelas" w:hAnsi="Athelas"/>
          <w:b/>
          <w:bCs/>
        </w:rPr>
        <w:t>Invisibility and Racism</w:t>
      </w:r>
      <w:r w:rsidR="00DE0A4F" w:rsidRPr="00F109DD">
        <w:rPr>
          <w:rFonts w:ascii="Athelas" w:hAnsi="Athelas"/>
        </w:rPr>
        <w:t xml:space="preserve">. </w:t>
      </w:r>
      <w:r w:rsidRPr="00F109DD">
        <w:rPr>
          <w:rFonts w:ascii="Athelas" w:hAnsi="Athelas"/>
        </w:rPr>
        <w:t xml:space="preserve"> The f</w:t>
      </w:r>
      <w:r w:rsidR="006A28C2" w:rsidRPr="00F109DD">
        <w:rPr>
          <w:rFonts w:ascii="Athelas" w:hAnsi="Athelas"/>
        </w:rPr>
        <w:t>i</w:t>
      </w:r>
      <w:r w:rsidRPr="00F109DD">
        <w:rPr>
          <w:rFonts w:ascii="Athelas" w:hAnsi="Athelas"/>
        </w:rPr>
        <w:t>nal evening</w:t>
      </w:r>
      <w:r w:rsidR="00126E94">
        <w:rPr>
          <w:rFonts w:ascii="Athelas" w:hAnsi="Athelas"/>
        </w:rPr>
        <w:t xml:space="preserve">, April 22, </w:t>
      </w:r>
      <w:r w:rsidRPr="00F109DD">
        <w:rPr>
          <w:rFonts w:ascii="Athelas" w:hAnsi="Athelas"/>
        </w:rPr>
        <w:t xml:space="preserve">considered themes around </w:t>
      </w:r>
      <w:r w:rsidR="00DE0A4F" w:rsidRPr="00F109DD">
        <w:rPr>
          <w:rFonts w:ascii="Athelas" w:hAnsi="Athelas"/>
          <w:b/>
          <w:bCs/>
        </w:rPr>
        <w:t>Responsibility and Accountability</w:t>
      </w:r>
      <w:r w:rsidR="00F109DD">
        <w:rPr>
          <w:rFonts w:ascii="Athelas" w:hAnsi="Athelas"/>
          <w:b/>
          <w:bCs/>
        </w:rPr>
        <w:t>.</w:t>
      </w:r>
    </w:p>
    <w:p w14:paraId="727FAF81" w14:textId="72AC8491" w:rsidR="0097262A" w:rsidRDefault="00DC0787" w:rsidP="0097262A">
      <w:pPr>
        <w:ind w:right="-720"/>
        <w:jc w:val="both"/>
        <w:rPr>
          <w:rFonts w:ascii="Athelas" w:hAnsi="Athelas"/>
        </w:rPr>
      </w:pPr>
      <w:r>
        <w:rPr>
          <w:rFonts w:ascii="Palatino" w:hAnsi="Palatino"/>
          <w:noProof/>
        </w:rPr>
        <mc:AlternateContent>
          <mc:Choice Requires="wps">
            <w:drawing>
              <wp:anchor distT="0" distB="0" distL="114300" distR="114300" simplePos="0" relativeHeight="251755007" behindDoc="1" locked="0" layoutInCell="1" allowOverlap="1" wp14:anchorId="58D2F311" wp14:editId="337CCEF4">
                <wp:simplePos x="0" y="0"/>
                <wp:positionH relativeFrom="column">
                  <wp:posOffset>-475162</wp:posOffset>
                </wp:positionH>
                <wp:positionV relativeFrom="paragraph">
                  <wp:posOffset>111125</wp:posOffset>
                </wp:positionV>
                <wp:extent cx="2115127" cy="2032000"/>
                <wp:effectExtent l="0" t="0" r="19050" b="12700"/>
                <wp:wrapTight wrapText="bothSides">
                  <wp:wrapPolygon edited="0">
                    <wp:start x="0" y="0"/>
                    <wp:lineTo x="0" y="21600"/>
                    <wp:lineTo x="21665" y="21600"/>
                    <wp:lineTo x="21665" y="0"/>
                    <wp:lineTo x="0" y="0"/>
                  </wp:wrapPolygon>
                </wp:wrapTight>
                <wp:docPr id="14" name="Text Box 14"/>
                <wp:cNvGraphicFramePr/>
                <a:graphic xmlns:a="http://schemas.openxmlformats.org/drawingml/2006/main">
                  <a:graphicData uri="http://schemas.microsoft.com/office/word/2010/wordprocessingShape">
                    <wps:wsp>
                      <wps:cNvSpPr txBox="1"/>
                      <wps:spPr>
                        <a:xfrm>
                          <a:off x="0" y="0"/>
                          <a:ext cx="2115127" cy="2032000"/>
                        </a:xfrm>
                        <a:prstGeom prst="rect">
                          <a:avLst/>
                        </a:prstGeom>
                        <a:solidFill>
                          <a:schemeClr val="lt1"/>
                        </a:solidFill>
                        <a:ln w="6350">
                          <a:solidFill>
                            <a:prstClr val="black"/>
                          </a:solidFill>
                        </a:ln>
                      </wps:spPr>
                      <wps:txbx>
                        <w:txbxContent>
                          <w:p w14:paraId="0138BF79" w14:textId="24EC091F" w:rsidR="00CF7AEC" w:rsidRDefault="0097262A">
                            <w:r>
                              <w:rPr>
                                <w:noProof/>
                                <w:sz w:val="32"/>
                                <w:szCs w:val="32"/>
                              </w:rPr>
                              <w:drawing>
                                <wp:inline distT="0" distB="0" distL="0" distR="0" wp14:anchorId="0E26A190" wp14:editId="534A6533">
                                  <wp:extent cx="1925320" cy="1925320"/>
                                  <wp:effectExtent l="0" t="0" r="5080" b="5080"/>
                                  <wp:docPr id="18" name="Picture 18"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2.png"/>
                                          <pic:cNvPicPr/>
                                        </pic:nvPicPr>
                                        <pic:blipFill>
                                          <a:blip r:embed="rId26">
                                            <a:extLst>
                                              <a:ext uri="{28A0092B-C50C-407E-A947-70E740481C1C}">
                                                <a14:useLocalDpi xmlns:a14="http://schemas.microsoft.com/office/drawing/2010/main" val="0"/>
                                              </a:ext>
                                            </a:extLst>
                                          </a:blip>
                                          <a:stretch>
                                            <a:fillRect/>
                                          </a:stretch>
                                        </pic:blipFill>
                                        <pic:spPr>
                                          <a:xfrm>
                                            <a:off x="0" y="0"/>
                                            <a:ext cx="1925320" cy="19253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2F311" id="Text Box 14" o:spid="_x0000_s1031" type="#_x0000_t202" style="position:absolute;left:0;text-align:left;margin-left:-37.4pt;margin-top:8.75pt;width:166.55pt;height:160pt;z-index:-2515614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" fillcolor="white [3201]" strokeweight=".5pt">
                <v:textbox>
                  <w:txbxContent>
                    <w:p w14:paraId="0138BF79" w14:textId="24EC091F" w:rsidR="00CF7AEC" w:rsidRDefault="0097262A">
                      <w:r>
                        <w:rPr>
                          <w:noProof/>
                          <w:sz w:val="32"/>
                          <w:szCs w:val="32"/>
                        </w:rPr>
                        <w:drawing>
                          <wp:inline distT="0" distB="0" distL="0" distR="0" wp14:anchorId="0E26A190" wp14:editId="534A6533">
                            <wp:extent cx="1925320" cy="1925320"/>
                            <wp:effectExtent l="0" t="0" r="5080" b="5080"/>
                            <wp:docPr id="18" name="Picture 18"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2.png"/>
                                    <pic:cNvPicPr/>
                                  </pic:nvPicPr>
                                  <pic:blipFill>
                                    <a:blip r:embed="rId27">
                                      <a:extLst>
                                        <a:ext uri="{28A0092B-C50C-407E-A947-70E740481C1C}">
                                          <a14:useLocalDpi xmlns:a14="http://schemas.microsoft.com/office/drawing/2010/main" val="0"/>
                                        </a:ext>
                                      </a:extLst>
                                    </a:blip>
                                    <a:stretch>
                                      <a:fillRect/>
                                    </a:stretch>
                                  </pic:blipFill>
                                  <pic:spPr>
                                    <a:xfrm>
                                      <a:off x="0" y="0"/>
                                      <a:ext cx="1925320" cy="1925320"/>
                                    </a:xfrm>
                                    <a:prstGeom prst="rect">
                                      <a:avLst/>
                                    </a:prstGeom>
                                  </pic:spPr>
                                </pic:pic>
                              </a:graphicData>
                            </a:graphic>
                          </wp:inline>
                        </w:drawing>
                      </w:r>
                    </w:p>
                  </w:txbxContent>
                </v:textbox>
                <w10:wrap type="tight"/>
              </v:shape>
            </w:pict>
          </mc:Fallback>
        </mc:AlternateContent>
      </w:r>
      <w:r w:rsidR="00737571">
        <w:rPr>
          <w:rFonts w:ascii="Athelas" w:hAnsi="Athelas"/>
        </w:rPr>
        <w:t>Professor</w:t>
      </w:r>
      <w:r w:rsidR="0097262A">
        <w:rPr>
          <w:rFonts w:ascii="Athelas" w:hAnsi="Athelas"/>
        </w:rPr>
        <w:t xml:space="preserve"> Reinig</w:t>
      </w:r>
      <w:r w:rsidR="00AA0798">
        <w:rPr>
          <w:rFonts w:ascii="Athelas" w:hAnsi="Athelas"/>
        </w:rPr>
        <w:t xml:space="preserve"> integrated teaching and research into her </w:t>
      </w:r>
      <w:r w:rsidR="00942820">
        <w:rPr>
          <w:rFonts w:ascii="Athelas" w:hAnsi="Athelas"/>
        </w:rPr>
        <w:t xml:space="preserve">spring </w:t>
      </w:r>
      <w:r w:rsidR="00AA0798">
        <w:rPr>
          <w:rFonts w:ascii="Athelas" w:hAnsi="Athelas"/>
        </w:rPr>
        <w:t>capstone seminar course</w:t>
      </w:r>
      <w:r w:rsidR="00404BBA">
        <w:rPr>
          <w:rFonts w:ascii="Athelas" w:hAnsi="Athelas"/>
        </w:rPr>
        <w:t>,</w:t>
      </w:r>
      <w:r w:rsidR="00942820">
        <w:rPr>
          <w:rFonts w:ascii="Athelas" w:hAnsi="Athelas"/>
        </w:rPr>
        <w:t xml:space="preserve"> </w:t>
      </w:r>
      <w:r w:rsidR="00942820" w:rsidRPr="00942820">
        <w:rPr>
          <w:rFonts w:ascii="Athelas" w:hAnsi="Athelas"/>
          <w:i/>
          <w:iCs/>
        </w:rPr>
        <w:t>Understanding Civil Discourse</w:t>
      </w:r>
      <w:r w:rsidR="00942820">
        <w:rPr>
          <w:rFonts w:ascii="Athelas" w:hAnsi="Athelas"/>
          <w:i/>
          <w:iCs/>
        </w:rPr>
        <w:t>, CMN 740.</w:t>
      </w:r>
      <w:r w:rsidR="00942820">
        <w:rPr>
          <w:rFonts w:ascii="Athelas" w:hAnsi="Athelas"/>
        </w:rPr>
        <w:t xml:space="preserve"> This course did the double duty of teaching eight students qualitative research methods and analysis while conducting a bona fide study of programs executed by the Civil Discourse Lab. Students did initial interviews of CDL alumni, however, the study was continued with Dr. Reinig and CDL Fellow Ashley Strokus. Preliminary results are presented later in this report as the study is on-going.</w:t>
      </w:r>
    </w:p>
    <w:p w14:paraId="49007921" w14:textId="77777777" w:rsidR="003A74B3" w:rsidRDefault="00DC0787" w:rsidP="003A74B3">
      <w:pPr>
        <w:ind w:right="-720"/>
        <w:jc w:val="both"/>
        <w:rPr>
          <w:rFonts w:ascii="Athelas" w:hAnsi="Athelas"/>
        </w:rPr>
      </w:pPr>
      <w:r>
        <w:rPr>
          <w:rFonts w:eastAsia="Times New Roman"/>
          <w:noProof/>
          <w:sz w:val="32"/>
          <w:szCs w:val="32"/>
        </w:rPr>
        <mc:AlternateContent>
          <mc:Choice Requires="wps">
            <w:drawing>
              <wp:anchor distT="0" distB="0" distL="114300" distR="114300" simplePos="0" relativeHeight="251763199" behindDoc="1" locked="0" layoutInCell="1" allowOverlap="1" wp14:anchorId="13F247EC" wp14:editId="08E74B53">
                <wp:simplePos x="0" y="0"/>
                <wp:positionH relativeFrom="column">
                  <wp:posOffset>-472621</wp:posOffset>
                </wp:positionH>
                <wp:positionV relativeFrom="paragraph">
                  <wp:posOffset>249554</wp:posOffset>
                </wp:positionV>
                <wp:extent cx="2114550" cy="971550"/>
                <wp:effectExtent l="0" t="0" r="19050" b="19050"/>
                <wp:wrapTight wrapText="bothSides">
                  <wp:wrapPolygon edited="0">
                    <wp:start x="21600" y="21600"/>
                    <wp:lineTo x="21600" y="-141"/>
                    <wp:lineTo x="-65" y="-141"/>
                    <wp:lineTo x="-65" y="21600"/>
                    <wp:lineTo x="21600" y="21600"/>
                  </wp:wrapPolygon>
                </wp:wrapTight>
                <wp:docPr id="45" name="Text Box 45"/>
                <wp:cNvGraphicFramePr/>
                <a:graphic xmlns:a="http://schemas.openxmlformats.org/drawingml/2006/main">
                  <a:graphicData uri="http://schemas.microsoft.com/office/word/2010/wordprocessingShape">
                    <wps:wsp>
                      <wps:cNvSpPr txBox="1"/>
                      <wps:spPr>
                        <a:xfrm rot="10800000" flipH="1" flipV="1">
                          <a:off x="0" y="0"/>
                          <a:ext cx="2114550" cy="971550"/>
                        </a:xfrm>
                        <a:prstGeom prst="rect">
                          <a:avLst/>
                        </a:prstGeom>
                        <a:solidFill>
                          <a:schemeClr val="lt1"/>
                        </a:solidFill>
                        <a:ln w="6350">
                          <a:solidFill>
                            <a:prstClr val="black"/>
                          </a:solidFill>
                        </a:ln>
                      </wps:spPr>
                      <wps:txbx>
                        <w:txbxContent>
                          <w:p w14:paraId="424DDE04" w14:textId="0317D5A1" w:rsidR="00912D89" w:rsidRPr="00912D89" w:rsidRDefault="00912D89" w:rsidP="00731294">
                            <w:pPr>
                              <w:jc w:val="center"/>
                            </w:pPr>
                            <w:r>
                              <w:t>Fellow Stephanie Rouse</w:t>
                            </w:r>
                            <w:r w:rsidR="00E04D11">
                              <w:t xml:space="preserve"> ‘21</w:t>
                            </w:r>
                            <w:r>
                              <w:t xml:space="preserve"> led the Stories and Voices team on p</w:t>
                            </w:r>
                            <w:r w:rsidR="00E27E08">
                              <w:t>rogram design, content, and technology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247EC" id="Text Box 45" o:spid="_x0000_s1032" type="#_x0000_t202" style="position:absolute;left:0;text-align:left;margin-left:-37.2pt;margin-top:19.65pt;width:166.5pt;height:76.5pt;rotation:180;flip:x y;z-index:-251553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" fillcolor="white [3201]" strokeweight=".5pt">
                <v:textbox>
                  <w:txbxContent>
                    <w:p w14:paraId="424DDE04" w14:textId="0317D5A1" w:rsidR="00912D89" w:rsidRPr="00912D89" w:rsidRDefault="00912D89" w:rsidP="00731294">
                      <w:pPr>
                        <w:jc w:val="center"/>
                      </w:pPr>
                      <w:r>
                        <w:t>Fellow Stephanie Rouse</w:t>
                      </w:r>
                      <w:r w:rsidR="00E04D11">
                        <w:t xml:space="preserve"> ‘21</w:t>
                      </w:r>
                      <w:r>
                        <w:t xml:space="preserve"> led the Stories and Voices team on p</w:t>
                      </w:r>
                      <w:r w:rsidR="00E27E08">
                        <w:t>rogram design, content, and technology</w:t>
                      </w:r>
                    </w:p>
                  </w:txbxContent>
                </v:textbox>
                <w10:wrap type="tight"/>
              </v:shape>
            </w:pict>
          </mc:Fallback>
        </mc:AlternateContent>
      </w:r>
      <w:r w:rsidR="009376F9">
        <w:rPr>
          <w:rFonts w:ascii="Athelas" w:hAnsi="Athelas"/>
        </w:rPr>
        <w:t xml:space="preserve">Retiring professors Sheila McNamee and Jack Lannamann, also taught courses that CDL students gravitated towards </w:t>
      </w:r>
      <w:r w:rsidR="00290CA8">
        <w:rPr>
          <w:rFonts w:ascii="Athelas" w:hAnsi="Athelas"/>
        </w:rPr>
        <w:t xml:space="preserve">in an effort </w:t>
      </w:r>
      <w:r w:rsidR="009376F9">
        <w:rPr>
          <w:rFonts w:ascii="Athelas" w:hAnsi="Athelas"/>
        </w:rPr>
        <w:t xml:space="preserve">to round out their concentration. We will miss </w:t>
      </w:r>
      <w:r w:rsidR="009376F9" w:rsidRPr="009376F9">
        <w:rPr>
          <w:rFonts w:ascii="Athelas" w:hAnsi="Athelas"/>
          <w:i/>
          <w:iCs/>
        </w:rPr>
        <w:t>Dialogue and Teamwork, Mediation</w:t>
      </w:r>
      <w:r w:rsidR="009376F9">
        <w:rPr>
          <w:rFonts w:ascii="Athelas" w:hAnsi="Athelas"/>
        </w:rPr>
        <w:t xml:space="preserve">, and the </w:t>
      </w:r>
      <w:r w:rsidR="009376F9" w:rsidRPr="009376F9">
        <w:rPr>
          <w:rFonts w:ascii="Athelas" w:hAnsi="Athelas"/>
          <w:i/>
          <w:iCs/>
        </w:rPr>
        <w:t>Psychology of Communication</w:t>
      </w:r>
      <w:r w:rsidR="009376F9">
        <w:rPr>
          <w:rFonts w:ascii="Athelas" w:hAnsi="Athelas"/>
        </w:rPr>
        <w:t xml:space="preserve"> as key courses in the CDL curricula, as well as our colleagues who taught them.</w:t>
      </w:r>
      <w:r w:rsidR="00290CA8">
        <w:rPr>
          <w:rFonts w:ascii="Athelas" w:hAnsi="Athelas"/>
        </w:rPr>
        <w:t xml:space="preserve"> </w:t>
      </w:r>
      <w:r w:rsidR="00290CA8" w:rsidRPr="00290CA8">
        <w:rPr>
          <w:rFonts w:ascii="Athelas" w:hAnsi="Athelas"/>
          <w:i/>
          <w:iCs/>
        </w:rPr>
        <w:t>Collaborative Leadership</w:t>
      </w:r>
      <w:r w:rsidR="00290CA8">
        <w:rPr>
          <w:rFonts w:ascii="Athelas" w:hAnsi="Athelas"/>
          <w:i/>
          <w:iCs/>
        </w:rPr>
        <w:t>, CMN</w:t>
      </w:r>
      <w:r w:rsidR="00290CA8" w:rsidRPr="00290CA8">
        <w:rPr>
          <w:rFonts w:ascii="Athelas" w:hAnsi="Athelas"/>
          <w:i/>
          <w:iCs/>
        </w:rPr>
        <w:t xml:space="preserve"> 562</w:t>
      </w:r>
      <w:r w:rsidR="00290CA8">
        <w:rPr>
          <w:rFonts w:ascii="Athelas" w:hAnsi="Athelas"/>
        </w:rPr>
        <w:t xml:space="preserve"> and </w:t>
      </w:r>
      <w:r w:rsidR="00290CA8" w:rsidRPr="00290CA8">
        <w:rPr>
          <w:rFonts w:ascii="Athelas" w:hAnsi="Athelas"/>
          <w:i/>
          <w:iCs/>
        </w:rPr>
        <w:t>Introduction to Civil Discourse, CMN 540</w:t>
      </w:r>
      <w:r w:rsidR="00290CA8">
        <w:rPr>
          <w:rFonts w:ascii="Athelas" w:hAnsi="Athelas"/>
        </w:rPr>
        <w:t>, remain in the curriculum as feeder courses through spring 2022.</w:t>
      </w:r>
    </w:p>
    <w:p w14:paraId="76CF21A6" w14:textId="3689369A" w:rsidR="006A28C2" w:rsidRPr="003A74B3" w:rsidRDefault="00FA15AD" w:rsidP="003A74B3">
      <w:pPr>
        <w:ind w:right="-720"/>
        <w:jc w:val="both"/>
        <w:rPr>
          <w:rFonts w:ascii="Athelas" w:hAnsi="Athelas"/>
        </w:rPr>
      </w:pPr>
      <w:r>
        <w:rPr>
          <w:rFonts w:ascii="Athelas" w:eastAsia="Times New Roman" w:hAnsi="Athelas" w:cs="Times New Roman"/>
          <w:noProof/>
          <w:color w:val="000000"/>
        </w:rPr>
        <w:lastRenderedPageBreak/>
        <mc:AlternateContent>
          <mc:Choice Requires="wps">
            <w:drawing>
              <wp:anchor distT="0" distB="0" distL="114300" distR="114300" simplePos="0" relativeHeight="251742208" behindDoc="1" locked="0" layoutInCell="1" allowOverlap="1" wp14:anchorId="20DEB1B7" wp14:editId="53342DA0">
                <wp:simplePos x="0" y="0"/>
                <wp:positionH relativeFrom="margin">
                  <wp:posOffset>2628900</wp:posOffset>
                </wp:positionH>
                <wp:positionV relativeFrom="margin">
                  <wp:posOffset>-130810</wp:posOffset>
                </wp:positionV>
                <wp:extent cx="3952240" cy="8213090"/>
                <wp:effectExtent l="0" t="0" r="10160" b="16510"/>
                <wp:wrapTight wrapText="bothSides">
                  <wp:wrapPolygon edited="0">
                    <wp:start x="0" y="0"/>
                    <wp:lineTo x="0" y="21610"/>
                    <wp:lineTo x="21586" y="21610"/>
                    <wp:lineTo x="21586" y="0"/>
                    <wp:lineTo x="0" y="0"/>
                  </wp:wrapPolygon>
                </wp:wrapTight>
                <wp:docPr id="23" name="Text Box 23"/>
                <wp:cNvGraphicFramePr/>
                <a:graphic xmlns:a="http://schemas.openxmlformats.org/drawingml/2006/main">
                  <a:graphicData uri="http://schemas.microsoft.com/office/word/2010/wordprocessingShape">
                    <wps:wsp>
                      <wps:cNvSpPr txBox="1"/>
                      <wps:spPr>
                        <a:xfrm>
                          <a:off x="0" y="0"/>
                          <a:ext cx="3952240" cy="8213090"/>
                        </a:xfrm>
                        <a:prstGeom prst="rect">
                          <a:avLst/>
                        </a:prstGeom>
                        <a:solidFill>
                          <a:schemeClr val="accent2">
                            <a:lumMod val="60000"/>
                            <a:lumOff val="40000"/>
                          </a:schemeClr>
                        </a:solidFill>
                        <a:ln w="6350">
                          <a:solidFill>
                            <a:prstClr val="black"/>
                          </a:solidFill>
                        </a:ln>
                      </wps:spPr>
                      <wps:txbx>
                        <w:txbxContent>
                          <w:p w14:paraId="5DA12526" w14:textId="124CB0FF" w:rsidR="00231D09" w:rsidRPr="008609E7" w:rsidRDefault="00B91C13" w:rsidP="008609E7">
                            <w:pPr>
                              <w:pStyle w:val="NoSpacing"/>
                              <w:shd w:val="clear" w:color="auto" w:fill="ED7D31" w:themeFill="accent2"/>
                              <w:jc w:val="center"/>
                              <w:rPr>
                                <w:rFonts w:cstheme="majorHAnsi"/>
                                <w:sz w:val="32"/>
                                <w:szCs w:val="32"/>
                              </w:rPr>
                            </w:pPr>
                            <w:r w:rsidRPr="008609E7">
                              <w:rPr>
                                <w:rFonts w:cstheme="majorHAnsi"/>
                                <w:sz w:val="32"/>
                                <w:szCs w:val="32"/>
                              </w:rPr>
                              <w:t>Selected Publications</w:t>
                            </w:r>
                            <w:r w:rsidR="00DE0A4F" w:rsidRPr="008609E7">
                              <w:rPr>
                                <w:rFonts w:cstheme="majorHAnsi"/>
                                <w:sz w:val="32"/>
                                <w:szCs w:val="32"/>
                              </w:rPr>
                              <w:t xml:space="preserve"> 2020-21</w:t>
                            </w:r>
                          </w:p>
                          <w:p w14:paraId="5C50582A" w14:textId="1BE6521F" w:rsidR="00B91C13" w:rsidRPr="008609E7" w:rsidRDefault="00B91C13" w:rsidP="008609E7">
                            <w:pPr>
                              <w:pStyle w:val="NoSpacing"/>
                              <w:shd w:val="clear" w:color="auto" w:fill="ED7D31" w:themeFill="accent2"/>
                              <w:jc w:val="center"/>
                              <w:rPr>
                                <w:rFonts w:cstheme="majorHAnsi"/>
                                <w:sz w:val="32"/>
                                <w:szCs w:val="32"/>
                              </w:rPr>
                            </w:pPr>
                            <w:r w:rsidRPr="008609E7">
                              <w:rPr>
                                <w:rFonts w:cstheme="majorHAnsi"/>
                                <w:sz w:val="32"/>
                                <w:szCs w:val="32"/>
                              </w:rPr>
                              <w:t xml:space="preserve">advancing the </w:t>
                            </w:r>
                            <w:r w:rsidR="00200F21">
                              <w:rPr>
                                <w:rFonts w:cstheme="majorHAnsi"/>
                                <w:sz w:val="32"/>
                                <w:szCs w:val="32"/>
                              </w:rPr>
                              <w:t>L</w:t>
                            </w:r>
                            <w:r w:rsidRPr="008609E7">
                              <w:rPr>
                                <w:rFonts w:cstheme="majorHAnsi"/>
                                <w:sz w:val="32"/>
                                <w:szCs w:val="32"/>
                              </w:rPr>
                              <w:t>ab’s mission</w:t>
                            </w:r>
                          </w:p>
                          <w:p w14:paraId="19657D82" w14:textId="77777777" w:rsidR="00DE0A4F" w:rsidRPr="00B2458F" w:rsidRDefault="00DE0A4F" w:rsidP="008609E7">
                            <w:pPr>
                              <w:pStyle w:val="NoSpacing"/>
                              <w:shd w:val="clear" w:color="auto" w:fill="ED7D31" w:themeFill="accent2"/>
                            </w:pPr>
                          </w:p>
                          <w:p w14:paraId="30FB07C5" w14:textId="1A344ACC" w:rsidR="00172A0C" w:rsidRPr="00FA15AD" w:rsidRDefault="00172A0C" w:rsidP="008609E7">
                            <w:pPr>
                              <w:pStyle w:val="NoSpacing"/>
                              <w:shd w:val="clear" w:color="auto" w:fill="ED7D31" w:themeFill="accent2"/>
                              <w:rPr>
                                <w:rStyle w:val="Hyperlink"/>
                                <w:rFonts w:ascii="Source Sans Pro" w:hAnsi="Source Sans Pro"/>
                                <w:sz w:val="20"/>
                                <w:szCs w:val="20"/>
                              </w:rPr>
                            </w:pPr>
                            <w:r w:rsidRPr="003B128C">
                              <w:rPr>
                                <w:rFonts w:ascii="Source Sans Pro" w:hAnsi="Source Sans Pro"/>
                                <w:color w:val="262626" w:themeColor="text1" w:themeTint="D9"/>
                                <w:sz w:val="20"/>
                                <w:szCs w:val="20"/>
                              </w:rPr>
                              <w:t>Heath R</w:t>
                            </w:r>
                            <w:r w:rsidR="00DE0A4F" w:rsidRPr="003B128C">
                              <w:rPr>
                                <w:rFonts w:ascii="Source Sans Pro" w:hAnsi="Source Sans Pro"/>
                                <w:color w:val="262626" w:themeColor="text1" w:themeTint="D9"/>
                                <w:sz w:val="20"/>
                                <w:szCs w:val="20"/>
                              </w:rPr>
                              <w:t>.</w:t>
                            </w:r>
                            <w:r w:rsidRPr="003B128C">
                              <w:rPr>
                                <w:rFonts w:ascii="Source Sans Pro" w:hAnsi="Source Sans Pro"/>
                                <w:color w:val="262626" w:themeColor="text1" w:themeTint="D9"/>
                                <w:sz w:val="20"/>
                                <w:szCs w:val="20"/>
                              </w:rPr>
                              <w:t>G</w:t>
                            </w:r>
                            <w:r w:rsidR="00DE0A4F" w:rsidRPr="003B128C">
                              <w:rPr>
                                <w:rFonts w:ascii="Source Sans Pro" w:hAnsi="Source Sans Pro"/>
                                <w:color w:val="262626" w:themeColor="text1" w:themeTint="D9"/>
                                <w:sz w:val="20"/>
                                <w:szCs w:val="20"/>
                              </w:rPr>
                              <w:t>.</w:t>
                            </w:r>
                            <w:r w:rsidRPr="003B128C">
                              <w:rPr>
                                <w:rFonts w:ascii="Source Sans Pro" w:hAnsi="Source Sans Pro"/>
                                <w:color w:val="262626" w:themeColor="text1" w:themeTint="D9"/>
                                <w:sz w:val="20"/>
                                <w:szCs w:val="20"/>
                              </w:rPr>
                              <w:t>, Borda</w:t>
                            </w:r>
                            <w:r w:rsidR="0088346B" w:rsidRPr="003B128C">
                              <w:rPr>
                                <w:rFonts w:ascii="Source Sans Pro" w:hAnsi="Source Sans Pro"/>
                                <w:color w:val="262626" w:themeColor="text1" w:themeTint="D9"/>
                                <w:sz w:val="20"/>
                                <w:szCs w:val="20"/>
                              </w:rPr>
                              <w:t>,</w:t>
                            </w:r>
                            <w:r w:rsidRPr="003B128C">
                              <w:rPr>
                                <w:rFonts w:ascii="Source Sans Pro" w:hAnsi="Source Sans Pro"/>
                                <w:color w:val="262626" w:themeColor="text1" w:themeTint="D9"/>
                                <w:sz w:val="20"/>
                                <w:szCs w:val="20"/>
                              </w:rPr>
                              <w:t xml:space="preserve"> J</w:t>
                            </w:r>
                            <w:r w:rsidR="0088346B" w:rsidRPr="003B128C">
                              <w:rPr>
                                <w:rFonts w:ascii="Source Sans Pro" w:hAnsi="Source Sans Pro"/>
                                <w:color w:val="262626" w:themeColor="text1" w:themeTint="D9"/>
                                <w:sz w:val="20"/>
                                <w:szCs w:val="20"/>
                              </w:rPr>
                              <w:t xml:space="preserve">. </w:t>
                            </w:r>
                            <w:r w:rsidRPr="003B128C">
                              <w:rPr>
                                <w:rFonts w:ascii="Source Sans Pro" w:hAnsi="Source Sans Pro"/>
                                <w:color w:val="262626" w:themeColor="text1" w:themeTint="D9"/>
                                <w:sz w:val="20"/>
                                <w:szCs w:val="20"/>
                              </w:rPr>
                              <w:t>L.</w:t>
                            </w:r>
                            <w:r w:rsidR="003A74B3">
                              <w:rPr>
                                <w:rFonts w:ascii="Source Sans Pro" w:hAnsi="Source Sans Pro"/>
                                <w:color w:val="262626" w:themeColor="text1" w:themeTint="D9"/>
                                <w:sz w:val="20"/>
                                <w:szCs w:val="20"/>
                              </w:rPr>
                              <w:t xml:space="preserve"> </w:t>
                            </w:r>
                            <w:r w:rsidR="00DE0A4F" w:rsidRPr="003B128C">
                              <w:rPr>
                                <w:rFonts w:ascii="Source Sans Pro" w:hAnsi="Source Sans Pro"/>
                                <w:color w:val="262626" w:themeColor="text1" w:themeTint="D9"/>
                                <w:sz w:val="20"/>
                                <w:szCs w:val="20"/>
                              </w:rPr>
                              <w:t xml:space="preserve">(2021). </w:t>
                            </w:r>
                            <w:r w:rsidRPr="003B128C">
                              <w:rPr>
                                <w:rFonts w:ascii="Source Sans Pro" w:hAnsi="Source Sans Pro"/>
                                <w:color w:val="262626" w:themeColor="text1" w:themeTint="D9"/>
                                <w:sz w:val="20"/>
                                <w:szCs w:val="20"/>
                              </w:rPr>
                              <w:t> </w:t>
                            </w:r>
                            <w:hyperlink r:id="rId28" w:history="1">
                              <w:r w:rsidRPr="00FA15AD">
                                <w:rPr>
                                  <w:rStyle w:val="Hyperlink"/>
                                  <w:rFonts w:ascii="Source Sans Pro" w:hAnsi="Source Sans Pro"/>
                                  <w:sz w:val="20"/>
                                  <w:szCs w:val="20"/>
                                </w:rPr>
                                <w:t>How will the conversation continue? Creating discursive openings in uncivil times.</w:t>
                              </w:r>
                            </w:hyperlink>
                            <w:r w:rsidRPr="00FA15AD">
                              <w:rPr>
                                <w:rFonts w:ascii="Source Sans Pro" w:hAnsi="Source Sans Pro"/>
                                <w:color w:val="333333"/>
                                <w:sz w:val="20"/>
                                <w:szCs w:val="20"/>
                              </w:rPr>
                              <w:t> </w:t>
                            </w:r>
                            <w:r w:rsidRPr="003B128C">
                              <w:rPr>
                                <w:rFonts w:ascii="Source Sans Pro" w:hAnsi="Source Sans Pro"/>
                                <w:i/>
                                <w:iCs/>
                                <w:color w:val="262626" w:themeColor="text1" w:themeTint="D9"/>
                                <w:sz w:val="20"/>
                                <w:szCs w:val="20"/>
                              </w:rPr>
                              <w:t>Deliberative Democracy Digest</w:t>
                            </w:r>
                            <w:r w:rsidRPr="003B128C">
                              <w:rPr>
                                <w:rFonts w:ascii="Source Sans Pro" w:hAnsi="Source Sans Pro"/>
                                <w:color w:val="262626" w:themeColor="text1" w:themeTint="D9"/>
                                <w:sz w:val="20"/>
                                <w:szCs w:val="20"/>
                              </w:rPr>
                              <w:t xml:space="preserve"> [Internet]. </w:t>
                            </w:r>
                            <w:hyperlink r:id="rId29" w:history="1">
                              <w:r w:rsidRPr="00FA15AD">
                                <w:rPr>
                                  <w:rStyle w:val="Hyperlink"/>
                                  <w:rFonts w:ascii="Source Sans Pro" w:hAnsi="Source Sans Pro"/>
                                  <w:sz w:val="20"/>
                                  <w:szCs w:val="20"/>
                                </w:rPr>
                                <w:t>Publisher's Version</w:t>
                              </w:r>
                            </w:hyperlink>
                          </w:p>
                          <w:p w14:paraId="35DAA7C7" w14:textId="77777777" w:rsidR="008609E7" w:rsidRPr="00FA15AD" w:rsidRDefault="008609E7" w:rsidP="008609E7">
                            <w:pPr>
                              <w:pStyle w:val="NoSpacing"/>
                              <w:shd w:val="clear" w:color="auto" w:fill="ED7D31" w:themeFill="accent2"/>
                              <w:rPr>
                                <w:rFonts w:ascii="Source Sans Pro" w:hAnsi="Source Sans Pro"/>
                                <w:color w:val="333333"/>
                                <w:sz w:val="20"/>
                                <w:szCs w:val="20"/>
                              </w:rPr>
                            </w:pPr>
                          </w:p>
                          <w:p w14:paraId="1274951B" w14:textId="206354D0" w:rsidR="00E84A17" w:rsidRPr="00FA15AD" w:rsidRDefault="000A7F14" w:rsidP="008609E7">
                            <w:pPr>
                              <w:pStyle w:val="NoSpacing"/>
                              <w:shd w:val="clear" w:color="auto" w:fill="ED7D31" w:themeFill="accent2"/>
                              <w:rPr>
                                <w:rStyle w:val="Hyperlink"/>
                                <w:rFonts w:ascii="Source Sans Pro" w:hAnsi="Source Sans Pro"/>
                                <w:sz w:val="20"/>
                                <w:szCs w:val="20"/>
                              </w:rPr>
                            </w:pPr>
                            <w:r w:rsidRPr="003B128C">
                              <w:rPr>
                                <w:color w:val="262626" w:themeColor="text1" w:themeTint="D9"/>
                              </w:rPr>
                              <w:t>Heath, R. G. &amp; Borda, J. L. (2021)</w:t>
                            </w:r>
                            <w:r w:rsidR="0088346B" w:rsidRPr="003B128C">
                              <w:rPr>
                                <w:color w:val="262626" w:themeColor="text1" w:themeTint="D9"/>
                              </w:rPr>
                              <w:t>.</w:t>
                            </w:r>
                            <w:r w:rsidRPr="003B128C">
                              <w:rPr>
                                <w:color w:val="262626" w:themeColor="text1" w:themeTint="D9"/>
                              </w:rPr>
                              <w:t xml:space="preserve"> </w:t>
                            </w:r>
                            <w:r w:rsidR="00E84A17" w:rsidRPr="003B128C">
                              <w:rPr>
                                <w:color w:val="262626" w:themeColor="text1" w:themeTint="D9"/>
                              </w:rPr>
                              <w:t xml:space="preserve">“Reclaiming Civility: Towards Discursive Opening in Dialogue and Deliberation,” </w:t>
                            </w:r>
                            <w:r w:rsidR="00E84A17" w:rsidRPr="003B128C">
                              <w:rPr>
                                <w:i/>
                                <w:color w:val="262626" w:themeColor="text1" w:themeTint="D9"/>
                              </w:rPr>
                              <w:t>Journal of Deliberative Democracy</w:t>
                            </w:r>
                            <w:r w:rsidR="00E84A17" w:rsidRPr="003B128C">
                              <w:rPr>
                                <w:iCs/>
                                <w:color w:val="262626" w:themeColor="text1" w:themeTint="D9"/>
                              </w:rPr>
                              <w:t xml:space="preserve">, Vol. 17, no. 1 (2021): 9-18. </w:t>
                            </w:r>
                            <w:r w:rsidR="00E84A17" w:rsidRPr="003B128C">
                              <w:rPr>
                                <w:color w:val="262626" w:themeColor="text1" w:themeTint="D9"/>
                              </w:rPr>
                              <w:t xml:space="preserve">doi: </w:t>
                            </w:r>
                            <w:hyperlink r:id="rId30" w:history="1">
                              <w:r w:rsidR="00E84A17" w:rsidRPr="00FA15AD">
                                <w:rPr>
                                  <w:rStyle w:val="Hyperlink"/>
                                  <w:rFonts w:ascii="Source Sans Pro" w:hAnsi="Source Sans Pro"/>
                                  <w:sz w:val="20"/>
                                  <w:szCs w:val="20"/>
                                </w:rPr>
                                <w:t>https://doi.org/10.16997/jdd.976</w:t>
                              </w:r>
                            </w:hyperlink>
                          </w:p>
                          <w:p w14:paraId="1DB96909" w14:textId="77777777" w:rsidR="008609E7" w:rsidRPr="00FA15AD" w:rsidRDefault="008609E7" w:rsidP="008609E7">
                            <w:pPr>
                              <w:pStyle w:val="NoSpacing"/>
                              <w:shd w:val="clear" w:color="auto" w:fill="ED7D31" w:themeFill="accent2"/>
                            </w:pPr>
                          </w:p>
                          <w:p w14:paraId="4EBAC153" w14:textId="6CFF3DF5" w:rsidR="009872EA" w:rsidRPr="00FA15AD" w:rsidRDefault="009872EA" w:rsidP="008609E7">
                            <w:pPr>
                              <w:pStyle w:val="NoSpacing"/>
                              <w:shd w:val="clear" w:color="auto" w:fill="ED7D31" w:themeFill="accent2"/>
                              <w:rPr>
                                <w:rStyle w:val="Hyperlink"/>
                                <w:rFonts w:ascii="Source Sans Pro" w:hAnsi="Source Sans Pro"/>
                                <w:sz w:val="20"/>
                                <w:szCs w:val="20"/>
                              </w:rPr>
                            </w:pPr>
                            <w:r w:rsidRPr="003B128C">
                              <w:rPr>
                                <w:rFonts w:ascii="Source Sans Pro" w:hAnsi="Source Sans Pro"/>
                                <w:color w:val="262626" w:themeColor="text1" w:themeTint="D9"/>
                                <w:sz w:val="20"/>
                                <w:szCs w:val="20"/>
                              </w:rPr>
                              <w:t>Heath R.G.</w:t>
                            </w:r>
                            <w:r w:rsidR="0088346B" w:rsidRPr="003B128C">
                              <w:rPr>
                                <w:rFonts w:ascii="Source Sans Pro" w:hAnsi="Source Sans Pro"/>
                                <w:color w:val="262626" w:themeColor="text1" w:themeTint="D9"/>
                                <w:sz w:val="20"/>
                                <w:szCs w:val="20"/>
                              </w:rPr>
                              <w:t xml:space="preserve"> (2021). </w:t>
                            </w:r>
                            <w:r w:rsidRPr="003B128C">
                              <w:rPr>
                                <w:rFonts w:ascii="Source Sans Pro" w:hAnsi="Source Sans Pro"/>
                                <w:color w:val="262626" w:themeColor="text1" w:themeTint="D9"/>
                                <w:sz w:val="20"/>
                                <w:szCs w:val="20"/>
                              </w:rPr>
                              <w:t> </w:t>
                            </w:r>
                            <w:hyperlink r:id="rId31" w:history="1">
                              <w:r w:rsidRPr="00FA15AD">
                                <w:rPr>
                                  <w:rStyle w:val="Hyperlink"/>
                                  <w:rFonts w:ascii="Source Sans Pro" w:hAnsi="Source Sans Pro"/>
                                  <w:sz w:val="20"/>
                                  <w:szCs w:val="20"/>
                                </w:rPr>
                                <w:t>Stories and Voices: Engaging community differences by designing a deliberative public dialogue</w:t>
                              </w:r>
                            </w:hyperlink>
                            <w:r w:rsidRPr="00FA15AD">
                              <w:rPr>
                                <w:rFonts w:ascii="Source Sans Pro" w:hAnsi="Source Sans Pro"/>
                                <w:color w:val="333333"/>
                                <w:sz w:val="20"/>
                                <w:szCs w:val="20"/>
                              </w:rPr>
                              <w:t xml:space="preserve">. </w:t>
                            </w:r>
                            <w:r w:rsidRPr="003B128C">
                              <w:rPr>
                                <w:rFonts w:ascii="Source Sans Pro" w:hAnsi="Source Sans Pro"/>
                                <w:i/>
                                <w:iCs/>
                                <w:color w:val="262626" w:themeColor="text1" w:themeTint="D9"/>
                                <w:sz w:val="20"/>
                                <w:szCs w:val="20"/>
                              </w:rPr>
                              <w:t>Communication Teacher</w:t>
                            </w:r>
                            <w:r w:rsidRPr="003B128C">
                              <w:rPr>
                                <w:rFonts w:ascii="Source Sans Pro" w:hAnsi="Source Sans Pro"/>
                                <w:color w:val="262626" w:themeColor="text1" w:themeTint="D9"/>
                                <w:sz w:val="20"/>
                                <w:szCs w:val="20"/>
                              </w:rPr>
                              <w:t xml:space="preserve"> </w:t>
                            </w:r>
                            <w:hyperlink r:id="rId32" w:history="1">
                              <w:r w:rsidRPr="00FA15AD">
                                <w:rPr>
                                  <w:rStyle w:val="Hyperlink"/>
                                  <w:rFonts w:ascii="Source Sans Pro" w:hAnsi="Source Sans Pro"/>
                                  <w:sz w:val="20"/>
                                  <w:szCs w:val="20"/>
                                </w:rPr>
                                <w:t>Publisher's Version</w:t>
                              </w:r>
                            </w:hyperlink>
                            <w:hyperlink r:id="rId33" w:history="1">
                              <w:r w:rsidRPr="00FA15AD">
                                <w:rPr>
                                  <w:rStyle w:val="Hyperlink"/>
                                  <w:rFonts w:ascii="Source Sans Pro" w:hAnsi="Source Sans Pro"/>
                                  <w:sz w:val="20"/>
                                  <w:szCs w:val="20"/>
                                </w:rPr>
                                <w:t>Abstract</w:t>
                              </w:r>
                            </w:hyperlink>
                          </w:p>
                          <w:p w14:paraId="16F8C8FB" w14:textId="77777777" w:rsidR="008609E7" w:rsidRPr="00FA15AD" w:rsidRDefault="008609E7" w:rsidP="008609E7">
                            <w:pPr>
                              <w:pStyle w:val="NoSpacing"/>
                              <w:shd w:val="clear" w:color="auto" w:fill="ED7D31" w:themeFill="accent2"/>
                              <w:rPr>
                                <w:rFonts w:ascii="Source Sans Pro" w:hAnsi="Source Sans Pro"/>
                                <w:color w:val="333333"/>
                                <w:sz w:val="20"/>
                                <w:szCs w:val="20"/>
                              </w:rPr>
                            </w:pPr>
                          </w:p>
                          <w:p w14:paraId="1D88DECA" w14:textId="61430B17" w:rsidR="00E84A17" w:rsidRPr="00FA15AD" w:rsidRDefault="000A7F14" w:rsidP="008609E7">
                            <w:pPr>
                              <w:pStyle w:val="NoSpacing"/>
                              <w:shd w:val="clear" w:color="auto" w:fill="ED7D31" w:themeFill="accent2"/>
                              <w:rPr>
                                <w:rStyle w:val="Hyperlink"/>
                                <w:rFonts w:ascii="Source Sans Pro" w:hAnsi="Source Sans Pro"/>
                                <w:sz w:val="20"/>
                                <w:szCs w:val="20"/>
                              </w:rPr>
                            </w:pPr>
                            <w:r w:rsidRPr="003B128C">
                              <w:rPr>
                                <w:color w:val="262626" w:themeColor="text1" w:themeTint="D9"/>
                              </w:rPr>
                              <w:t xml:space="preserve">Borda, J. L. </w:t>
                            </w:r>
                            <w:r w:rsidR="0088346B" w:rsidRPr="003B128C">
                              <w:rPr>
                                <w:color w:val="262626" w:themeColor="text1" w:themeTint="D9"/>
                              </w:rPr>
                              <w:t xml:space="preserve">(2021). </w:t>
                            </w:r>
                            <w:r w:rsidR="00E84A17" w:rsidRPr="003B128C">
                              <w:rPr>
                                <w:color w:val="262626" w:themeColor="text1" w:themeTint="D9"/>
                              </w:rPr>
                              <w:t>“The Embodied Maternal Rhetorics of Serena Williams,”</w:t>
                            </w:r>
                            <w:r w:rsidR="00E84A17" w:rsidRPr="003B128C">
                              <w:rPr>
                                <w:i/>
                                <w:color w:val="262626" w:themeColor="text1" w:themeTint="D9"/>
                              </w:rPr>
                              <w:t xml:space="preserve"> Communication and Critical/Cultural Studies</w:t>
                            </w:r>
                            <w:r w:rsidR="00E84A17" w:rsidRPr="003B128C">
                              <w:rPr>
                                <w:color w:val="262626" w:themeColor="text1" w:themeTint="D9"/>
                              </w:rPr>
                              <w:t xml:space="preserve">, Vol. 18 no. 2. </w:t>
                            </w:r>
                            <w:hyperlink r:id="rId34" w:history="1">
                              <w:r w:rsidR="00E84A17" w:rsidRPr="00FA15AD">
                                <w:rPr>
                                  <w:rStyle w:val="Hyperlink"/>
                                  <w:rFonts w:ascii="Source Sans Pro" w:hAnsi="Source Sans Pro"/>
                                  <w:sz w:val="20"/>
                                  <w:szCs w:val="20"/>
                                </w:rPr>
                                <w:t>https://www.tandfonline.com/doi/full/10.1080/14791420.2021.1905167?src=</w:t>
                              </w:r>
                            </w:hyperlink>
                          </w:p>
                          <w:p w14:paraId="640D5D40" w14:textId="77777777" w:rsidR="008609E7" w:rsidRPr="00FA15AD" w:rsidRDefault="008609E7" w:rsidP="008609E7">
                            <w:pPr>
                              <w:pStyle w:val="NoSpacing"/>
                              <w:shd w:val="clear" w:color="auto" w:fill="ED7D31" w:themeFill="accent2"/>
                            </w:pPr>
                          </w:p>
                          <w:p w14:paraId="26D7A4C8" w14:textId="6FBF4FAA" w:rsidR="00E84A17" w:rsidRPr="003B128C" w:rsidRDefault="000A7F14" w:rsidP="008609E7">
                            <w:pPr>
                              <w:pStyle w:val="NoSpacing"/>
                              <w:shd w:val="clear" w:color="auto" w:fill="ED7D31" w:themeFill="accent2"/>
                              <w:rPr>
                                <w:color w:val="262626" w:themeColor="text1" w:themeTint="D9"/>
                              </w:rPr>
                            </w:pPr>
                            <w:r w:rsidRPr="003B128C">
                              <w:rPr>
                                <w:color w:val="262626" w:themeColor="text1" w:themeTint="D9"/>
                              </w:rPr>
                              <w:t xml:space="preserve">Borda, J. L. (2021). </w:t>
                            </w:r>
                            <w:r w:rsidR="00E84A17" w:rsidRPr="003B128C">
                              <w:rPr>
                                <w:color w:val="262626" w:themeColor="text1" w:themeTint="D9"/>
                              </w:rPr>
                              <w:t xml:space="preserve">“Rhetorical Legacies of the Opt-Out Revolution,” in </w:t>
                            </w:r>
                            <w:r w:rsidR="00E84A17" w:rsidRPr="003B128C">
                              <w:rPr>
                                <w:i/>
                                <w:color w:val="262626" w:themeColor="text1" w:themeTint="D9"/>
                              </w:rPr>
                              <w:t>Maternal Theory: Essential Readings</w:t>
                            </w:r>
                            <w:r w:rsidR="00737571" w:rsidRPr="003B128C">
                              <w:rPr>
                                <w:i/>
                                <w:color w:val="262626" w:themeColor="text1" w:themeTint="D9"/>
                              </w:rPr>
                              <w:t>, 2</w:t>
                            </w:r>
                            <w:r w:rsidR="00737571" w:rsidRPr="003B128C">
                              <w:rPr>
                                <w:i/>
                                <w:color w:val="262626" w:themeColor="text1" w:themeTint="D9"/>
                                <w:vertAlign w:val="superscript"/>
                              </w:rPr>
                              <w:t>nd</w:t>
                            </w:r>
                            <w:r w:rsidR="00737571" w:rsidRPr="003B128C">
                              <w:rPr>
                                <w:i/>
                                <w:color w:val="262626" w:themeColor="text1" w:themeTint="D9"/>
                              </w:rPr>
                              <w:t xml:space="preserve"> edition.</w:t>
                            </w:r>
                            <w:r w:rsidR="00E84A17" w:rsidRPr="003B128C">
                              <w:rPr>
                                <w:i/>
                                <w:color w:val="262626" w:themeColor="text1" w:themeTint="D9"/>
                              </w:rPr>
                              <w:t xml:space="preserve"> </w:t>
                            </w:r>
                            <w:r w:rsidR="00E84A17" w:rsidRPr="003B128C">
                              <w:rPr>
                                <w:color w:val="262626" w:themeColor="text1" w:themeTint="D9"/>
                              </w:rPr>
                              <w:t xml:space="preserve">Ed. Andrea O’Reilly (Bradford, ON: Demeter Press), Chapter 58, pp. 883-898. </w:t>
                            </w:r>
                          </w:p>
                          <w:p w14:paraId="196030C9" w14:textId="77777777" w:rsidR="008609E7" w:rsidRPr="003B128C" w:rsidRDefault="008609E7" w:rsidP="008609E7">
                            <w:pPr>
                              <w:pStyle w:val="NoSpacing"/>
                              <w:shd w:val="clear" w:color="auto" w:fill="ED7D31" w:themeFill="accent2"/>
                              <w:rPr>
                                <w:color w:val="262626" w:themeColor="text1" w:themeTint="D9"/>
                              </w:rPr>
                            </w:pPr>
                          </w:p>
                          <w:p w14:paraId="39D94561" w14:textId="1A3C4499" w:rsidR="00E84A17" w:rsidRPr="003B128C" w:rsidRDefault="000A7F14" w:rsidP="008609E7">
                            <w:pPr>
                              <w:pStyle w:val="NoSpacing"/>
                              <w:shd w:val="clear" w:color="auto" w:fill="ED7D31" w:themeFill="accent2"/>
                              <w:rPr>
                                <w:color w:val="262626" w:themeColor="text1" w:themeTint="D9"/>
                              </w:rPr>
                            </w:pPr>
                            <w:r w:rsidRPr="003B128C">
                              <w:rPr>
                                <w:color w:val="262626" w:themeColor="text1" w:themeTint="D9"/>
                              </w:rPr>
                              <w:t xml:space="preserve">Borda, J. L. (2021). </w:t>
                            </w:r>
                            <w:r w:rsidR="00E84A17" w:rsidRPr="003B128C">
                              <w:rPr>
                                <w:color w:val="262626" w:themeColor="text1" w:themeTint="D9"/>
                              </w:rPr>
                              <w:t xml:space="preserve">“Workplace and Social Justice: A New Feminist Movement for Labour and Love,” in </w:t>
                            </w:r>
                            <w:r w:rsidR="00E84A17" w:rsidRPr="003B128C">
                              <w:rPr>
                                <w:i/>
                                <w:color w:val="262626" w:themeColor="text1" w:themeTint="D9"/>
                              </w:rPr>
                              <w:t>Mothers, Mothering, and Covid-19: Dispatches from a Pandemic</w:t>
                            </w:r>
                            <w:r w:rsidR="00E84A17" w:rsidRPr="003B128C">
                              <w:rPr>
                                <w:color w:val="262626" w:themeColor="text1" w:themeTint="D9"/>
                              </w:rPr>
                              <w:t>, Ed. Andrea O’Reilly and Fiona Green</w:t>
                            </w:r>
                            <w:r w:rsidR="00E84A17" w:rsidRPr="003B128C">
                              <w:rPr>
                                <w:i/>
                                <w:color w:val="262626" w:themeColor="text1" w:themeTint="D9"/>
                              </w:rPr>
                              <w:t xml:space="preserve"> </w:t>
                            </w:r>
                            <w:r w:rsidR="00E84A17" w:rsidRPr="003B128C">
                              <w:rPr>
                                <w:color w:val="262626" w:themeColor="text1" w:themeTint="D9"/>
                              </w:rPr>
                              <w:t xml:space="preserve">(Bradford, ON: Demeter Press). </w:t>
                            </w:r>
                          </w:p>
                          <w:p w14:paraId="15205031" w14:textId="77777777" w:rsidR="008609E7" w:rsidRPr="003B128C" w:rsidRDefault="008609E7" w:rsidP="008609E7">
                            <w:pPr>
                              <w:pStyle w:val="NoSpacing"/>
                              <w:shd w:val="clear" w:color="auto" w:fill="ED7D31" w:themeFill="accent2"/>
                              <w:rPr>
                                <w:color w:val="262626" w:themeColor="text1" w:themeTint="D9"/>
                              </w:rPr>
                            </w:pPr>
                          </w:p>
                          <w:p w14:paraId="5F4760F8" w14:textId="67FCBB1F" w:rsidR="00E84A17" w:rsidRPr="003B128C" w:rsidRDefault="000A7F14" w:rsidP="008609E7">
                            <w:pPr>
                              <w:pStyle w:val="NoSpacing"/>
                              <w:shd w:val="clear" w:color="auto" w:fill="ED7D31" w:themeFill="accent2"/>
                              <w:rPr>
                                <w:i/>
                                <w:iCs/>
                                <w:color w:val="262626" w:themeColor="text1" w:themeTint="D9"/>
                              </w:rPr>
                            </w:pPr>
                            <w:r w:rsidRPr="003B128C">
                              <w:rPr>
                                <w:color w:val="262626" w:themeColor="text1" w:themeTint="D9"/>
                              </w:rPr>
                              <w:t>Rein</w:t>
                            </w:r>
                            <w:r w:rsidR="00737571" w:rsidRPr="003B128C">
                              <w:rPr>
                                <w:color w:val="262626" w:themeColor="text1" w:themeTint="D9"/>
                              </w:rPr>
                              <w:t>i</w:t>
                            </w:r>
                            <w:r w:rsidRPr="003B128C">
                              <w:rPr>
                                <w:color w:val="262626" w:themeColor="text1" w:themeTint="D9"/>
                              </w:rPr>
                              <w:t>g, L., Heath, R. G., &amp; Borda, J. (2020)</w:t>
                            </w:r>
                            <w:r w:rsidR="00737571" w:rsidRPr="003B128C">
                              <w:rPr>
                                <w:color w:val="262626" w:themeColor="text1" w:themeTint="D9"/>
                              </w:rPr>
                              <w:t>.</w:t>
                            </w:r>
                            <w:r w:rsidRPr="003B128C">
                              <w:rPr>
                                <w:color w:val="262626" w:themeColor="text1" w:themeTint="D9"/>
                              </w:rPr>
                              <w:t xml:space="preserve"> </w:t>
                            </w:r>
                            <w:r w:rsidR="00E84A17" w:rsidRPr="003B128C">
                              <w:rPr>
                                <w:color w:val="262626" w:themeColor="text1" w:themeTint="D9"/>
                              </w:rPr>
                              <w:t>“Tendering Dialogue: Earnest Openings for Communication Across Polarizing Politics</w:t>
                            </w:r>
                            <w:r w:rsidR="0088346B" w:rsidRPr="003B128C">
                              <w:rPr>
                                <w:color w:val="262626" w:themeColor="text1" w:themeTint="D9"/>
                              </w:rPr>
                              <w:t>,</w:t>
                            </w:r>
                            <w:r w:rsidR="00E84A17" w:rsidRPr="003B128C">
                              <w:rPr>
                                <w:color w:val="262626" w:themeColor="text1" w:themeTint="D9"/>
                              </w:rPr>
                              <w:t xml:space="preserve">” </w:t>
                            </w:r>
                            <w:r w:rsidRPr="003B128C">
                              <w:rPr>
                                <w:color w:val="262626" w:themeColor="text1" w:themeTint="D9"/>
                              </w:rPr>
                              <w:t xml:space="preserve">presented at the </w:t>
                            </w:r>
                            <w:r w:rsidRPr="003B128C">
                              <w:rPr>
                                <w:i/>
                                <w:iCs/>
                                <w:color w:val="262626" w:themeColor="text1" w:themeTint="D9"/>
                              </w:rPr>
                              <w:t>National Communication Association Annual Conference</w:t>
                            </w:r>
                          </w:p>
                          <w:p w14:paraId="65A37C69" w14:textId="77777777" w:rsidR="008609E7" w:rsidRPr="003B128C" w:rsidRDefault="008609E7" w:rsidP="008609E7">
                            <w:pPr>
                              <w:pStyle w:val="NoSpacing"/>
                              <w:shd w:val="clear" w:color="auto" w:fill="ED7D31" w:themeFill="accent2"/>
                              <w:rPr>
                                <w:i/>
                                <w:iCs/>
                                <w:color w:val="262626" w:themeColor="text1" w:themeTint="D9"/>
                              </w:rPr>
                            </w:pPr>
                          </w:p>
                          <w:p w14:paraId="37D4CC4B" w14:textId="13B11A88" w:rsidR="00B2458F" w:rsidRPr="003B128C" w:rsidRDefault="00B2458F" w:rsidP="008609E7">
                            <w:pPr>
                              <w:pStyle w:val="NoSpacing"/>
                              <w:shd w:val="clear" w:color="auto" w:fill="ED7D31" w:themeFill="accent2"/>
                              <w:rPr>
                                <w:color w:val="262626" w:themeColor="text1" w:themeTint="D9"/>
                              </w:rPr>
                            </w:pPr>
                            <w:r w:rsidRPr="003B128C">
                              <w:rPr>
                                <w:color w:val="262626" w:themeColor="text1" w:themeTint="D9"/>
                              </w:rPr>
                              <w:t xml:space="preserve">UNH Center for the Humanities “First Mondays Series” </w:t>
                            </w:r>
                            <w:r w:rsidR="00737571" w:rsidRPr="003B128C">
                              <w:rPr>
                                <w:color w:val="262626" w:themeColor="text1" w:themeTint="D9"/>
                              </w:rPr>
                              <w:t>(Jennifer Borda and</w:t>
                            </w:r>
                            <w:r w:rsidRPr="003B128C">
                              <w:rPr>
                                <w:color w:val="262626" w:themeColor="text1" w:themeTint="D9"/>
                              </w:rPr>
                              <w:t xml:space="preserve"> Renee Heath), “Discursive Openings for Difficult Classroom Conversations.” December 7, 2020. </w:t>
                            </w:r>
                          </w:p>
                          <w:p w14:paraId="0C5385C3" w14:textId="77777777" w:rsidR="008609E7" w:rsidRPr="003B128C" w:rsidRDefault="008609E7" w:rsidP="008609E7">
                            <w:pPr>
                              <w:pStyle w:val="NoSpacing"/>
                              <w:shd w:val="clear" w:color="auto" w:fill="ED7D31" w:themeFill="accent2"/>
                              <w:rPr>
                                <w:color w:val="262626" w:themeColor="text1" w:themeTint="D9"/>
                              </w:rPr>
                            </w:pPr>
                          </w:p>
                          <w:p w14:paraId="71109962" w14:textId="7B3F3FB6" w:rsidR="00866CDD" w:rsidRPr="003B128C" w:rsidRDefault="00866CDD" w:rsidP="008609E7">
                            <w:pPr>
                              <w:pStyle w:val="NoSpacing"/>
                              <w:shd w:val="clear" w:color="auto" w:fill="ED7D31" w:themeFill="accent2"/>
                              <w:rPr>
                                <w:color w:val="262626" w:themeColor="text1" w:themeTint="D9"/>
                              </w:rPr>
                            </w:pPr>
                            <w:r w:rsidRPr="003B128C">
                              <w:rPr>
                                <w:color w:val="262626" w:themeColor="text1" w:themeTint="D9"/>
                              </w:rPr>
                              <w:t>Pennay, A. (2021). </w:t>
                            </w:r>
                            <w:r w:rsidRPr="003B128C">
                              <w:rPr>
                                <w:i/>
                                <w:iCs/>
                                <w:color w:val="262626" w:themeColor="text1" w:themeTint="D9"/>
                              </w:rPr>
                              <w:t>The civic mission of museums. </w:t>
                            </w:r>
                            <w:r w:rsidRPr="003B128C">
                              <w:rPr>
                                <w:color w:val="262626" w:themeColor="text1" w:themeTint="D9"/>
                              </w:rPr>
                              <w:t xml:space="preserve">Rowman &amp; Littlefield. Features our collaboration between UNH Museum of Art and the Civil Discourse Lab. </w:t>
                            </w:r>
                          </w:p>
                          <w:p w14:paraId="447C19F6" w14:textId="77777777" w:rsidR="008609E7" w:rsidRPr="003B128C" w:rsidRDefault="008609E7" w:rsidP="008609E7">
                            <w:pPr>
                              <w:pStyle w:val="NoSpacing"/>
                              <w:shd w:val="clear" w:color="auto" w:fill="ED7D31" w:themeFill="accent2"/>
                              <w:rPr>
                                <w:color w:val="262626" w:themeColor="text1" w:themeTint="D9"/>
                              </w:rPr>
                            </w:pPr>
                          </w:p>
                          <w:p w14:paraId="29AB9305" w14:textId="2DA125CF" w:rsidR="00B2458F" w:rsidRPr="003B128C" w:rsidRDefault="003A74B3" w:rsidP="008609E7">
                            <w:pPr>
                              <w:pStyle w:val="NoSpacing"/>
                              <w:shd w:val="clear" w:color="auto" w:fill="ED7D31" w:themeFill="accent2"/>
                              <w:rPr>
                                <w:color w:val="262626" w:themeColor="text1" w:themeTint="D9"/>
                              </w:rPr>
                            </w:pPr>
                            <w:r w:rsidRPr="003B128C">
                              <w:rPr>
                                <w:color w:val="262626" w:themeColor="text1" w:themeTint="D9"/>
                              </w:rPr>
                              <w:t>Panelists (</w:t>
                            </w:r>
                            <w:r w:rsidR="00B2458F" w:rsidRPr="003B128C">
                              <w:rPr>
                                <w:color w:val="262626" w:themeColor="text1" w:themeTint="D9"/>
                              </w:rPr>
                              <w:t>Renee Heath</w:t>
                            </w:r>
                            <w:r w:rsidR="00737571" w:rsidRPr="003B128C">
                              <w:rPr>
                                <w:color w:val="262626" w:themeColor="text1" w:themeTint="D9"/>
                              </w:rPr>
                              <w:t xml:space="preserve"> and Jennifer Borda</w:t>
                            </w:r>
                            <w:r w:rsidR="00B2458F" w:rsidRPr="003B128C">
                              <w:rPr>
                                <w:color w:val="262626" w:themeColor="text1" w:themeTint="D9"/>
                              </w:rPr>
                              <w:t>). At the Crossroads for Survival: Innovative Practices for Undergraduate Communication Programs. National Communication Association. Indianapolis, IN. November 2020 (virtual conference</w:t>
                            </w:r>
                            <w:r w:rsidR="00B2458F" w:rsidRPr="003B128C">
                              <w:rPr>
                                <w:color w:val="262626" w:themeColor="text1" w:themeTint="D9"/>
                                <w:sz w:val="21"/>
                                <w:szCs w:val="21"/>
                              </w:rPr>
                              <w:t xml:space="preserve"> due to COVID-19). </w:t>
                            </w:r>
                          </w:p>
                          <w:p w14:paraId="3633FD5C" w14:textId="77777777" w:rsidR="00B2458F" w:rsidRPr="00B2458F" w:rsidRDefault="00B2458F" w:rsidP="008609E7">
                            <w:pPr>
                              <w:shd w:val="clear" w:color="auto" w:fill="ED7D31" w:themeFill="accent2"/>
                              <w:rPr>
                                <w:rFonts w:ascii="Source Sans Pro" w:hAnsi="Source Sans Pro"/>
                                <w:i/>
                                <w:iCs/>
                                <w:color w:val="333333"/>
                                <w:sz w:val="21"/>
                                <w:szCs w:val="21"/>
                              </w:rPr>
                            </w:pPr>
                          </w:p>
                          <w:p w14:paraId="312EC069" w14:textId="69985814" w:rsidR="00B2458F" w:rsidRDefault="00B2458F" w:rsidP="008609E7">
                            <w:pPr>
                              <w:pStyle w:val="NoSpacing"/>
                            </w:pPr>
                          </w:p>
                          <w:p w14:paraId="1477F29A" w14:textId="77777777" w:rsidR="00B2458F" w:rsidRPr="00DE0A4F" w:rsidRDefault="00B2458F" w:rsidP="008609E7">
                            <w:pPr>
                              <w:shd w:val="clear" w:color="auto" w:fill="ED7D31" w:themeFill="accent2"/>
                              <w:rPr>
                                <w:rFonts w:ascii="Source Sans Pro" w:hAnsi="Source Sans Pro"/>
                                <w:i/>
                                <w:iCs/>
                                <w:color w:val="333333"/>
                                <w:sz w:val="21"/>
                                <w:szCs w:val="21"/>
                              </w:rPr>
                            </w:pPr>
                          </w:p>
                          <w:p w14:paraId="5B66D134" w14:textId="77777777" w:rsidR="00E84A17" w:rsidRDefault="00E84A17" w:rsidP="008609E7">
                            <w:pPr>
                              <w:shd w:val="clear" w:color="auto" w:fill="ED7D31" w:themeFill="accent2"/>
                              <w:rPr>
                                <w:rFonts w:ascii="Source Sans Pro" w:hAnsi="Source Sans Pro"/>
                                <w:color w:val="333333"/>
                                <w:sz w:val="21"/>
                                <w:szCs w:val="21"/>
                              </w:rPr>
                            </w:pPr>
                          </w:p>
                          <w:p w14:paraId="5DB88ED4" w14:textId="77777777" w:rsidR="005B3AD6" w:rsidRDefault="005B3AD6" w:rsidP="008609E7">
                            <w:pPr>
                              <w:shd w:val="clear" w:color="auto" w:fill="ED7D31" w:themeFill="accent2"/>
                              <w:spacing w:before="100" w:beforeAutospacing="1" w:after="100" w:afterAutospacing="1"/>
                              <w:rPr>
                                <w:rFonts w:ascii="Times New Roman" w:eastAsia="Times New Roman" w:hAnsi="Times New Roman" w:cs="Times New Roman"/>
                                <w:b/>
                                <w:bCs/>
                              </w:rPr>
                            </w:pPr>
                          </w:p>
                          <w:p w14:paraId="041B0788" w14:textId="77777777" w:rsidR="00DB2923" w:rsidRPr="00DB2923" w:rsidRDefault="00DB2923" w:rsidP="008609E7">
                            <w:pPr>
                              <w:shd w:val="clear" w:color="auto" w:fill="ED7D31" w:themeFill="accent2"/>
                              <w:rPr>
                                <w:rFonts w:ascii="Source Sans Pro" w:hAnsi="Source Sans Pro"/>
                                <w:color w:val="333333"/>
                                <w:sz w:val="21"/>
                                <w:szCs w:val="21"/>
                              </w:rPr>
                            </w:pPr>
                            <w:r w:rsidRPr="00DB2923">
                              <w:rPr>
                                <w:rFonts w:ascii="Source Sans Pro" w:hAnsi="Source Sans Pro"/>
                                <w:color w:val="333333"/>
                                <w:sz w:val="21"/>
                                <w:szCs w:val="21"/>
                              </w:rPr>
                              <w:br/>
                            </w:r>
                          </w:p>
                          <w:p w14:paraId="1BFC9219" w14:textId="77777777" w:rsidR="00DB2923" w:rsidRPr="00DB2923" w:rsidRDefault="00DB2923" w:rsidP="008609E7">
                            <w:pPr>
                              <w:shd w:val="clear" w:color="auto" w:fill="ED7D31" w:themeFill="accent2"/>
                              <w:rPr>
                                <w:rFonts w:ascii="Source Sans Pro" w:hAnsi="Source Sans Pro"/>
                                <w:color w:val="333333"/>
                                <w:sz w:val="21"/>
                                <w:szCs w:val="21"/>
                              </w:rPr>
                            </w:pPr>
                          </w:p>
                          <w:p w14:paraId="437D8A92" w14:textId="77777777" w:rsidR="00B91C13" w:rsidRPr="00B91C13" w:rsidRDefault="00B91C13" w:rsidP="008609E7">
                            <w:pPr>
                              <w:shd w:val="clear" w:color="auto" w:fill="ED7D31" w:themeFill="accent2"/>
                              <w:rPr>
                                <w:rStyle w:val="biblio-authors"/>
                                <w:rFonts w:ascii="Source Sans Pro" w:hAnsi="Source Sans Pro"/>
                                <w:color w:val="333333"/>
                                <w:sz w:val="21"/>
                                <w:szCs w:val="2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EB1B7" id="Text Box 23" o:spid="_x0000_s1033" type="#_x0000_t202" style="position:absolute;left:0;text-align:left;margin-left:207pt;margin-top:-10.3pt;width:311.2pt;height:646.7pt;z-index:-2515742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" fillcolor="#f4b083 [1941]" strokeweight=".5pt">
                <v:textbox inset="0,0,0,0">
                  <w:txbxContent>
                    <w:p w14:paraId="5DA12526" w14:textId="124CB0FF" w:rsidR="00231D09" w:rsidRPr="008609E7" w:rsidRDefault="00B91C13" w:rsidP="008609E7">
                      <w:pPr>
                        <w:pStyle w:val="NoSpacing"/>
                        <w:shd w:val="clear" w:color="auto" w:fill="ED7D31" w:themeFill="accent2"/>
                        <w:jc w:val="center"/>
                        <w:rPr>
                          <w:rFonts w:cstheme="majorHAnsi"/>
                          <w:sz w:val="32"/>
                          <w:szCs w:val="32"/>
                        </w:rPr>
                      </w:pPr>
                      <w:r w:rsidRPr="008609E7">
                        <w:rPr>
                          <w:rFonts w:cstheme="majorHAnsi"/>
                          <w:sz w:val="32"/>
                          <w:szCs w:val="32"/>
                        </w:rPr>
                        <w:t>Selected Publications</w:t>
                      </w:r>
                      <w:r w:rsidR="00DE0A4F" w:rsidRPr="008609E7">
                        <w:rPr>
                          <w:rFonts w:cstheme="majorHAnsi"/>
                          <w:sz w:val="32"/>
                          <w:szCs w:val="32"/>
                        </w:rPr>
                        <w:t xml:space="preserve"> 2020-21</w:t>
                      </w:r>
                    </w:p>
                    <w:p w14:paraId="5C50582A" w14:textId="1BE6521F" w:rsidR="00B91C13" w:rsidRPr="008609E7" w:rsidRDefault="00B91C13" w:rsidP="008609E7">
                      <w:pPr>
                        <w:pStyle w:val="NoSpacing"/>
                        <w:shd w:val="clear" w:color="auto" w:fill="ED7D31" w:themeFill="accent2"/>
                        <w:jc w:val="center"/>
                        <w:rPr>
                          <w:rFonts w:cstheme="majorHAnsi"/>
                          <w:sz w:val="32"/>
                          <w:szCs w:val="32"/>
                        </w:rPr>
                      </w:pPr>
                      <w:r w:rsidRPr="008609E7">
                        <w:rPr>
                          <w:rFonts w:cstheme="majorHAnsi"/>
                          <w:sz w:val="32"/>
                          <w:szCs w:val="32"/>
                        </w:rPr>
                        <w:t xml:space="preserve">advancing the </w:t>
                      </w:r>
                      <w:r w:rsidR="00200F21">
                        <w:rPr>
                          <w:rFonts w:cstheme="majorHAnsi"/>
                          <w:sz w:val="32"/>
                          <w:szCs w:val="32"/>
                        </w:rPr>
                        <w:t>L</w:t>
                      </w:r>
                      <w:r w:rsidRPr="008609E7">
                        <w:rPr>
                          <w:rFonts w:cstheme="majorHAnsi"/>
                          <w:sz w:val="32"/>
                          <w:szCs w:val="32"/>
                        </w:rPr>
                        <w:t>ab’s mission</w:t>
                      </w:r>
                    </w:p>
                    <w:p w14:paraId="19657D82" w14:textId="77777777" w:rsidR="00DE0A4F" w:rsidRPr="00B2458F" w:rsidRDefault="00DE0A4F" w:rsidP="008609E7">
                      <w:pPr>
                        <w:pStyle w:val="NoSpacing"/>
                        <w:shd w:val="clear" w:color="auto" w:fill="ED7D31" w:themeFill="accent2"/>
                      </w:pPr>
                    </w:p>
                    <w:p w14:paraId="30FB07C5" w14:textId="1A344ACC" w:rsidR="00172A0C" w:rsidRPr="00FA15AD" w:rsidRDefault="00172A0C" w:rsidP="008609E7">
                      <w:pPr>
                        <w:pStyle w:val="NoSpacing"/>
                        <w:shd w:val="clear" w:color="auto" w:fill="ED7D31" w:themeFill="accent2"/>
                        <w:rPr>
                          <w:rStyle w:val="Hyperlink"/>
                          <w:rFonts w:ascii="Source Sans Pro" w:hAnsi="Source Sans Pro"/>
                          <w:sz w:val="20"/>
                          <w:szCs w:val="20"/>
                        </w:rPr>
                      </w:pPr>
                      <w:r w:rsidRPr="003B128C">
                        <w:rPr>
                          <w:rFonts w:ascii="Source Sans Pro" w:hAnsi="Source Sans Pro"/>
                          <w:color w:val="262626" w:themeColor="text1" w:themeTint="D9"/>
                          <w:sz w:val="20"/>
                          <w:szCs w:val="20"/>
                        </w:rPr>
                        <w:t>Heath R</w:t>
                      </w:r>
                      <w:r w:rsidR="00DE0A4F" w:rsidRPr="003B128C">
                        <w:rPr>
                          <w:rFonts w:ascii="Source Sans Pro" w:hAnsi="Source Sans Pro"/>
                          <w:color w:val="262626" w:themeColor="text1" w:themeTint="D9"/>
                          <w:sz w:val="20"/>
                          <w:szCs w:val="20"/>
                        </w:rPr>
                        <w:t>.</w:t>
                      </w:r>
                      <w:r w:rsidRPr="003B128C">
                        <w:rPr>
                          <w:rFonts w:ascii="Source Sans Pro" w:hAnsi="Source Sans Pro"/>
                          <w:color w:val="262626" w:themeColor="text1" w:themeTint="D9"/>
                          <w:sz w:val="20"/>
                          <w:szCs w:val="20"/>
                        </w:rPr>
                        <w:t>G</w:t>
                      </w:r>
                      <w:r w:rsidR="00DE0A4F" w:rsidRPr="003B128C">
                        <w:rPr>
                          <w:rFonts w:ascii="Source Sans Pro" w:hAnsi="Source Sans Pro"/>
                          <w:color w:val="262626" w:themeColor="text1" w:themeTint="D9"/>
                          <w:sz w:val="20"/>
                          <w:szCs w:val="20"/>
                        </w:rPr>
                        <w:t>.</w:t>
                      </w:r>
                      <w:r w:rsidRPr="003B128C">
                        <w:rPr>
                          <w:rFonts w:ascii="Source Sans Pro" w:hAnsi="Source Sans Pro"/>
                          <w:color w:val="262626" w:themeColor="text1" w:themeTint="D9"/>
                          <w:sz w:val="20"/>
                          <w:szCs w:val="20"/>
                        </w:rPr>
                        <w:t>, Borda</w:t>
                      </w:r>
                      <w:r w:rsidR="0088346B" w:rsidRPr="003B128C">
                        <w:rPr>
                          <w:rFonts w:ascii="Source Sans Pro" w:hAnsi="Source Sans Pro"/>
                          <w:color w:val="262626" w:themeColor="text1" w:themeTint="D9"/>
                          <w:sz w:val="20"/>
                          <w:szCs w:val="20"/>
                        </w:rPr>
                        <w:t>,</w:t>
                      </w:r>
                      <w:r w:rsidRPr="003B128C">
                        <w:rPr>
                          <w:rFonts w:ascii="Source Sans Pro" w:hAnsi="Source Sans Pro"/>
                          <w:color w:val="262626" w:themeColor="text1" w:themeTint="D9"/>
                          <w:sz w:val="20"/>
                          <w:szCs w:val="20"/>
                        </w:rPr>
                        <w:t xml:space="preserve"> J</w:t>
                      </w:r>
                      <w:r w:rsidR="0088346B" w:rsidRPr="003B128C">
                        <w:rPr>
                          <w:rFonts w:ascii="Source Sans Pro" w:hAnsi="Source Sans Pro"/>
                          <w:color w:val="262626" w:themeColor="text1" w:themeTint="D9"/>
                          <w:sz w:val="20"/>
                          <w:szCs w:val="20"/>
                        </w:rPr>
                        <w:t xml:space="preserve">. </w:t>
                      </w:r>
                      <w:r w:rsidRPr="003B128C">
                        <w:rPr>
                          <w:rFonts w:ascii="Source Sans Pro" w:hAnsi="Source Sans Pro"/>
                          <w:color w:val="262626" w:themeColor="text1" w:themeTint="D9"/>
                          <w:sz w:val="20"/>
                          <w:szCs w:val="20"/>
                        </w:rPr>
                        <w:t>L.</w:t>
                      </w:r>
                      <w:r w:rsidR="003A74B3">
                        <w:rPr>
                          <w:rFonts w:ascii="Source Sans Pro" w:hAnsi="Source Sans Pro"/>
                          <w:color w:val="262626" w:themeColor="text1" w:themeTint="D9"/>
                          <w:sz w:val="20"/>
                          <w:szCs w:val="20"/>
                        </w:rPr>
                        <w:t xml:space="preserve"> </w:t>
                      </w:r>
                      <w:r w:rsidR="00DE0A4F" w:rsidRPr="003B128C">
                        <w:rPr>
                          <w:rFonts w:ascii="Source Sans Pro" w:hAnsi="Source Sans Pro"/>
                          <w:color w:val="262626" w:themeColor="text1" w:themeTint="D9"/>
                          <w:sz w:val="20"/>
                          <w:szCs w:val="20"/>
                        </w:rPr>
                        <w:t xml:space="preserve">(2021). </w:t>
                      </w:r>
                      <w:r w:rsidRPr="003B128C">
                        <w:rPr>
                          <w:rFonts w:ascii="Source Sans Pro" w:hAnsi="Source Sans Pro"/>
                          <w:color w:val="262626" w:themeColor="text1" w:themeTint="D9"/>
                          <w:sz w:val="20"/>
                          <w:szCs w:val="20"/>
                        </w:rPr>
                        <w:t> </w:t>
                      </w:r>
                      <w:hyperlink r:id="rId35" w:history="1">
                        <w:r w:rsidRPr="00FA15AD">
                          <w:rPr>
                            <w:rStyle w:val="Hyperlink"/>
                            <w:rFonts w:ascii="Source Sans Pro" w:hAnsi="Source Sans Pro"/>
                            <w:sz w:val="20"/>
                            <w:szCs w:val="20"/>
                          </w:rPr>
                          <w:t>How will the conversation continue? Creating discursive openings in uncivil times.</w:t>
                        </w:r>
                      </w:hyperlink>
                      <w:r w:rsidRPr="00FA15AD">
                        <w:rPr>
                          <w:rFonts w:ascii="Source Sans Pro" w:hAnsi="Source Sans Pro"/>
                          <w:color w:val="333333"/>
                          <w:sz w:val="20"/>
                          <w:szCs w:val="20"/>
                        </w:rPr>
                        <w:t> </w:t>
                      </w:r>
                      <w:r w:rsidRPr="003B128C">
                        <w:rPr>
                          <w:rFonts w:ascii="Source Sans Pro" w:hAnsi="Source Sans Pro"/>
                          <w:i/>
                          <w:iCs/>
                          <w:color w:val="262626" w:themeColor="text1" w:themeTint="D9"/>
                          <w:sz w:val="20"/>
                          <w:szCs w:val="20"/>
                        </w:rPr>
                        <w:t>Deliberative Democracy Digest</w:t>
                      </w:r>
                      <w:r w:rsidRPr="003B128C">
                        <w:rPr>
                          <w:rFonts w:ascii="Source Sans Pro" w:hAnsi="Source Sans Pro"/>
                          <w:color w:val="262626" w:themeColor="text1" w:themeTint="D9"/>
                          <w:sz w:val="20"/>
                          <w:szCs w:val="20"/>
                        </w:rPr>
                        <w:t xml:space="preserve"> [Internet]. </w:t>
                      </w:r>
                      <w:hyperlink r:id="rId36" w:history="1">
                        <w:r w:rsidRPr="00FA15AD">
                          <w:rPr>
                            <w:rStyle w:val="Hyperlink"/>
                            <w:rFonts w:ascii="Source Sans Pro" w:hAnsi="Source Sans Pro"/>
                            <w:sz w:val="20"/>
                            <w:szCs w:val="20"/>
                          </w:rPr>
                          <w:t>Publisher's Version</w:t>
                        </w:r>
                      </w:hyperlink>
                    </w:p>
                    <w:p w14:paraId="35DAA7C7" w14:textId="77777777" w:rsidR="008609E7" w:rsidRPr="00FA15AD" w:rsidRDefault="008609E7" w:rsidP="008609E7">
                      <w:pPr>
                        <w:pStyle w:val="NoSpacing"/>
                        <w:shd w:val="clear" w:color="auto" w:fill="ED7D31" w:themeFill="accent2"/>
                        <w:rPr>
                          <w:rFonts w:ascii="Source Sans Pro" w:hAnsi="Source Sans Pro"/>
                          <w:color w:val="333333"/>
                          <w:sz w:val="20"/>
                          <w:szCs w:val="20"/>
                        </w:rPr>
                      </w:pPr>
                    </w:p>
                    <w:p w14:paraId="1274951B" w14:textId="206354D0" w:rsidR="00E84A17" w:rsidRPr="00FA15AD" w:rsidRDefault="000A7F14" w:rsidP="008609E7">
                      <w:pPr>
                        <w:pStyle w:val="NoSpacing"/>
                        <w:shd w:val="clear" w:color="auto" w:fill="ED7D31" w:themeFill="accent2"/>
                        <w:rPr>
                          <w:rStyle w:val="Hyperlink"/>
                          <w:rFonts w:ascii="Source Sans Pro" w:hAnsi="Source Sans Pro"/>
                          <w:sz w:val="20"/>
                          <w:szCs w:val="20"/>
                        </w:rPr>
                      </w:pPr>
                      <w:r w:rsidRPr="003B128C">
                        <w:rPr>
                          <w:color w:val="262626" w:themeColor="text1" w:themeTint="D9"/>
                        </w:rPr>
                        <w:t>Heath, R. G. &amp; Borda, J. L. (2021)</w:t>
                      </w:r>
                      <w:r w:rsidR="0088346B" w:rsidRPr="003B128C">
                        <w:rPr>
                          <w:color w:val="262626" w:themeColor="text1" w:themeTint="D9"/>
                        </w:rPr>
                        <w:t>.</w:t>
                      </w:r>
                      <w:r w:rsidRPr="003B128C">
                        <w:rPr>
                          <w:color w:val="262626" w:themeColor="text1" w:themeTint="D9"/>
                        </w:rPr>
                        <w:t xml:space="preserve"> </w:t>
                      </w:r>
                      <w:r w:rsidR="00E84A17" w:rsidRPr="003B128C">
                        <w:rPr>
                          <w:color w:val="262626" w:themeColor="text1" w:themeTint="D9"/>
                        </w:rPr>
                        <w:t xml:space="preserve">“Reclaiming Civility: Towards Discursive Opening in Dialogue and Deliberation,” </w:t>
                      </w:r>
                      <w:r w:rsidR="00E84A17" w:rsidRPr="003B128C">
                        <w:rPr>
                          <w:i/>
                          <w:color w:val="262626" w:themeColor="text1" w:themeTint="D9"/>
                        </w:rPr>
                        <w:t>Journal of Deliberative Democracy</w:t>
                      </w:r>
                      <w:r w:rsidR="00E84A17" w:rsidRPr="003B128C">
                        <w:rPr>
                          <w:iCs/>
                          <w:color w:val="262626" w:themeColor="text1" w:themeTint="D9"/>
                        </w:rPr>
                        <w:t xml:space="preserve">, Vol. 17, no. 1 (2021): 9-18. </w:t>
                      </w:r>
                      <w:r w:rsidR="00E84A17" w:rsidRPr="003B128C">
                        <w:rPr>
                          <w:color w:val="262626" w:themeColor="text1" w:themeTint="D9"/>
                        </w:rPr>
                        <w:t xml:space="preserve">doi: </w:t>
                      </w:r>
                      <w:hyperlink r:id="rId37" w:history="1">
                        <w:r w:rsidR="00E84A17" w:rsidRPr="00FA15AD">
                          <w:rPr>
                            <w:rStyle w:val="Hyperlink"/>
                            <w:rFonts w:ascii="Source Sans Pro" w:hAnsi="Source Sans Pro"/>
                            <w:sz w:val="20"/>
                            <w:szCs w:val="20"/>
                          </w:rPr>
                          <w:t>https://doi.org/10.16997/jdd.976</w:t>
                        </w:r>
                      </w:hyperlink>
                    </w:p>
                    <w:p w14:paraId="1DB96909" w14:textId="77777777" w:rsidR="008609E7" w:rsidRPr="00FA15AD" w:rsidRDefault="008609E7" w:rsidP="008609E7">
                      <w:pPr>
                        <w:pStyle w:val="NoSpacing"/>
                        <w:shd w:val="clear" w:color="auto" w:fill="ED7D31" w:themeFill="accent2"/>
                      </w:pPr>
                    </w:p>
                    <w:p w14:paraId="4EBAC153" w14:textId="6CFF3DF5" w:rsidR="009872EA" w:rsidRPr="00FA15AD" w:rsidRDefault="009872EA" w:rsidP="008609E7">
                      <w:pPr>
                        <w:pStyle w:val="NoSpacing"/>
                        <w:shd w:val="clear" w:color="auto" w:fill="ED7D31" w:themeFill="accent2"/>
                        <w:rPr>
                          <w:rStyle w:val="Hyperlink"/>
                          <w:rFonts w:ascii="Source Sans Pro" w:hAnsi="Source Sans Pro"/>
                          <w:sz w:val="20"/>
                          <w:szCs w:val="20"/>
                        </w:rPr>
                      </w:pPr>
                      <w:r w:rsidRPr="003B128C">
                        <w:rPr>
                          <w:rFonts w:ascii="Source Sans Pro" w:hAnsi="Source Sans Pro"/>
                          <w:color w:val="262626" w:themeColor="text1" w:themeTint="D9"/>
                          <w:sz w:val="20"/>
                          <w:szCs w:val="20"/>
                        </w:rPr>
                        <w:t>Heath R.G.</w:t>
                      </w:r>
                      <w:r w:rsidR="0088346B" w:rsidRPr="003B128C">
                        <w:rPr>
                          <w:rFonts w:ascii="Source Sans Pro" w:hAnsi="Source Sans Pro"/>
                          <w:color w:val="262626" w:themeColor="text1" w:themeTint="D9"/>
                          <w:sz w:val="20"/>
                          <w:szCs w:val="20"/>
                        </w:rPr>
                        <w:t xml:space="preserve"> (2021). </w:t>
                      </w:r>
                      <w:r w:rsidRPr="003B128C">
                        <w:rPr>
                          <w:rFonts w:ascii="Source Sans Pro" w:hAnsi="Source Sans Pro"/>
                          <w:color w:val="262626" w:themeColor="text1" w:themeTint="D9"/>
                          <w:sz w:val="20"/>
                          <w:szCs w:val="20"/>
                        </w:rPr>
                        <w:t> </w:t>
                      </w:r>
                      <w:hyperlink r:id="rId38" w:history="1">
                        <w:r w:rsidRPr="00FA15AD">
                          <w:rPr>
                            <w:rStyle w:val="Hyperlink"/>
                            <w:rFonts w:ascii="Source Sans Pro" w:hAnsi="Source Sans Pro"/>
                            <w:sz w:val="20"/>
                            <w:szCs w:val="20"/>
                          </w:rPr>
                          <w:t>Stories and Voices: Engaging community differences by designing a deliberative public dialogue</w:t>
                        </w:r>
                      </w:hyperlink>
                      <w:r w:rsidRPr="00FA15AD">
                        <w:rPr>
                          <w:rFonts w:ascii="Source Sans Pro" w:hAnsi="Source Sans Pro"/>
                          <w:color w:val="333333"/>
                          <w:sz w:val="20"/>
                          <w:szCs w:val="20"/>
                        </w:rPr>
                        <w:t xml:space="preserve">. </w:t>
                      </w:r>
                      <w:r w:rsidRPr="003B128C">
                        <w:rPr>
                          <w:rFonts w:ascii="Source Sans Pro" w:hAnsi="Source Sans Pro"/>
                          <w:i/>
                          <w:iCs/>
                          <w:color w:val="262626" w:themeColor="text1" w:themeTint="D9"/>
                          <w:sz w:val="20"/>
                          <w:szCs w:val="20"/>
                        </w:rPr>
                        <w:t>Communication Teacher</w:t>
                      </w:r>
                      <w:r w:rsidRPr="003B128C">
                        <w:rPr>
                          <w:rFonts w:ascii="Source Sans Pro" w:hAnsi="Source Sans Pro"/>
                          <w:color w:val="262626" w:themeColor="text1" w:themeTint="D9"/>
                          <w:sz w:val="20"/>
                          <w:szCs w:val="20"/>
                        </w:rPr>
                        <w:t xml:space="preserve"> </w:t>
                      </w:r>
                      <w:hyperlink r:id="rId39" w:history="1">
                        <w:r w:rsidRPr="00FA15AD">
                          <w:rPr>
                            <w:rStyle w:val="Hyperlink"/>
                            <w:rFonts w:ascii="Source Sans Pro" w:hAnsi="Source Sans Pro"/>
                            <w:sz w:val="20"/>
                            <w:szCs w:val="20"/>
                          </w:rPr>
                          <w:t>Publisher's Version</w:t>
                        </w:r>
                      </w:hyperlink>
                      <w:hyperlink r:id="rId40" w:history="1">
                        <w:r w:rsidRPr="00FA15AD">
                          <w:rPr>
                            <w:rStyle w:val="Hyperlink"/>
                            <w:rFonts w:ascii="Source Sans Pro" w:hAnsi="Source Sans Pro"/>
                            <w:sz w:val="20"/>
                            <w:szCs w:val="20"/>
                          </w:rPr>
                          <w:t>Abstract</w:t>
                        </w:r>
                      </w:hyperlink>
                    </w:p>
                    <w:p w14:paraId="16F8C8FB" w14:textId="77777777" w:rsidR="008609E7" w:rsidRPr="00FA15AD" w:rsidRDefault="008609E7" w:rsidP="008609E7">
                      <w:pPr>
                        <w:pStyle w:val="NoSpacing"/>
                        <w:shd w:val="clear" w:color="auto" w:fill="ED7D31" w:themeFill="accent2"/>
                        <w:rPr>
                          <w:rFonts w:ascii="Source Sans Pro" w:hAnsi="Source Sans Pro"/>
                          <w:color w:val="333333"/>
                          <w:sz w:val="20"/>
                          <w:szCs w:val="20"/>
                        </w:rPr>
                      </w:pPr>
                    </w:p>
                    <w:p w14:paraId="1D88DECA" w14:textId="61430B17" w:rsidR="00E84A17" w:rsidRPr="00FA15AD" w:rsidRDefault="000A7F14" w:rsidP="008609E7">
                      <w:pPr>
                        <w:pStyle w:val="NoSpacing"/>
                        <w:shd w:val="clear" w:color="auto" w:fill="ED7D31" w:themeFill="accent2"/>
                        <w:rPr>
                          <w:rStyle w:val="Hyperlink"/>
                          <w:rFonts w:ascii="Source Sans Pro" w:hAnsi="Source Sans Pro"/>
                          <w:sz w:val="20"/>
                          <w:szCs w:val="20"/>
                        </w:rPr>
                      </w:pPr>
                      <w:r w:rsidRPr="003B128C">
                        <w:rPr>
                          <w:color w:val="262626" w:themeColor="text1" w:themeTint="D9"/>
                        </w:rPr>
                        <w:t xml:space="preserve">Borda, J. L. </w:t>
                      </w:r>
                      <w:r w:rsidR="0088346B" w:rsidRPr="003B128C">
                        <w:rPr>
                          <w:color w:val="262626" w:themeColor="text1" w:themeTint="D9"/>
                        </w:rPr>
                        <w:t xml:space="preserve">(2021). </w:t>
                      </w:r>
                      <w:r w:rsidR="00E84A17" w:rsidRPr="003B128C">
                        <w:rPr>
                          <w:color w:val="262626" w:themeColor="text1" w:themeTint="D9"/>
                        </w:rPr>
                        <w:t>“The Embodied Maternal Rhetorics of Serena Williams,”</w:t>
                      </w:r>
                      <w:r w:rsidR="00E84A17" w:rsidRPr="003B128C">
                        <w:rPr>
                          <w:i/>
                          <w:color w:val="262626" w:themeColor="text1" w:themeTint="D9"/>
                        </w:rPr>
                        <w:t xml:space="preserve"> Communication and Critical/Cultural Studies</w:t>
                      </w:r>
                      <w:r w:rsidR="00E84A17" w:rsidRPr="003B128C">
                        <w:rPr>
                          <w:color w:val="262626" w:themeColor="text1" w:themeTint="D9"/>
                        </w:rPr>
                        <w:t xml:space="preserve">, Vol. 18 no. 2. </w:t>
                      </w:r>
                      <w:hyperlink r:id="rId41" w:history="1">
                        <w:r w:rsidR="00E84A17" w:rsidRPr="00FA15AD">
                          <w:rPr>
                            <w:rStyle w:val="Hyperlink"/>
                            <w:rFonts w:ascii="Source Sans Pro" w:hAnsi="Source Sans Pro"/>
                            <w:sz w:val="20"/>
                            <w:szCs w:val="20"/>
                          </w:rPr>
                          <w:t>https://www.tandfonline.com/doi/full/10.1080/14791420.2021.1905167?src=</w:t>
                        </w:r>
                      </w:hyperlink>
                    </w:p>
                    <w:p w14:paraId="640D5D40" w14:textId="77777777" w:rsidR="008609E7" w:rsidRPr="00FA15AD" w:rsidRDefault="008609E7" w:rsidP="008609E7">
                      <w:pPr>
                        <w:pStyle w:val="NoSpacing"/>
                        <w:shd w:val="clear" w:color="auto" w:fill="ED7D31" w:themeFill="accent2"/>
                      </w:pPr>
                    </w:p>
                    <w:p w14:paraId="26D7A4C8" w14:textId="6FBF4FAA" w:rsidR="00E84A17" w:rsidRPr="003B128C" w:rsidRDefault="000A7F14" w:rsidP="008609E7">
                      <w:pPr>
                        <w:pStyle w:val="NoSpacing"/>
                        <w:shd w:val="clear" w:color="auto" w:fill="ED7D31" w:themeFill="accent2"/>
                        <w:rPr>
                          <w:color w:val="262626" w:themeColor="text1" w:themeTint="D9"/>
                        </w:rPr>
                      </w:pPr>
                      <w:r w:rsidRPr="003B128C">
                        <w:rPr>
                          <w:color w:val="262626" w:themeColor="text1" w:themeTint="D9"/>
                        </w:rPr>
                        <w:t xml:space="preserve">Borda, J. L. (2021). </w:t>
                      </w:r>
                      <w:r w:rsidR="00E84A17" w:rsidRPr="003B128C">
                        <w:rPr>
                          <w:color w:val="262626" w:themeColor="text1" w:themeTint="D9"/>
                        </w:rPr>
                        <w:t xml:space="preserve">“Rhetorical Legacies of the Opt-Out Revolution,” in </w:t>
                      </w:r>
                      <w:r w:rsidR="00E84A17" w:rsidRPr="003B128C">
                        <w:rPr>
                          <w:i/>
                          <w:color w:val="262626" w:themeColor="text1" w:themeTint="D9"/>
                        </w:rPr>
                        <w:t>Maternal Theory: Essential Readings</w:t>
                      </w:r>
                      <w:r w:rsidR="00737571" w:rsidRPr="003B128C">
                        <w:rPr>
                          <w:i/>
                          <w:color w:val="262626" w:themeColor="text1" w:themeTint="D9"/>
                        </w:rPr>
                        <w:t>, 2</w:t>
                      </w:r>
                      <w:r w:rsidR="00737571" w:rsidRPr="003B128C">
                        <w:rPr>
                          <w:i/>
                          <w:color w:val="262626" w:themeColor="text1" w:themeTint="D9"/>
                          <w:vertAlign w:val="superscript"/>
                        </w:rPr>
                        <w:t>nd</w:t>
                      </w:r>
                      <w:r w:rsidR="00737571" w:rsidRPr="003B128C">
                        <w:rPr>
                          <w:i/>
                          <w:color w:val="262626" w:themeColor="text1" w:themeTint="D9"/>
                        </w:rPr>
                        <w:t xml:space="preserve"> edition.</w:t>
                      </w:r>
                      <w:r w:rsidR="00E84A17" w:rsidRPr="003B128C">
                        <w:rPr>
                          <w:i/>
                          <w:color w:val="262626" w:themeColor="text1" w:themeTint="D9"/>
                        </w:rPr>
                        <w:t xml:space="preserve"> </w:t>
                      </w:r>
                      <w:r w:rsidR="00E84A17" w:rsidRPr="003B128C">
                        <w:rPr>
                          <w:color w:val="262626" w:themeColor="text1" w:themeTint="D9"/>
                        </w:rPr>
                        <w:t xml:space="preserve">Ed. Andrea O’Reilly (Bradford, ON: Demeter Press), Chapter 58, pp. 883-898. </w:t>
                      </w:r>
                    </w:p>
                    <w:p w14:paraId="196030C9" w14:textId="77777777" w:rsidR="008609E7" w:rsidRPr="003B128C" w:rsidRDefault="008609E7" w:rsidP="008609E7">
                      <w:pPr>
                        <w:pStyle w:val="NoSpacing"/>
                        <w:shd w:val="clear" w:color="auto" w:fill="ED7D31" w:themeFill="accent2"/>
                        <w:rPr>
                          <w:color w:val="262626" w:themeColor="text1" w:themeTint="D9"/>
                        </w:rPr>
                      </w:pPr>
                    </w:p>
                    <w:p w14:paraId="39D94561" w14:textId="1A3C4499" w:rsidR="00E84A17" w:rsidRPr="003B128C" w:rsidRDefault="000A7F14" w:rsidP="008609E7">
                      <w:pPr>
                        <w:pStyle w:val="NoSpacing"/>
                        <w:shd w:val="clear" w:color="auto" w:fill="ED7D31" w:themeFill="accent2"/>
                        <w:rPr>
                          <w:color w:val="262626" w:themeColor="text1" w:themeTint="D9"/>
                        </w:rPr>
                      </w:pPr>
                      <w:r w:rsidRPr="003B128C">
                        <w:rPr>
                          <w:color w:val="262626" w:themeColor="text1" w:themeTint="D9"/>
                        </w:rPr>
                        <w:t xml:space="preserve">Borda, J. L. (2021). </w:t>
                      </w:r>
                      <w:r w:rsidR="00E84A17" w:rsidRPr="003B128C">
                        <w:rPr>
                          <w:color w:val="262626" w:themeColor="text1" w:themeTint="D9"/>
                        </w:rPr>
                        <w:t xml:space="preserve">“Workplace and Social Justice: A New Feminist Movement for Labour and Love,” in </w:t>
                      </w:r>
                      <w:r w:rsidR="00E84A17" w:rsidRPr="003B128C">
                        <w:rPr>
                          <w:i/>
                          <w:color w:val="262626" w:themeColor="text1" w:themeTint="D9"/>
                        </w:rPr>
                        <w:t>Mothers, Mothering, and Covid-19: Dispatches from a Pandemic</w:t>
                      </w:r>
                      <w:r w:rsidR="00E84A17" w:rsidRPr="003B128C">
                        <w:rPr>
                          <w:color w:val="262626" w:themeColor="text1" w:themeTint="D9"/>
                        </w:rPr>
                        <w:t>, Ed. Andrea O’Reilly and Fiona Green</w:t>
                      </w:r>
                      <w:r w:rsidR="00E84A17" w:rsidRPr="003B128C">
                        <w:rPr>
                          <w:i/>
                          <w:color w:val="262626" w:themeColor="text1" w:themeTint="D9"/>
                        </w:rPr>
                        <w:t xml:space="preserve"> </w:t>
                      </w:r>
                      <w:r w:rsidR="00E84A17" w:rsidRPr="003B128C">
                        <w:rPr>
                          <w:color w:val="262626" w:themeColor="text1" w:themeTint="D9"/>
                        </w:rPr>
                        <w:t xml:space="preserve">(Bradford, ON: Demeter Press). </w:t>
                      </w:r>
                    </w:p>
                    <w:p w14:paraId="15205031" w14:textId="77777777" w:rsidR="008609E7" w:rsidRPr="003B128C" w:rsidRDefault="008609E7" w:rsidP="008609E7">
                      <w:pPr>
                        <w:pStyle w:val="NoSpacing"/>
                        <w:shd w:val="clear" w:color="auto" w:fill="ED7D31" w:themeFill="accent2"/>
                        <w:rPr>
                          <w:color w:val="262626" w:themeColor="text1" w:themeTint="D9"/>
                        </w:rPr>
                      </w:pPr>
                    </w:p>
                    <w:p w14:paraId="5F4760F8" w14:textId="67FCBB1F" w:rsidR="00E84A17" w:rsidRPr="003B128C" w:rsidRDefault="000A7F14" w:rsidP="008609E7">
                      <w:pPr>
                        <w:pStyle w:val="NoSpacing"/>
                        <w:shd w:val="clear" w:color="auto" w:fill="ED7D31" w:themeFill="accent2"/>
                        <w:rPr>
                          <w:i/>
                          <w:iCs/>
                          <w:color w:val="262626" w:themeColor="text1" w:themeTint="D9"/>
                        </w:rPr>
                      </w:pPr>
                      <w:r w:rsidRPr="003B128C">
                        <w:rPr>
                          <w:color w:val="262626" w:themeColor="text1" w:themeTint="D9"/>
                        </w:rPr>
                        <w:t>Rein</w:t>
                      </w:r>
                      <w:r w:rsidR="00737571" w:rsidRPr="003B128C">
                        <w:rPr>
                          <w:color w:val="262626" w:themeColor="text1" w:themeTint="D9"/>
                        </w:rPr>
                        <w:t>i</w:t>
                      </w:r>
                      <w:r w:rsidRPr="003B128C">
                        <w:rPr>
                          <w:color w:val="262626" w:themeColor="text1" w:themeTint="D9"/>
                        </w:rPr>
                        <w:t>g, L., Heath, R. G., &amp; Borda, J. (2020)</w:t>
                      </w:r>
                      <w:r w:rsidR="00737571" w:rsidRPr="003B128C">
                        <w:rPr>
                          <w:color w:val="262626" w:themeColor="text1" w:themeTint="D9"/>
                        </w:rPr>
                        <w:t>.</w:t>
                      </w:r>
                      <w:r w:rsidRPr="003B128C">
                        <w:rPr>
                          <w:color w:val="262626" w:themeColor="text1" w:themeTint="D9"/>
                        </w:rPr>
                        <w:t xml:space="preserve"> </w:t>
                      </w:r>
                      <w:r w:rsidR="00E84A17" w:rsidRPr="003B128C">
                        <w:rPr>
                          <w:color w:val="262626" w:themeColor="text1" w:themeTint="D9"/>
                        </w:rPr>
                        <w:t>“Tendering Dialogue: Earnest Openings for Communication Across Polarizing Politics</w:t>
                      </w:r>
                      <w:r w:rsidR="0088346B" w:rsidRPr="003B128C">
                        <w:rPr>
                          <w:color w:val="262626" w:themeColor="text1" w:themeTint="D9"/>
                        </w:rPr>
                        <w:t>,</w:t>
                      </w:r>
                      <w:r w:rsidR="00E84A17" w:rsidRPr="003B128C">
                        <w:rPr>
                          <w:color w:val="262626" w:themeColor="text1" w:themeTint="D9"/>
                        </w:rPr>
                        <w:t xml:space="preserve">” </w:t>
                      </w:r>
                      <w:r w:rsidRPr="003B128C">
                        <w:rPr>
                          <w:color w:val="262626" w:themeColor="text1" w:themeTint="D9"/>
                        </w:rPr>
                        <w:t xml:space="preserve">presented at the </w:t>
                      </w:r>
                      <w:r w:rsidRPr="003B128C">
                        <w:rPr>
                          <w:i/>
                          <w:iCs/>
                          <w:color w:val="262626" w:themeColor="text1" w:themeTint="D9"/>
                        </w:rPr>
                        <w:t>National Communication Association Annual Conference</w:t>
                      </w:r>
                    </w:p>
                    <w:p w14:paraId="65A37C69" w14:textId="77777777" w:rsidR="008609E7" w:rsidRPr="003B128C" w:rsidRDefault="008609E7" w:rsidP="008609E7">
                      <w:pPr>
                        <w:pStyle w:val="NoSpacing"/>
                        <w:shd w:val="clear" w:color="auto" w:fill="ED7D31" w:themeFill="accent2"/>
                        <w:rPr>
                          <w:i/>
                          <w:iCs/>
                          <w:color w:val="262626" w:themeColor="text1" w:themeTint="D9"/>
                        </w:rPr>
                      </w:pPr>
                    </w:p>
                    <w:p w14:paraId="37D4CC4B" w14:textId="13B11A88" w:rsidR="00B2458F" w:rsidRPr="003B128C" w:rsidRDefault="00B2458F" w:rsidP="008609E7">
                      <w:pPr>
                        <w:pStyle w:val="NoSpacing"/>
                        <w:shd w:val="clear" w:color="auto" w:fill="ED7D31" w:themeFill="accent2"/>
                        <w:rPr>
                          <w:color w:val="262626" w:themeColor="text1" w:themeTint="D9"/>
                        </w:rPr>
                      </w:pPr>
                      <w:r w:rsidRPr="003B128C">
                        <w:rPr>
                          <w:color w:val="262626" w:themeColor="text1" w:themeTint="D9"/>
                        </w:rPr>
                        <w:t xml:space="preserve">UNH Center for the Humanities “First Mondays Series” </w:t>
                      </w:r>
                      <w:r w:rsidR="00737571" w:rsidRPr="003B128C">
                        <w:rPr>
                          <w:color w:val="262626" w:themeColor="text1" w:themeTint="D9"/>
                        </w:rPr>
                        <w:t>(Jennifer Borda and</w:t>
                      </w:r>
                      <w:r w:rsidRPr="003B128C">
                        <w:rPr>
                          <w:color w:val="262626" w:themeColor="text1" w:themeTint="D9"/>
                        </w:rPr>
                        <w:t xml:space="preserve"> Renee Heath), “Discursive Openings for Difficult Classroom Conversations.” December 7, 2020. </w:t>
                      </w:r>
                    </w:p>
                    <w:p w14:paraId="0C5385C3" w14:textId="77777777" w:rsidR="008609E7" w:rsidRPr="003B128C" w:rsidRDefault="008609E7" w:rsidP="008609E7">
                      <w:pPr>
                        <w:pStyle w:val="NoSpacing"/>
                        <w:shd w:val="clear" w:color="auto" w:fill="ED7D31" w:themeFill="accent2"/>
                        <w:rPr>
                          <w:color w:val="262626" w:themeColor="text1" w:themeTint="D9"/>
                        </w:rPr>
                      </w:pPr>
                    </w:p>
                    <w:p w14:paraId="71109962" w14:textId="7B3F3FB6" w:rsidR="00866CDD" w:rsidRPr="003B128C" w:rsidRDefault="00866CDD" w:rsidP="008609E7">
                      <w:pPr>
                        <w:pStyle w:val="NoSpacing"/>
                        <w:shd w:val="clear" w:color="auto" w:fill="ED7D31" w:themeFill="accent2"/>
                        <w:rPr>
                          <w:color w:val="262626" w:themeColor="text1" w:themeTint="D9"/>
                        </w:rPr>
                      </w:pPr>
                      <w:r w:rsidRPr="003B128C">
                        <w:rPr>
                          <w:color w:val="262626" w:themeColor="text1" w:themeTint="D9"/>
                        </w:rPr>
                        <w:t>Pennay, A. (2021). </w:t>
                      </w:r>
                      <w:r w:rsidRPr="003B128C">
                        <w:rPr>
                          <w:i/>
                          <w:iCs/>
                          <w:color w:val="262626" w:themeColor="text1" w:themeTint="D9"/>
                        </w:rPr>
                        <w:t>The civic mission of museums. </w:t>
                      </w:r>
                      <w:r w:rsidRPr="003B128C">
                        <w:rPr>
                          <w:color w:val="262626" w:themeColor="text1" w:themeTint="D9"/>
                        </w:rPr>
                        <w:t xml:space="preserve">Rowman &amp; Littlefield. Features our collaboration between UNH Museum of Art and the Civil Discourse Lab. </w:t>
                      </w:r>
                    </w:p>
                    <w:p w14:paraId="447C19F6" w14:textId="77777777" w:rsidR="008609E7" w:rsidRPr="003B128C" w:rsidRDefault="008609E7" w:rsidP="008609E7">
                      <w:pPr>
                        <w:pStyle w:val="NoSpacing"/>
                        <w:shd w:val="clear" w:color="auto" w:fill="ED7D31" w:themeFill="accent2"/>
                        <w:rPr>
                          <w:color w:val="262626" w:themeColor="text1" w:themeTint="D9"/>
                        </w:rPr>
                      </w:pPr>
                    </w:p>
                    <w:p w14:paraId="29AB9305" w14:textId="2DA125CF" w:rsidR="00B2458F" w:rsidRPr="003B128C" w:rsidRDefault="003A74B3" w:rsidP="008609E7">
                      <w:pPr>
                        <w:pStyle w:val="NoSpacing"/>
                        <w:shd w:val="clear" w:color="auto" w:fill="ED7D31" w:themeFill="accent2"/>
                        <w:rPr>
                          <w:color w:val="262626" w:themeColor="text1" w:themeTint="D9"/>
                        </w:rPr>
                      </w:pPr>
                      <w:r w:rsidRPr="003B128C">
                        <w:rPr>
                          <w:color w:val="262626" w:themeColor="text1" w:themeTint="D9"/>
                        </w:rPr>
                        <w:t>Panelists (</w:t>
                      </w:r>
                      <w:r w:rsidR="00B2458F" w:rsidRPr="003B128C">
                        <w:rPr>
                          <w:color w:val="262626" w:themeColor="text1" w:themeTint="D9"/>
                        </w:rPr>
                        <w:t>Renee Heath</w:t>
                      </w:r>
                      <w:r w:rsidR="00737571" w:rsidRPr="003B128C">
                        <w:rPr>
                          <w:color w:val="262626" w:themeColor="text1" w:themeTint="D9"/>
                        </w:rPr>
                        <w:t xml:space="preserve"> and Jennifer Borda</w:t>
                      </w:r>
                      <w:r w:rsidR="00B2458F" w:rsidRPr="003B128C">
                        <w:rPr>
                          <w:color w:val="262626" w:themeColor="text1" w:themeTint="D9"/>
                        </w:rPr>
                        <w:t>). At the Crossroads for Survival: Innovative Practices for Undergraduate Communication Programs. National Communication Association. Indianapolis, IN. November 2020 (virtual conference</w:t>
                      </w:r>
                      <w:r w:rsidR="00B2458F" w:rsidRPr="003B128C">
                        <w:rPr>
                          <w:color w:val="262626" w:themeColor="text1" w:themeTint="D9"/>
                          <w:sz w:val="21"/>
                          <w:szCs w:val="21"/>
                        </w:rPr>
                        <w:t xml:space="preserve"> due to COVID-19). </w:t>
                      </w:r>
                    </w:p>
                    <w:p w14:paraId="3633FD5C" w14:textId="77777777" w:rsidR="00B2458F" w:rsidRPr="00B2458F" w:rsidRDefault="00B2458F" w:rsidP="008609E7">
                      <w:pPr>
                        <w:shd w:val="clear" w:color="auto" w:fill="ED7D31" w:themeFill="accent2"/>
                        <w:rPr>
                          <w:rFonts w:ascii="Source Sans Pro" w:hAnsi="Source Sans Pro"/>
                          <w:i/>
                          <w:iCs/>
                          <w:color w:val="333333"/>
                          <w:sz w:val="21"/>
                          <w:szCs w:val="21"/>
                        </w:rPr>
                      </w:pPr>
                    </w:p>
                    <w:p w14:paraId="312EC069" w14:textId="69985814" w:rsidR="00B2458F" w:rsidRDefault="00B2458F" w:rsidP="008609E7">
                      <w:pPr>
                        <w:pStyle w:val="NoSpacing"/>
                      </w:pPr>
                    </w:p>
                    <w:p w14:paraId="1477F29A" w14:textId="77777777" w:rsidR="00B2458F" w:rsidRPr="00DE0A4F" w:rsidRDefault="00B2458F" w:rsidP="008609E7">
                      <w:pPr>
                        <w:shd w:val="clear" w:color="auto" w:fill="ED7D31" w:themeFill="accent2"/>
                        <w:rPr>
                          <w:rFonts w:ascii="Source Sans Pro" w:hAnsi="Source Sans Pro"/>
                          <w:i/>
                          <w:iCs/>
                          <w:color w:val="333333"/>
                          <w:sz w:val="21"/>
                          <w:szCs w:val="21"/>
                        </w:rPr>
                      </w:pPr>
                    </w:p>
                    <w:p w14:paraId="5B66D134" w14:textId="77777777" w:rsidR="00E84A17" w:rsidRDefault="00E84A17" w:rsidP="008609E7">
                      <w:pPr>
                        <w:shd w:val="clear" w:color="auto" w:fill="ED7D31" w:themeFill="accent2"/>
                        <w:rPr>
                          <w:rFonts w:ascii="Source Sans Pro" w:hAnsi="Source Sans Pro"/>
                          <w:color w:val="333333"/>
                          <w:sz w:val="21"/>
                          <w:szCs w:val="21"/>
                        </w:rPr>
                      </w:pPr>
                    </w:p>
                    <w:p w14:paraId="5DB88ED4" w14:textId="77777777" w:rsidR="005B3AD6" w:rsidRDefault="005B3AD6" w:rsidP="008609E7">
                      <w:pPr>
                        <w:shd w:val="clear" w:color="auto" w:fill="ED7D31" w:themeFill="accent2"/>
                        <w:spacing w:before="100" w:beforeAutospacing="1" w:after="100" w:afterAutospacing="1"/>
                        <w:rPr>
                          <w:rFonts w:ascii="Times New Roman" w:eastAsia="Times New Roman" w:hAnsi="Times New Roman" w:cs="Times New Roman"/>
                          <w:b/>
                          <w:bCs/>
                        </w:rPr>
                      </w:pPr>
                    </w:p>
                    <w:p w14:paraId="041B0788" w14:textId="77777777" w:rsidR="00DB2923" w:rsidRPr="00DB2923" w:rsidRDefault="00DB2923" w:rsidP="008609E7">
                      <w:pPr>
                        <w:shd w:val="clear" w:color="auto" w:fill="ED7D31" w:themeFill="accent2"/>
                        <w:rPr>
                          <w:rFonts w:ascii="Source Sans Pro" w:hAnsi="Source Sans Pro"/>
                          <w:color w:val="333333"/>
                          <w:sz w:val="21"/>
                          <w:szCs w:val="21"/>
                        </w:rPr>
                      </w:pPr>
                      <w:r w:rsidRPr="00DB2923">
                        <w:rPr>
                          <w:rFonts w:ascii="Source Sans Pro" w:hAnsi="Source Sans Pro"/>
                          <w:color w:val="333333"/>
                          <w:sz w:val="21"/>
                          <w:szCs w:val="21"/>
                        </w:rPr>
                        <w:br/>
                      </w:r>
                    </w:p>
                    <w:p w14:paraId="1BFC9219" w14:textId="77777777" w:rsidR="00DB2923" w:rsidRPr="00DB2923" w:rsidRDefault="00DB2923" w:rsidP="008609E7">
                      <w:pPr>
                        <w:shd w:val="clear" w:color="auto" w:fill="ED7D31" w:themeFill="accent2"/>
                        <w:rPr>
                          <w:rFonts w:ascii="Source Sans Pro" w:hAnsi="Source Sans Pro"/>
                          <w:color w:val="333333"/>
                          <w:sz w:val="21"/>
                          <w:szCs w:val="21"/>
                        </w:rPr>
                      </w:pPr>
                    </w:p>
                    <w:p w14:paraId="437D8A92" w14:textId="77777777" w:rsidR="00B91C13" w:rsidRPr="00B91C13" w:rsidRDefault="00B91C13" w:rsidP="008609E7">
                      <w:pPr>
                        <w:shd w:val="clear" w:color="auto" w:fill="ED7D31" w:themeFill="accent2"/>
                        <w:rPr>
                          <w:rStyle w:val="biblio-authors"/>
                          <w:rFonts w:ascii="Source Sans Pro" w:hAnsi="Source Sans Pro"/>
                          <w:color w:val="333333"/>
                          <w:sz w:val="21"/>
                          <w:szCs w:val="21"/>
                        </w:rPr>
                      </w:pPr>
                    </w:p>
                  </w:txbxContent>
                </v:textbox>
                <w10:wrap type="tight" anchorx="margin" anchory="margin"/>
              </v:shape>
            </w:pict>
          </mc:Fallback>
        </mc:AlternateContent>
      </w:r>
    </w:p>
    <w:p w14:paraId="5238AD3F" w14:textId="37CCF856" w:rsidR="003A74B3" w:rsidRPr="003A74B3" w:rsidRDefault="003A74B3" w:rsidP="003A74B3">
      <w:pPr>
        <w:spacing w:after="240"/>
        <w:ind w:left="-720" w:right="-720"/>
        <w:rPr>
          <w:rFonts w:cstheme="majorHAnsi"/>
          <w:sz w:val="32"/>
          <w:szCs w:val="32"/>
        </w:rPr>
      </w:pPr>
      <w:r w:rsidRPr="003A74B3">
        <w:rPr>
          <w:rFonts w:cstheme="majorHAnsi"/>
          <w:sz w:val="32"/>
          <w:szCs w:val="32"/>
        </w:rPr>
        <w:t>An Authorial Voice</w:t>
      </w:r>
    </w:p>
    <w:p w14:paraId="4671E8C6" w14:textId="4A4B9FA7" w:rsidR="006A28C2" w:rsidRPr="00305956" w:rsidRDefault="006A28C2" w:rsidP="003A74B3">
      <w:pPr>
        <w:spacing w:after="240"/>
        <w:ind w:left="-720" w:right="-720"/>
        <w:jc w:val="both"/>
        <w:rPr>
          <w:rFonts w:ascii="Athelas" w:hAnsi="Athelas"/>
          <w:sz w:val="21"/>
          <w:szCs w:val="21"/>
        </w:rPr>
      </w:pPr>
      <w:r w:rsidRPr="00305956">
        <w:rPr>
          <w:rFonts w:ascii="Athelas" w:hAnsi="Athelas"/>
          <w:sz w:val="21"/>
          <w:szCs w:val="21"/>
        </w:rPr>
        <w:t>Increasingly</w:t>
      </w:r>
      <w:r w:rsidR="00737571" w:rsidRPr="00305956">
        <w:rPr>
          <w:rFonts w:ascii="Athelas" w:hAnsi="Athelas"/>
          <w:sz w:val="21"/>
          <w:szCs w:val="21"/>
        </w:rPr>
        <w:t>,</w:t>
      </w:r>
      <w:r w:rsidRPr="00305956">
        <w:rPr>
          <w:rFonts w:ascii="Athelas" w:hAnsi="Athelas"/>
          <w:sz w:val="21"/>
          <w:szCs w:val="21"/>
        </w:rPr>
        <w:t xml:space="preserve"> the </w:t>
      </w:r>
      <w:r w:rsidRPr="00305956">
        <w:rPr>
          <w:rFonts w:ascii="Athelas" w:hAnsi="Athelas"/>
          <w:b/>
          <w:bCs/>
          <w:sz w:val="21"/>
          <w:szCs w:val="21"/>
        </w:rPr>
        <w:t>work in the Lab is seeding academic publications</w:t>
      </w:r>
      <w:r w:rsidRPr="00305956">
        <w:rPr>
          <w:rFonts w:ascii="Athelas" w:hAnsi="Athelas"/>
          <w:sz w:val="21"/>
          <w:szCs w:val="21"/>
        </w:rPr>
        <w:t xml:space="preserve"> and formal talks. Two articles published in this calendar year and one conference paper </w:t>
      </w:r>
      <w:r w:rsidRPr="00305956">
        <w:rPr>
          <w:rFonts w:ascii="Athelas" w:hAnsi="Athelas"/>
          <w:b/>
          <w:bCs/>
          <w:sz w:val="21"/>
          <w:szCs w:val="21"/>
        </w:rPr>
        <w:t>directly involved data produced from the Lab.</w:t>
      </w:r>
      <w:r w:rsidRPr="00305956">
        <w:rPr>
          <w:rFonts w:ascii="Athelas" w:hAnsi="Athelas"/>
          <w:sz w:val="21"/>
          <w:szCs w:val="21"/>
        </w:rPr>
        <w:t xml:space="preserve">  Professors Heath and Borda theorized discursive opening </w:t>
      </w:r>
      <w:r w:rsidR="00737571" w:rsidRPr="00305956">
        <w:rPr>
          <w:rFonts w:ascii="Athelas" w:hAnsi="Athelas"/>
          <w:sz w:val="21"/>
          <w:szCs w:val="21"/>
        </w:rPr>
        <w:t>a</w:t>
      </w:r>
      <w:r w:rsidRPr="00305956">
        <w:rPr>
          <w:rFonts w:ascii="Athelas" w:hAnsi="Athelas"/>
          <w:sz w:val="21"/>
          <w:szCs w:val="21"/>
        </w:rPr>
        <w:t xml:space="preserve">s the primary purpose of public dialogue and deliberation in the international journal, </w:t>
      </w:r>
      <w:r w:rsidRPr="00305956">
        <w:rPr>
          <w:rFonts w:ascii="Athelas" w:hAnsi="Athelas"/>
          <w:i/>
          <w:iCs/>
          <w:sz w:val="21"/>
          <w:szCs w:val="21"/>
        </w:rPr>
        <w:t>Journal of Deliberative Democracy</w:t>
      </w:r>
      <w:r w:rsidRPr="00305956">
        <w:rPr>
          <w:rFonts w:ascii="Athelas" w:hAnsi="Athelas"/>
          <w:sz w:val="21"/>
          <w:szCs w:val="21"/>
        </w:rPr>
        <w:t xml:space="preserve">. Heath also codified the methodologies associated with the Public Dialogue and Deliberation Course in </w:t>
      </w:r>
      <w:r w:rsidRPr="00305956">
        <w:rPr>
          <w:rFonts w:ascii="Athelas" w:hAnsi="Athelas"/>
          <w:i/>
          <w:iCs/>
          <w:sz w:val="21"/>
          <w:szCs w:val="21"/>
        </w:rPr>
        <w:t>Communication Teacher</w:t>
      </w:r>
      <w:r w:rsidRPr="00305956">
        <w:rPr>
          <w:rFonts w:ascii="Athelas" w:hAnsi="Athelas"/>
          <w:sz w:val="21"/>
          <w:szCs w:val="21"/>
        </w:rPr>
        <w:t>, which highlights the pedagogical benefits of students designing and facilitating the Stories and Voices series. Finally, Dr. Reinig led a co-authored  conference paper last November at the National Communication Association virtual meeting,  that demonstrates the communicative strategies that students use when navigating contentious political conversations.</w:t>
      </w:r>
      <w:r w:rsidR="003B128C" w:rsidRPr="00305956">
        <w:rPr>
          <w:rFonts w:ascii="Athelas" w:hAnsi="Athelas"/>
          <w:sz w:val="21"/>
          <w:szCs w:val="21"/>
        </w:rPr>
        <w:t xml:space="preserve"> </w:t>
      </w:r>
      <w:r w:rsidRPr="00305956">
        <w:rPr>
          <w:rFonts w:ascii="Athelas" w:hAnsi="Athelas"/>
          <w:sz w:val="21"/>
          <w:szCs w:val="21"/>
        </w:rPr>
        <w:t>This</w:t>
      </w:r>
      <w:r w:rsidR="003B128C" w:rsidRPr="00305956">
        <w:rPr>
          <w:rFonts w:ascii="Athelas" w:hAnsi="Athelas"/>
          <w:sz w:val="21"/>
          <w:szCs w:val="21"/>
        </w:rPr>
        <w:t xml:space="preserve"> </w:t>
      </w:r>
      <w:r w:rsidRPr="00305956">
        <w:rPr>
          <w:rFonts w:ascii="Athelas" w:hAnsi="Athelas"/>
          <w:sz w:val="21"/>
          <w:szCs w:val="21"/>
        </w:rPr>
        <w:t>research</w:t>
      </w:r>
      <w:r w:rsidR="003B128C" w:rsidRPr="00305956">
        <w:rPr>
          <w:rFonts w:ascii="Athelas" w:hAnsi="Athelas"/>
          <w:sz w:val="21"/>
          <w:szCs w:val="21"/>
        </w:rPr>
        <w:t xml:space="preserve"> </w:t>
      </w:r>
      <w:r w:rsidRPr="00305956">
        <w:rPr>
          <w:rFonts w:ascii="Athelas" w:hAnsi="Athelas"/>
          <w:sz w:val="21"/>
          <w:szCs w:val="21"/>
        </w:rPr>
        <w:t>suggests the importance of facilitated discussions, as the mere presence of student facilitators encouraged rich, civil discussions around disparate conceptions of freedom.</w:t>
      </w:r>
    </w:p>
    <w:p w14:paraId="473C26F4" w14:textId="3AD34718" w:rsidR="00B64AC6" w:rsidRPr="00305956" w:rsidRDefault="006A28C2" w:rsidP="00B64AC6">
      <w:pPr>
        <w:ind w:left="-720" w:right="-720"/>
        <w:jc w:val="both"/>
        <w:rPr>
          <w:rFonts w:ascii="Athelas" w:hAnsi="Athelas"/>
          <w:sz w:val="21"/>
          <w:szCs w:val="21"/>
        </w:rPr>
      </w:pPr>
      <w:r w:rsidRPr="00305956">
        <w:rPr>
          <w:rFonts w:ascii="Athelas" w:hAnsi="Athelas"/>
          <w:sz w:val="21"/>
          <w:szCs w:val="21"/>
        </w:rPr>
        <w:t xml:space="preserve">Additionally, </w:t>
      </w:r>
      <w:r w:rsidR="003A74B3" w:rsidRPr="00305956">
        <w:rPr>
          <w:rFonts w:ascii="Athelas" w:hAnsi="Athelas"/>
          <w:sz w:val="21"/>
          <w:szCs w:val="21"/>
        </w:rPr>
        <w:t>Borda and Heath</w:t>
      </w:r>
      <w:r w:rsidRPr="00305956">
        <w:rPr>
          <w:rFonts w:ascii="Athelas" w:hAnsi="Athelas"/>
          <w:sz w:val="21"/>
          <w:szCs w:val="21"/>
        </w:rPr>
        <w:t xml:space="preserve"> led a First Monday’s Series discussion for the UNH Center for the Humanities entitled “Discursive Openings for Difficult Classroom Conversations.”  Heath opened the spring semester convocation</w:t>
      </w:r>
      <w:r w:rsidR="00BE2BD0" w:rsidRPr="00305956">
        <w:rPr>
          <w:rFonts w:ascii="Athelas" w:hAnsi="Athelas"/>
          <w:sz w:val="21"/>
          <w:szCs w:val="21"/>
        </w:rPr>
        <w:t xml:space="preserve"> with her talk on </w:t>
      </w:r>
      <w:r w:rsidR="00D14FB3" w:rsidRPr="00305956">
        <w:rPr>
          <w:rFonts w:ascii="Athelas" w:hAnsi="Athelas"/>
          <w:sz w:val="21"/>
          <w:szCs w:val="21"/>
        </w:rPr>
        <w:t xml:space="preserve">“Higher Education in a Democracy and the Praxis of Civil Discourse” </w:t>
      </w:r>
      <w:r w:rsidRPr="00305956">
        <w:rPr>
          <w:rFonts w:ascii="Athelas" w:hAnsi="Athelas"/>
          <w:sz w:val="21"/>
          <w:szCs w:val="21"/>
        </w:rPr>
        <w:t xml:space="preserve">and Borda </w:t>
      </w:r>
      <w:r w:rsidR="003A74B3" w:rsidRPr="00305956">
        <w:rPr>
          <w:rFonts w:ascii="Athelas" w:hAnsi="Athelas"/>
          <w:sz w:val="21"/>
          <w:szCs w:val="21"/>
        </w:rPr>
        <w:t>presented “</w:t>
      </w:r>
      <w:r w:rsidRPr="00305956">
        <w:rPr>
          <w:rFonts w:ascii="Athelas" w:hAnsi="Athelas"/>
          <w:sz w:val="21"/>
          <w:szCs w:val="21"/>
        </w:rPr>
        <w:t>Reimagining Civil Conversation” to the River</w:t>
      </w:r>
      <w:r w:rsidR="00BE2BD0" w:rsidRPr="00305956">
        <w:rPr>
          <w:rFonts w:ascii="Athelas" w:hAnsi="Athelas"/>
          <w:sz w:val="21"/>
          <w:szCs w:val="21"/>
        </w:rPr>
        <w:t xml:space="preserve"> </w:t>
      </w:r>
      <w:r w:rsidRPr="00305956">
        <w:rPr>
          <w:rFonts w:ascii="Athelas" w:hAnsi="Athelas"/>
          <w:sz w:val="21"/>
          <w:szCs w:val="21"/>
        </w:rPr>
        <w:t>Woods Retirement Community.</w:t>
      </w:r>
      <w:r w:rsidR="00BE2BD0" w:rsidRPr="00305956">
        <w:rPr>
          <w:rFonts w:ascii="Athelas" w:hAnsi="Athelas"/>
          <w:sz w:val="21"/>
          <w:szCs w:val="21"/>
        </w:rPr>
        <w:t xml:space="preserve"> Lab faculty are cultivating an authorial voice on matters of civil discourse and have been invited to participate in a number of </w:t>
      </w:r>
      <w:r w:rsidR="00B64AC6" w:rsidRPr="00305956">
        <w:rPr>
          <w:rFonts w:ascii="Athelas" w:hAnsi="Athelas"/>
          <w:sz w:val="21"/>
          <w:szCs w:val="21"/>
        </w:rPr>
        <w:t xml:space="preserve">national </w:t>
      </w:r>
      <w:r w:rsidR="00BE2BD0" w:rsidRPr="00305956">
        <w:rPr>
          <w:rFonts w:ascii="Athelas" w:hAnsi="Athelas"/>
          <w:sz w:val="21"/>
          <w:szCs w:val="21"/>
        </w:rPr>
        <w:t xml:space="preserve">panels and learning exchanges on the matter, </w:t>
      </w:r>
      <w:r w:rsidR="00670C14" w:rsidRPr="00305956">
        <w:rPr>
          <w:rFonts w:ascii="Athelas" w:hAnsi="Athelas"/>
          <w:sz w:val="21"/>
          <w:szCs w:val="21"/>
        </w:rPr>
        <w:t>including the</w:t>
      </w:r>
      <w:r w:rsidR="00A60E6B" w:rsidRPr="00305956">
        <w:rPr>
          <w:rFonts w:ascii="Athelas" w:hAnsi="Athelas"/>
          <w:sz w:val="21"/>
          <w:szCs w:val="21"/>
        </w:rPr>
        <w:t xml:space="preserve"> </w:t>
      </w:r>
      <w:r w:rsidR="00D14FB3" w:rsidRPr="00305956">
        <w:rPr>
          <w:rFonts w:ascii="Athelas" w:hAnsi="Athelas"/>
          <w:sz w:val="21"/>
          <w:szCs w:val="21"/>
        </w:rPr>
        <w:t xml:space="preserve">Kettering Foundation Experiments in Deliberation Among Higher Education Institutions Learning Exchange Exploratory </w:t>
      </w:r>
      <w:r w:rsidR="003A74B3" w:rsidRPr="00305956">
        <w:rPr>
          <w:rFonts w:ascii="Athelas" w:hAnsi="Athelas"/>
          <w:sz w:val="21"/>
          <w:szCs w:val="21"/>
        </w:rPr>
        <w:t>Meeting, and</w:t>
      </w:r>
      <w:r w:rsidR="00B64AC6" w:rsidRPr="00305956">
        <w:rPr>
          <w:rFonts w:ascii="Athelas" w:hAnsi="Athelas"/>
          <w:sz w:val="21"/>
          <w:szCs w:val="21"/>
        </w:rPr>
        <w:t xml:space="preserve"> the Ithaca Initiative at the Joseph R.</w:t>
      </w:r>
      <w:r w:rsidR="00B64AC6" w:rsidRPr="00305956">
        <w:rPr>
          <w:rFonts w:ascii="Cambria" w:hAnsi="Cambria" w:cs="Cambria"/>
          <w:sz w:val="21"/>
          <w:szCs w:val="21"/>
        </w:rPr>
        <w:t> </w:t>
      </w:r>
      <w:r w:rsidR="00B64AC6" w:rsidRPr="00305956">
        <w:rPr>
          <w:rFonts w:ascii="Athelas" w:hAnsi="Athelas"/>
          <w:sz w:val="21"/>
          <w:szCs w:val="21"/>
        </w:rPr>
        <w:t>Biden</w:t>
      </w:r>
      <w:r w:rsidR="00B64AC6" w:rsidRPr="00305956">
        <w:rPr>
          <w:rFonts w:ascii="Cambria" w:hAnsi="Cambria" w:cs="Cambria"/>
          <w:sz w:val="21"/>
          <w:szCs w:val="21"/>
        </w:rPr>
        <w:t> </w:t>
      </w:r>
      <w:r w:rsidR="00B64AC6" w:rsidRPr="00305956">
        <w:rPr>
          <w:rFonts w:ascii="Athelas" w:hAnsi="Athelas"/>
          <w:sz w:val="21"/>
          <w:szCs w:val="21"/>
        </w:rPr>
        <w:t>School of Public Policy and Administration at the University of Delaware.</w:t>
      </w:r>
    </w:p>
    <w:p w14:paraId="3D09EB47" w14:textId="69AF3362" w:rsidR="00D14FB3" w:rsidRPr="00D14FB3" w:rsidRDefault="00D14FB3" w:rsidP="00D14FB3">
      <w:pPr>
        <w:ind w:left="-720" w:right="-720"/>
        <w:jc w:val="both"/>
        <w:rPr>
          <w:rFonts w:ascii="Athelas" w:hAnsi="Athelas"/>
        </w:rPr>
      </w:pPr>
    </w:p>
    <w:p w14:paraId="289B996F" w14:textId="59240251" w:rsidR="00AA3736" w:rsidRPr="00305956" w:rsidRDefault="00DF5B3A" w:rsidP="007C6F1D">
      <w:pPr>
        <w:ind w:right="-720"/>
        <w:jc w:val="both"/>
        <w:rPr>
          <w:rStyle w:val="Heading1Char"/>
          <w:b/>
          <w:bCs/>
        </w:rPr>
      </w:pPr>
      <w:r w:rsidRPr="00305956">
        <w:rPr>
          <w:rStyle w:val="Heading1Char"/>
          <w:b/>
          <w:bCs/>
          <w:noProof/>
        </w:rPr>
        <w:lastRenderedPageBreak/>
        <mc:AlternateContent>
          <mc:Choice Requires="wps">
            <w:drawing>
              <wp:anchor distT="0" distB="0" distL="114300" distR="114300" simplePos="0" relativeHeight="251743232" behindDoc="1" locked="0" layoutInCell="1" allowOverlap="1" wp14:anchorId="13FF6EB3" wp14:editId="709601A8">
                <wp:simplePos x="0" y="0"/>
                <wp:positionH relativeFrom="column">
                  <wp:posOffset>-463550</wp:posOffset>
                </wp:positionH>
                <wp:positionV relativeFrom="paragraph">
                  <wp:posOffset>346710</wp:posOffset>
                </wp:positionV>
                <wp:extent cx="3159760" cy="6564630"/>
                <wp:effectExtent l="0" t="0" r="15240" b="13970"/>
                <wp:wrapTight wrapText="bothSides">
                  <wp:wrapPolygon edited="0">
                    <wp:start x="0" y="0"/>
                    <wp:lineTo x="0" y="21604"/>
                    <wp:lineTo x="21617" y="21604"/>
                    <wp:lineTo x="21617" y="0"/>
                    <wp:lineTo x="0" y="0"/>
                  </wp:wrapPolygon>
                </wp:wrapTight>
                <wp:docPr id="24" name="Text Box 24"/>
                <wp:cNvGraphicFramePr/>
                <a:graphic xmlns:a="http://schemas.openxmlformats.org/drawingml/2006/main">
                  <a:graphicData uri="http://schemas.microsoft.com/office/word/2010/wordprocessingShape">
                    <wps:wsp>
                      <wps:cNvSpPr txBox="1"/>
                      <wps:spPr>
                        <a:xfrm>
                          <a:off x="0" y="0"/>
                          <a:ext cx="3159760" cy="6564630"/>
                        </a:xfrm>
                        <a:prstGeom prst="rect">
                          <a:avLst/>
                        </a:prstGeom>
                        <a:solidFill>
                          <a:schemeClr val="accent1">
                            <a:lumMod val="50000"/>
                          </a:schemeClr>
                        </a:solidFill>
                        <a:ln w="6350">
                          <a:solidFill>
                            <a:prstClr val="black"/>
                          </a:solidFill>
                        </a:ln>
                      </wps:spPr>
                      <wps:txbx>
                        <w:txbxContent>
                          <w:p w14:paraId="3F7145B5" w14:textId="77777777" w:rsidR="005B169E" w:rsidRPr="006372AC" w:rsidRDefault="005B169E" w:rsidP="005B169E">
                            <w:pPr>
                              <w:jc w:val="center"/>
                              <w:rPr>
                                <w:rFonts w:cstheme="majorHAnsi"/>
                                <w:b/>
                                <w:bCs/>
                              </w:rPr>
                            </w:pPr>
                            <w:r w:rsidRPr="006372AC">
                              <w:rPr>
                                <w:rFonts w:cstheme="majorHAnsi"/>
                                <w:b/>
                                <w:bCs/>
                              </w:rPr>
                              <w:t>Calendar of CDL Events and Facilitations</w:t>
                            </w:r>
                          </w:p>
                          <w:p w14:paraId="778BF84F" w14:textId="496108A7" w:rsidR="005B169E" w:rsidRPr="00441F69" w:rsidRDefault="005B169E" w:rsidP="00441F69">
                            <w:r w:rsidRPr="006372AC">
                              <w:t>Fall 20</w:t>
                            </w:r>
                            <w:r w:rsidR="00B162E4">
                              <w:t>20</w:t>
                            </w:r>
                          </w:p>
                          <w:p w14:paraId="4FC1DA72" w14:textId="06B83325" w:rsidR="005B169E" w:rsidRPr="001223AE" w:rsidRDefault="005B169E" w:rsidP="005B169E">
                            <w:pPr>
                              <w:spacing w:line="240" w:lineRule="auto"/>
                              <w:contextualSpacing/>
                              <w:rPr>
                                <w:rFonts w:cstheme="majorHAnsi"/>
                              </w:rPr>
                            </w:pPr>
                            <w:r w:rsidRPr="00AA5282">
                              <w:rPr>
                                <w:rFonts w:cstheme="majorHAnsi"/>
                              </w:rPr>
                              <w:t xml:space="preserve">September </w:t>
                            </w:r>
                            <w:r w:rsidRPr="00AA5282">
                              <w:rPr>
                                <w:rFonts w:cstheme="majorHAnsi"/>
                              </w:rPr>
                              <w:tab/>
                              <w:t>Kickoff meeting</w:t>
                            </w:r>
                            <w:r w:rsidRPr="006372AC">
                              <w:rPr>
                                <w:rFonts w:cstheme="majorHAnsi"/>
                              </w:rPr>
                              <w:t xml:space="preserve"> </w:t>
                            </w:r>
                          </w:p>
                          <w:p w14:paraId="5AE6290B" w14:textId="5348C900" w:rsidR="005B169E" w:rsidRPr="006372AC" w:rsidRDefault="005B169E" w:rsidP="008301C4">
                            <w:pPr>
                              <w:spacing w:line="240" w:lineRule="auto"/>
                              <w:ind w:left="1440" w:hanging="1440"/>
                              <w:contextualSpacing/>
                              <w:rPr>
                                <w:rFonts w:cstheme="majorHAnsi"/>
                              </w:rPr>
                            </w:pPr>
                            <w:r w:rsidRPr="006372AC">
                              <w:rPr>
                                <w:rFonts w:cstheme="majorHAnsi"/>
                              </w:rPr>
                              <w:t xml:space="preserve">September </w:t>
                            </w:r>
                            <w:r w:rsidRPr="006372AC">
                              <w:rPr>
                                <w:rFonts w:cstheme="majorHAnsi"/>
                              </w:rPr>
                              <w:tab/>
                            </w:r>
                            <w:r w:rsidR="008301C4">
                              <w:rPr>
                                <w:rFonts w:cstheme="majorHAnsi"/>
                              </w:rPr>
                              <w:t>Free Speech and Inclusive Campus forum</w:t>
                            </w:r>
                            <w:r w:rsidR="00AA4072">
                              <w:rPr>
                                <w:rFonts w:cstheme="majorHAnsi"/>
                              </w:rPr>
                              <w:t xml:space="preserve"> </w:t>
                            </w:r>
                            <w:r w:rsidRPr="006372AC">
                              <w:rPr>
                                <w:rFonts w:cstheme="majorHAnsi"/>
                              </w:rPr>
                              <w:t xml:space="preserve"> </w:t>
                            </w:r>
                            <w:r w:rsidR="00AA4072">
                              <w:rPr>
                                <w:rFonts w:cstheme="majorHAnsi"/>
                              </w:rPr>
                              <w:t xml:space="preserve"> </w:t>
                            </w:r>
                          </w:p>
                          <w:p w14:paraId="4AC17ED6" w14:textId="6ADB335F" w:rsidR="005B169E" w:rsidRDefault="00AA4072" w:rsidP="005B169E">
                            <w:pPr>
                              <w:spacing w:line="240" w:lineRule="auto"/>
                              <w:contextualSpacing/>
                              <w:rPr>
                                <w:rFonts w:cstheme="majorHAnsi"/>
                              </w:rPr>
                            </w:pPr>
                            <w:r>
                              <w:rPr>
                                <w:rFonts w:cstheme="majorHAnsi"/>
                              </w:rPr>
                              <w:t>September</w:t>
                            </w:r>
                            <w:r w:rsidR="005B169E" w:rsidRPr="006372AC">
                              <w:rPr>
                                <w:rFonts w:cstheme="majorHAnsi"/>
                              </w:rPr>
                              <w:tab/>
                            </w:r>
                            <w:r>
                              <w:rPr>
                                <w:rFonts w:cstheme="majorHAnsi"/>
                              </w:rPr>
                              <w:t xml:space="preserve">Access to Higher Ed Pilot </w:t>
                            </w:r>
                          </w:p>
                          <w:p w14:paraId="764EBACB" w14:textId="2D243324" w:rsidR="00AA4072" w:rsidRDefault="00AA4072" w:rsidP="005B169E">
                            <w:pPr>
                              <w:spacing w:line="240" w:lineRule="auto"/>
                              <w:contextualSpacing/>
                              <w:rPr>
                                <w:rFonts w:cstheme="majorHAnsi"/>
                              </w:rPr>
                            </w:pPr>
                            <w:r>
                              <w:rPr>
                                <w:rFonts w:cstheme="majorHAnsi"/>
                              </w:rPr>
                              <w:t>September</w:t>
                            </w:r>
                            <w:r>
                              <w:rPr>
                                <w:rFonts w:cstheme="majorHAnsi"/>
                              </w:rPr>
                              <w:tab/>
                              <w:t>Black New England Conference</w:t>
                            </w:r>
                          </w:p>
                          <w:p w14:paraId="3351635D" w14:textId="29A1D52E" w:rsidR="00AA4072" w:rsidRPr="006372AC" w:rsidRDefault="00AA4072" w:rsidP="005B169E">
                            <w:pPr>
                              <w:spacing w:line="240" w:lineRule="auto"/>
                              <w:contextualSpacing/>
                              <w:rPr>
                                <w:rFonts w:cstheme="majorHAnsi"/>
                              </w:rPr>
                            </w:pPr>
                            <w:r>
                              <w:rPr>
                                <w:rFonts w:cstheme="majorHAnsi"/>
                              </w:rPr>
                              <w:t xml:space="preserve">September </w:t>
                            </w:r>
                            <w:r>
                              <w:rPr>
                                <w:rFonts w:cstheme="majorHAnsi"/>
                              </w:rPr>
                              <w:tab/>
                              <w:t>Virtual Notetaking Training</w:t>
                            </w:r>
                          </w:p>
                          <w:p w14:paraId="10C7AB60" w14:textId="5706380C" w:rsidR="00C25282" w:rsidRDefault="005B169E" w:rsidP="005B169E">
                            <w:pPr>
                              <w:spacing w:line="240" w:lineRule="auto"/>
                              <w:contextualSpacing/>
                              <w:rPr>
                                <w:rFonts w:cstheme="majorHAnsi"/>
                              </w:rPr>
                            </w:pPr>
                            <w:r w:rsidRPr="006372AC">
                              <w:rPr>
                                <w:rFonts w:cstheme="majorHAnsi"/>
                              </w:rPr>
                              <w:t>October</w:t>
                            </w:r>
                            <w:r w:rsidRPr="006372AC">
                              <w:rPr>
                                <w:rFonts w:cstheme="majorHAnsi"/>
                              </w:rPr>
                              <w:tab/>
                            </w:r>
                            <w:r w:rsidR="00C25282">
                              <w:rPr>
                                <w:rFonts w:cstheme="majorHAnsi"/>
                              </w:rPr>
                              <w:t>Art Museum “The Blues in Me”</w:t>
                            </w:r>
                          </w:p>
                          <w:p w14:paraId="7C2BAA89" w14:textId="797C1EF8" w:rsidR="005B169E" w:rsidRPr="006372AC" w:rsidRDefault="00C25282" w:rsidP="00C25282">
                            <w:pPr>
                              <w:spacing w:line="240" w:lineRule="auto"/>
                              <w:contextualSpacing/>
                              <w:rPr>
                                <w:rFonts w:cstheme="majorHAnsi"/>
                              </w:rPr>
                            </w:pPr>
                            <w:r>
                              <w:rPr>
                                <w:rFonts w:cstheme="majorHAnsi"/>
                              </w:rPr>
                              <w:t xml:space="preserve">October </w:t>
                            </w:r>
                            <w:r>
                              <w:rPr>
                                <w:rFonts w:cstheme="majorHAnsi"/>
                              </w:rPr>
                              <w:tab/>
                            </w:r>
                            <w:r w:rsidR="00AA4072">
                              <w:rPr>
                                <w:rFonts w:cstheme="majorHAnsi"/>
                              </w:rPr>
                              <w:t>Access to Higher Ed Event #1</w:t>
                            </w:r>
                          </w:p>
                          <w:p w14:paraId="323A3EF5" w14:textId="001B42D8" w:rsidR="005B169E" w:rsidRPr="006372AC" w:rsidRDefault="005B169E" w:rsidP="005B169E">
                            <w:pPr>
                              <w:spacing w:line="240" w:lineRule="auto"/>
                              <w:ind w:left="1440" w:hanging="1440"/>
                              <w:contextualSpacing/>
                              <w:rPr>
                                <w:rFonts w:cstheme="majorHAnsi"/>
                              </w:rPr>
                            </w:pPr>
                            <w:r w:rsidRPr="006372AC">
                              <w:rPr>
                                <w:rFonts w:cstheme="majorHAnsi"/>
                              </w:rPr>
                              <w:t xml:space="preserve">October </w:t>
                            </w:r>
                            <w:r w:rsidRPr="006372AC">
                              <w:rPr>
                                <w:rFonts w:cstheme="majorHAnsi"/>
                              </w:rPr>
                              <w:tab/>
                            </w:r>
                            <w:r w:rsidR="00AA4072">
                              <w:rPr>
                                <w:rFonts w:cstheme="majorHAnsi"/>
                              </w:rPr>
                              <w:t>We the People Performance Facilitation</w:t>
                            </w:r>
                          </w:p>
                          <w:p w14:paraId="7F8E1A23" w14:textId="2A82F317" w:rsidR="005B169E" w:rsidRPr="006372AC" w:rsidRDefault="005B169E" w:rsidP="005B169E">
                            <w:pPr>
                              <w:spacing w:line="240" w:lineRule="auto"/>
                              <w:contextualSpacing/>
                              <w:rPr>
                                <w:rFonts w:cstheme="majorHAnsi"/>
                              </w:rPr>
                            </w:pPr>
                            <w:r w:rsidRPr="006372AC">
                              <w:rPr>
                                <w:rFonts w:cstheme="majorHAnsi"/>
                              </w:rPr>
                              <w:t>October</w:t>
                            </w:r>
                            <w:r w:rsidRPr="006372AC">
                              <w:rPr>
                                <w:rFonts w:cstheme="majorHAnsi"/>
                              </w:rPr>
                              <w:tab/>
                            </w:r>
                            <w:r w:rsidR="00AA4072">
                              <w:rPr>
                                <w:rFonts w:cstheme="majorHAnsi"/>
                              </w:rPr>
                              <w:t>Access to Higher Ed Event #2</w:t>
                            </w:r>
                            <w:r w:rsidRPr="006372AC">
                              <w:rPr>
                                <w:rFonts w:cstheme="majorHAnsi"/>
                              </w:rPr>
                              <w:t xml:space="preserve"> </w:t>
                            </w:r>
                          </w:p>
                          <w:p w14:paraId="5AF7F67B" w14:textId="232A3EA5" w:rsidR="005B169E" w:rsidRPr="006372AC" w:rsidRDefault="005B169E" w:rsidP="005B169E">
                            <w:pPr>
                              <w:spacing w:line="240" w:lineRule="auto"/>
                              <w:contextualSpacing/>
                              <w:rPr>
                                <w:rFonts w:cstheme="majorHAnsi"/>
                              </w:rPr>
                            </w:pPr>
                            <w:r w:rsidRPr="006372AC">
                              <w:rPr>
                                <w:rFonts w:cstheme="majorHAnsi"/>
                              </w:rPr>
                              <w:t xml:space="preserve">November </w:t>
                            </w:r>
                            <w:r w:rsidRPr="006372AC">
                              <w:rPr>
                                <w:rFonts w:cstheme="majorHAnsi"/>
                              </w:rPr>
                              <w:tab/>
                            </w:r>
                            <w:r w:rsidR="00AA4072">
                              <w:rPr>
                                <w:rFonts w:cstheme="majorHAnsi"/>
                              </w:rPr>
                              <w:t>Access to Higher Ed Event #3</w:t>
                            </w:r>
                          </w:p>
                          <w:p w14:paraId="75B7B50E" w14:textId="37C3EF6A" w:rsidR="005B169E" w:rsidRPr="006372AC" w:rsidRDefault="005B169E" w:rsidP="005B169E">
                            <w:pPr>
                              <w:spacing w:line="240" w:lineRule="auto"/>
                              <w:ind w:left="1440" w:hanging="1440"/>
                              <w:contextualSpacing/>
                              <w:rPr>
                                <w:rFonts w:cstheme="majorHAnsi"/>
                              </w:rPr>
                            </w:pPr>
                            <w:r w:rsidRPr="006372AC">
                              <w:rPr>
                                <w:rFonts w:cstheme="majorHAnsi"/>
                              </w:rPr>
                              <w:t>November</w:t>
                            </w:r>
                            <w:r w:rsidRPr="006372AC">
                              <w:rPr>
                                <w:rFonts w:cstheme="majorHAnsi"/>
                              </w:rPr>
                              <w:tab/>
                            </w:r>
                            <w:r w:rsidR="00AA4072">
                              <w:rPr>
                                <w:rFonts w:cstheme="majorHAnsi"/>
                              </w:rPr>
                              <w:t>Voting Forum (CMN 7</w:t>
                            </w:r>
                            <w:r w:rsidR="00C25282">
                              <w:rPr>
                                <w:rFonts w:cstheme="majorHAnsi"/>
                              </w:rPr>
                              <w:t>85)</w:t>
                            </w:r>
                          </w:p>
                          <w:p w14:paraId="464D78E0" w14:textId="11F93F20" w:rsidR="005B169E" w:rsidRDefault="005B169E" w:rsidP="005B169E">
                            <w:pPr>
                              <w:spacing w:line="240" w:lineRule="auto"/>
                              <w:contextualSpacing/>
                              <w:rPr>
                                <w:rFonts w:cstheme="majorHAnsi"/>
                              </w:rPr>
                            </w:pPr>
                            <w:r w:rsidRPr="006372AC">
                              <w:rPr>
                                <w:rFonts w:cstheme="majorHAnsi"/>
                              </w:rPr>
                              <w:t>December</w:t>
                            </w:r>
                            <w:r w:rsidRPr="006372AC">
                              <w:rPr>
                                <w:rFonts w:cstheme="majorHAnsi"/>
                              </w:rPr>
                              <w:tab/>
                            </w:r>
                            <w:r w:rsidR="00AA4072">
                              <w:rPr>
                                <w:rFonts w:cstheme="majorHAnsi"/>
                              </w:rPr>
                              <w:t>Access to Higher Ed Event #4</w:t>
                            </w:r>
                          </w:p>
                          <w:p w14:paraId="21F76746" w14:textId="77777777" w:rsidR="00AA4072" w:rsidRPr="006372AC" w:rsidRDefault="00AA4072" w:rsidP="005B169E">
                            <w:pPr>
                              <w:spacing w:line="240" w:lineRule="auto"/>
                              <w:contextualSpacing/>
                              <w:rPr>
                                <w:rFonts w:cstheme="majorHAnsi"/>
                              </w:rPr>
                            </w:pPr>
                          </w:p>
                          <w:p w14:paraId="2522F38E" w14:textId="10DE4FBF" w:rsidR="005B169E" w:rsidRPr="006372AC" w:rsidRDefault="005B169E" w:rsidP="005B169E">
                            <w:pPr>
                              <w:rPr>
                                <w:rFonts w:cstheme="majorHAnsi"/>
                                <w:b/>
                                <w:bCs/>
                              </w:rPr>
                            </w:pPr>
                            <w:r w:rsidRPr="006372AC">
                              <w:rPr>
                                <w:rFonts w:cstheme="majorHAnsi"/>
                                <w:b/>
                                <w:bCs/>
                              </w:rPr>
                              <w:t>Spring 202</w:t>
                            </w:r>
                            <w:r w:rsidR="00AA4072">
                              <w:rPr>
                                <w:rFonts w:cstheme="majorHAnsi"/>
                                <w:b/>
                                <w:bCs/>
                              </w:rPr>
                              <w:t>2</w:t>
                            </w:r>
                          </w:p>
                          <w:p w14:paraId="48E661AE" w14:textId="7922E949" w:rsidR="005B169E" w:rsidRPr="006372AC" w:rsidRDefault="005B169E" w:rsidP="005B169E">
                            <w:pPr>
                              <w:spacing w:line="240" w:lineRule="auto"/>
                              <w:ind w:left="1440" w:hanging="1440"/>
                              <w:contextualSpacing/>
                              <w:rPr>
                                <w:rFonts w:cstheme="majorHAnsi"/>
                              </w:rPr>
                            </w:pPr>
                            <w:r w:rsidRPr="006372AC">
                              <w:rPr>
                                <w:rFonts w:cstheme="majorHAnsi"/>
                              </w:rPr>
                              <w:t xml:space="preserve">February </w:t>
                            </w:r>
                            <w:r w:rsidRPr="006372AC">
                              <w:rPr>
                                <w:rFonts w:cstheme="majorHAnsi"/>
                              </w:rPr>
                              <w:tab/>
                            </w:r>
                            <w:r w:rsidR="00AA5282">
                              <w:rPr>
                                <w:rFonts w:cstheme="majorHAnsi"/>
                              </w:rPr>
                              <w:t xml:space="preserve">Andy Coville </w:t>
                            </w:r>
                            <w:r w:rsidR="00C25282">
                              <w:rPr>
                                <w:rFonts w:cstheme="majorHAnsi"/>
                              </w:rPr>
                              <w:t>“Creating Relevance”</w:t>
                            </w:r>
                          </w:p>
                          <w:p w14:paraId="49453B7B" w14:textId="0F847922" w:rsidR="005B169E" w:rsidRPr="006372AC" w:rsidRDefault="00AA5282" w:rsidP="00AA5282">
                            <w:pPr>
                              <w:spacing w:line="240" w:lineRule="auto"/>
                              <w:ind w:left="1440" w:hanging="1440"/>
                              <w:contextualSpacing/>
                              <w:rPr>
                                <w:rFonts w:cstheme="majorHAnsi"/>
                              </w:rPr>
                            </w:pPr>
                            <w:r>
                              <w:rPr>
                                <w:rFonts w:cstheme="majorHAnsi"/>
                              </w:rPr>
                              <w:t>March</w:t>
                            </w:r>
                            <w:r>
                              <w:rPr>
                                <w:rFonts w:cstheme="majorHAnsi"/>
                              </w:rPr>
                              <w:tab/>
                              <w:t xml:space="preserve">Art Museum </w:t>
                            </w:r>
                            <w:r w:rsidR="00C25282">
                              <w:rPr>
                                <w:rFonts w:cstheme="majorHAnsi"/>
                              </w:rPr>
                              <w:t>“Nobody/Somebody”</w:t>
                            </w:r>
                          </w:p>
                          <w:p w14:paraId="3DA64450" w14:textId="526B349F" w:rsidR="005B169E" w:rsidRPr="006372AC" w:rsidRDefault="005B169E" w:rsidP="00AA5282">
                            <w:pPr>
                              <w:spacing w:line="240" w:lineRule="auto"/>
                              <w:ind w:left="1440" w:hanging="1440"/>
                              <w:contextualSpacing/>
                              <w:rPr>
                                <w:rFonts w:cstheme="majorHAnsi"/>
                              </w:rPr>
                            </w:pPr>
                            <w:r w:rsidRPr="006372AC">
                              <w:rPr>
                                <w:rFonts w:cstheme="majorHAnsi"/>
                              </w:rPr>
                              <w:t>March</w:t>
                            </w:r>
                            <w:r w:rsidRPr="006372AC">
                              <w:rPr>
                                <w:rFonts w:cstheme="majorHAnsi"/>
                              </w:rPr>
                              <w:tab/>
                            </w:r>
                            <w:r w:rsidR="00AA5282">
                              <w:rPr>
                                <w:rFonts w:cstheme="majorHAnsi"/>
                              </w:rPr>
                              <w:t>21 Day Habit Building Racial Equity Challenge Facilitator Training</w:t>
                            </w:r>
                          </w:p>
                          <w:p w14:paraId="6431884F" w14:textId="644103FC" w:rsidR="00AA5282" w:rsidRDefault="00AA5282" w:rsidP="00AA5282">
                            <w:pPr>
                              <w:spacing w:line="240" w:lineRule="auto"/>
                              <w:ind w:left="1440" w:hanging="1440"/>
                              <w:contextualSpacing/>
                              <w:rPr>
                                <w:rFonts w:cstheme="majorHAnsi"/>
                              </w:rPr>
                            </w:pPr>
                            <w:r>
                              <w:rPr>
                                <w:rFonts w:cstheme="majorHAnsi"/>
                              </w:rPr>
                              <w:t xml:space="preserve">April </w:t>
                            </w:r>
                            <w:r w:rsidR="005B169E" w:rsidRPr="006372AC">
                              <w:rPr>
                                <w:rFonts w:cstheme="majorHAnsi"/>
                              </w:rPr>
                              <w:tab/>
                            </w:r>
                            <w:r>
                              <w:rPr>
                                <w:rFonts w:cstheme="majorHAnsi"/>
                              </w:rPr>
                              <w:t xml:space="preserve">Racial Equity Challenge </w:t>
                            </w:r>
                            <w:r w:rsidR="00C25282">
                              <w:rPr>
                                <w:rFonts w:cstheme="majorHAnsi"/>
                              </w:rPr>
                              <w:t xml:space="preserve">(CMN 662) </w:t>
                            </w:r>
                            <w:r>
                              <w:rPr>
                                <w:rFonts w:cstheme="majorHAnsi"/>
                              </w:rPr>
                              <w:t xml:space="preserve">Event #1 </w:t>
                            </w:r>
                            <w:r w:rsidR="00AA0798">
                              <w:rPr>
                                <w:rFonts w:cstheme="majorHAnsi"/>
                              </w:rPr>
                              <w:t>Indigenous Acknowledgement</w:t>
                            </w:r>
                          </w:p>
                          <w:p w14:paraId="52535DCF" w14:textId="2A30832C" w:rsidR="00AA5282" w:rsidRDefault="00AA5282" w:rsidP="00AA5282">
                            <w:pPr>
                              <w:spacing w:line="240" w:lineRule="auto"/>
                              <w:ind w:left="1440" w:hanging="1440"/>
                              <w:contextualSpacing/>
                              <w:rPr>
                                <w:rFonts w:cstheme="majorHAnsi"/>
                              </w:rPr>
                            </w:pPr>
                            <w:r>
                              <w:rPr>
                                <w:rFonts w:cstheme="majorHAnsi"/>
                              </w:rPr>
                              <w:t xml:space="preserve">April </w:t>
                            </w:r>
                            <w:r>
                              <w:rPr>
                                <w:rFonts w:cstheme="majorHAnsi"/>
                              </w:rPr>
                              <w:tab/>
                              <w:t xml:space="preserve">Racial Equity Challenge Event #2 </w:t>
                            </w:r>
                            <w:r w:rsidR="00AA0798">
                              <w:rPr>
                                <w:rFonts w:cstheme="majorHAnsi"/>
                              </w:rPr>
                              <w:t>Invisibility and Racism in our Food System</w:t>
                            </w:r>
                          </w:p>
                          <w:p w14:paraId="134F71BB" w14:textId="7FF9D062" w:rsidR="00AA5282" w:rsidRPr="006372AC" w:rsidRDefault="00AA5282" w:rsidP="00AA5282">
                            <w:pPr>
                              <w:spacing w:line="240" w:lineRule="auto"/>
                              <w:ind w:left="1440" w:hanging="1440"/>
                              <w:contextualSpacing/>
                              <w:rPr>
                                <w:rFonts w:cstheme="majorHAnsi"/>
                              </w:rPr>
                            </w:pPr>
                            <w:r>
                              <w:rPr>
                                <w:rFonts w:cstheme="majorHAnsi"/>
                              </w:rPr>
                              <w:t xml:space="preserve">April </w:t>
                            </w:r>
                            <w:r>
                              <w:rPr>
                                <w:rFonts w:cstheme="majorHAnsi"/>
                              </w:rPr>
                              <w:tab/>
                              <w:t xml:space="preserve">Racial Equity Challenge Event #3 </w:t>
                            </w:r>
                            <w:r w:rsidR="00AA0798">
                              <w:rPr>
                                <w:rFonts w:cstheme="majorHAnsi"/>
                              </w:rPr>
                              <w:t>Responsibility and Accountability</w:t>
                            </w:r>
                          </w:p>
                          <w:p w14:paraId="03A4F507" w14:textId="49A96FFB" w:rsidR="005B169E" w:rsidRPr="006372AC" w:rsidRDefault="005B169E" w:rsidP="005B169E">
                            <w:pPr>
                              <w:spacing w:line="240" w:lineRule="auto"/>
                              <w:ind w:left="1440" w:hanging="1440"/>
                              <w:contextualSpacing/>
                              <w:rPr>
                                <w:rFonts w:cstheme="majorHAnsi"/>
                              </w:rPr>
                            </w:pPr>
                            <w:r w:rsidRPr="006372AC">
                              <w:rPr>
                                <w:rFonts w:cstheme="majorHAnsi"/>
                              </w:rPr>
                              <w:t>May</w:t>
                            </w:r>
                            <w:r w:rsidR="00931AEC">
                              <w:rPr>
                                <w:rFonts w:cstheme="majorHAnsi"/>
                              </w:rPr>
                              <w:tab/>
                              <w:t>Research presentations (</w:t>
                            </w:r>
                            <w:r w:rsidR="00E04D11">
                              <w:rPr>
                                <w:rFonts w:cstheme="majorHAnsi"/>
                              </w:rPr>
                              <w:t>Understanding Civil Discourse CMN 740)</w:t>
                            </w:r>
                          </w:p>
                          <w:p w14:paraId="6A58D133" w14:textId="11FC4F53" w:rsidR="005B169E" w:rsidRDefault="005B169E" w:rsidP="005B169E">
                            <w:pPr>
                              <w:ind w:left="1440" w:hanging="1440"/>
                            </w:pPr>
                            <w:r w:rsidRPr="006372AC">
                              <w:rPr>
                                <w:rFonts w:cstheme="majorHAnsi"/>
                              </w:rPr>
                              <w:t>May</w:t>
                            </w:r>
                            <w:r w:rsidRPr="006372AC">
                              <w:rPr>
                                <w:rFonts w:cstheme="majorHAnsi"/>
                              </w:rPr>
                              <w:tab/>
                              <w:t xml:space="preserve">CDL Alumni </w:t>
                            </w:r>
                            <w:r w:rsidR="00AA5282">
                              <w:rPr>
                                <w:rFonts w:cstheme="majorHAnsi"/>
                              </w:rPr>
                              <w:t xml:space="preserve">Connector </w:t>
                            </w:r>
                            <w:r w:rsidRPr="006372AC">
                              <w:rPr>
                                <w:rFonts w:cstheme="majorHAnsi"/>
                              </w:rPr>
                              <w:t>End of Spring Semester Event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F6EB3" id="Text Box 24" o:spid="_x0000_s1034" type="#_x0000_t202" style="position:absolute;left:0;text-align:left;margin-left:-36.5pt;margin-top:27.3pt;width:248.8pt;height:516.9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" fillcolor="#1f3763 [1604]" strokeweight=".5pt">
                <v:textbox>
                  <w:txbxContent>
                    <w:p w14:paraId="3F7145B5" w14:textId="77777777" w:rsidR="005B169E" w:rsidRPr="006372AC" w:rsidRDefault="005B169E" w:rsidP="005B169E">
                      <w:pPr>
                        <w:jc w:val="center"/>
                        <w:rPr>
                          <w:rFonts w:cstheme="majorHAnsi"/>
                          <w:b/>
                          <w:bCs/>
                        </w:rPr>
                      </w:pPr>
                      <w:r w:rsidRPr="006372AC">
                        <w:rPr>
                          <w:rFonts w:cstheme="majorHAnsi"/>
                          <w:b/>
                          <w:bCs/>
                        </w:rPr>
                        <w:t>Calendar of CDL Events and Facilitations</w:t>
                      </w:r>
                    </w:p>
                    <w:p w14:paraId="778BF84F" w14:textId="496108A7" w:rsidR="005B169E" w:rsidRPr="00441F69" w:rsidRDefault="005B169E" w:rsidP="00441F69">
                      <w:r w:rsidRPr="006372AC">
                        <w:t>Fall 20</w:t>
                      </w:r>
                      <w:r w:rsidR="00B162E4">
                        <w:t>20</w:t>
                      </w:r>
                    </w:p>
                    <w:p w14:paraId="4FC1DA72" w14:textId="06B83325" w:rsidR="005B169E" w:rsidRPr="001223AE" w:rsidRDefault="005B169E" w:rsidP="005B169E">
                      <w:pPr>
                        <w:spacing w:line="240" w:lineRule="auto"/>
                        <w:contextualSpacing/>
                        <w:rPr>
                          <w:rFonts w:cstheme="majorHAnsi"/>
                        </w:rPr>
                      </w:pPr>
                      <w:r w:rsidRPr="00AA5282">
                        <w:rPr>
                          <w:rFonts w:cstheme="majorHAnsi"/>
                        </w:rPr>
                        <w:t xml:space="preserve">September </w:t>
                      </w:r>
                      <w:r w:rsidRPr="00AA5282">
                        <w:rPr>
                          <w:rFonts w:cstheme="majorHAnsi"/>
                        </w:rPr>
                        <w:tab/>
                        <w:t>Kickoff meeting</w:t>
                      </w:r>
                      <w:r w:rsidRPr="006372AC">
                        <w:rPr>
                          <w:rFonts w:cstheme="majorHAnsi"/>
                        </w:rPr>
                        <w:t xml:space="preserve"> </w:t>
                      </w:r>
                    </w:p>
                    <w:p w14:paraId="5AE6290B" w14:textId="5348C900" w:rsidR="005B169E" w:rsidRPr="006372AC" w:rsidRDefault="005B169E" w:rsidP="008301C4">
                      <w:pPr>
                        <w:spacing w:line="240" w:lineRule="auto"/>
                        <w:ind w:left="1440" w:hanging="1440"/>
                        <w:contextualSpacing/>
                        <w:rPr>
                          <w:rFonts w:cstheme="majorHAnsi"/>
                        </w:rPr>
                      </w:pPr>
                      <w:r w:rsidRPr="006372AC">
                        <w:rPr>
                          <w:rFonts w:cstheme="majorHAnsi"/>
                        </w:rPr>
                        <w:t xml:space="preserve">September </w:t>
                      </w:r>
                      <w:r w:rsidRPr="006372AC">
                        <w:rPr>
                          <w:rFonts w:cstheme="majorHAnsi"/>
                        </w:rPr>
                        <w:tab/>
                      </w:r>
                      <w:r w:rsidR="008301C4">
                        <w:rPr>
                          <w:rFonts w:cstheme="majorHAnsi"/>
                        </w:rPr>
                        <w:t>Free Speech and Inclusive Campus forum</w:t>
                      </w:r>
                      <w:r w:rsidR="00AA4072">
                        <w:rPr>
                          <w:rFonts w:cstheme="majorHAnsi"/>
                        </w:rPr>
                        <w:t xml:space="preserve"> </w:t>
                      </w:r>
                      <w:r w:rsidRPr="006372AC">
                        <w:rPr>
                          <w:rFonts w:cstheme="majorHAnsi"/>
                        </w:rPr>
                        <w:t xml:space="preserve"> </w:t>
                      </w:r>
                      <w:r w:rsidR="00AA4072">
                        <w:rPr>
                          <w:rFonts w:cstheme="majorHAnsi"/>
                        </w:rPr>
                        <w:t xml:space="preserve"> </w:t>
                      </w:r>
                    </w:p>
                    <w:p w14:paraId="4AC17ED6" w14:textId="6ADB335F" w:rsidR="005B169E" w:rsidRDefault="00AA4072" w:rsidP="005B169E">
                      <w:pPr>
                        <w:spacing w:line="240" w:lineRule="auto"/>
                        <w:contextualSpacing/>
                        <w:rPr>
                          <w:rFonts w:cstheme="majorHAnsi"/>
                        </w:rPr>
                      </w:pPr>
                      <w:r>
                        <w:rPr>
                          <w:rFonts w:cstheme="majorHAnsi"/>
                        </w:rPr>
                        <w:t>September</w:t>
                      </w:r>
                      <w:r w:rsidR="005B169E" w:rsidRPr="006372AC">
                        <w:rPr>
                          <w:rFonts w:cstheme="majorHAnsi"/>
                        </w:rPr>
                        <w:tab/>
                      </w:r>
                      <w:r>
                        <w:rPr>
                          <w:rFonts w:cstheme="majorHAnsi"/>
                        </w:rPr>
                        <w:t xml:space="preserve">Access to Higher Ed Pilot </w:t>
                      </w:r>
                    </w:p>
                    <w:p w14:paraId="764EBACB" w14:textId="2D243324" w:rsidR="00AA4072" w:rsidRDefault="00AA4072" w:rsidP="005B169E">
                      <w:pPr>
                        <w:spacing w:line="240" w:lineRule="auto"/>
                        <w:contextualSpacing/>
                        <w:rPr>
                          <w:rFonts w:cstheme="majorHAnsi"/>
                        </w:rPr>
                      </w:pPr>
                      <w:r>
                        <w:rPr>
                          <w:rFonts w:cstheme="majorHAnsi"/>
                        </w:rPr>
                        <w:t>September</w:t>
                      </w:r>
                      <w:r>
                        <w:rPr>
                          <w:rFonts w:cstheme="majorHAnsi"/>
                        </w:rPr>
                        <w:tab/>
                        <w:t>Black New England Conference</w:t>
                      </w:r>
                    </w:p>
                    <w:p w14:paraId="3351635D" w14:textId="29A1D52E" w:rsidR="00AA4072" w:rsidRPr="006372AC" w:rsidRDefault="00AA4072" w:rsidP="005B169E">
                      <w:pPr>
                        <w:spacing w:line="240" w:lineRule="auto"/>
                        <w:contextualSpacing/>
                        <w:rPr>
                          <w:rFonts w:cstheme="majorHAnsi"/>
                        </w:rPr>
                      </w:pPr>
                      <w:r>
                        <w:rPr>
                          <w:rFonts w:cstheme="majorHAnsi"/>
                        </w:rPr>
                        <w:t xml:space="preserve">September </w:t>
                      </w:r>
                      <w:r>
                        <w:rPr>
                          <w:rFonts w:cstheme="majorHAnsi"/>
                        </w:rPr>
                        <w:tab/>
                        <w:t>Virtual Notetaking Training</w:t>
                      </w:r>
                    </w:p>
                    <w:p w14:paraId="10C7AB60" w14:textId="5706380C" w:rsidR="00C25282" w:rsidRDefault="005B169E" w:rsidP="005B169E">
                      <w:pPr>
                        <w:spacing w:line="240" w:lineRule="auto"/>
                        <w:contextualSpacing/>
                        <w:rPr>
                          <w:rFonts w:cstheme="majorHAnsi"/>
                        </w:rPr>
                      </w:pPr>
                      <w:r w:rsidRPr="006372AC">
                        <w:rPr>
                          <w:rFonts w:cstheme="majorHAnsi"/>
                        </w:rPr>
                        <w:t>October</w:t>
                      </w:r>
                      <w:r w:rsidRPr="006372AC">
                        <w:rPr>
                          <w:rFonts w:cstheme="majorHAnsi"/>
                        </w:rPr>
                        <w:tab/>
                      </w:r>
                      <w:r w:rsidR="00C25282">
                        <w:rPr>
                          <w:rFonts w:cstheme="majorHAnsi"/>
                        </w:rPr>
                        <w:t>Art Museum “The Blues in Me”</w:t>
                      </w:r>
                    </w:p>
                    <w:p w14:paraId="7C2BAA89" w14:textId="797C1EF8" w:rsidR="005B169E" w:rsidRPr="006372AC" w:rsidRDefault="00C25282" w:rsidP="00C25282">
                      <w:pPr>
                        <w:spacing w:line="240" w:lineRule="auto"/>
                        <w:contextualSpacing/>
                        <w:rPr>
                          <w:rFonts w:cstheme="majorHAnsi"/>
                        </w:rPr>
                      </w:pPr>
                      <w:r>
                        <w:rPr>
                          <w:rFonts w:cstheme="majorHAnsi"/>
                        </w:rPr>
                        <w:t xml:space="preserve">October </w:t>
                      </w:r>
                      <w:r>
                        <w:rPr>
                          <w:rFonts w:cstheme="majorHAnsi"/>
                        </w:rPr>
                        <w:tab/>
                      </w:r>
                      <w:r w:rsidR="00AA4072">
                        <w:rPr>
                          <w:rFonts w:cstheme="majorHAnsi"/>
                        </w:rPr>
                        <w:t>Access to Higher Ed Event #1</w:t>
                      </w:r>
                    </w:p>
                    <w:p w14:paraId="323A3EF5" w14:textId="001B42D8" w:rsidR="005B169E" w:rsidRPr="006372AC" w:rsidRDefault="005B169E" w:rsidP="005B169E">
                      <w:pPr>
                        <w:spacing w:line="240" w:lineRule="auto"/>
                        <w:ind w:left="1440" w:hanging="1440"/>
                        <w:contextualSpacing/>
                        <w:rPr>
                          <w:rFonts w:cstheme="majorHAnsi"/>
                        </w:rPr>
                      </w:pPr>
                      <w:r w:rsidRPr="006372AC">
                        <w:rPr>
                          <w:rFonts w:cstheme="majorHAnsi"/>
                        </w:rPr>
                        <w:t xml:space="preserve">October </w:t>
                      </w:r>
                      <w:r w:rsidRPr="006372AC">
                        <w:rPr>
                          <w:rFonts w:cstheme="majorHAnsi"/>
                        </w:rPr>
                        <w:tab/>
                      </w:r>
                      <w:r w:rsidR="00AA4072">
                        <w:rPr>
                          <w:rFonts w:cstheme="majorHAnsi"/>
                        </w:rPr>
                        <w:t>We the People Performance Facilitation</w:t>
                      </w:r>
                    </w:p>
                    <w:p w14:paraId="7F8E1A23" w14:textId="2A82F317" w:rsidR="005B169E" w:rsidRPr="006372AC" w:rsidRDefault="005B169E" w:rsidP="005B169E">
                      <w:pPr>
                        <w:spacing w:line="240" w:lineRule="auto"/>
                        <w:contextualSpacing/>
                        <w:rPr>
                          <w:rFonts w:cstheme="majorHAnsi"/>
                        </w:rPr>
                      </w:pPr>
                      <w:r w:rsidRPr="006372AC">
                        <w:rPr>
                          <w:rFonts w:cstheme="majorHAnsi"/>
                        </w:rPr>
                        <w:t>October</w:t>
                      </w:r>
                      <w:r w:rsidRPr="006372AC">
                        <w:rPr>
                          <w:rFonts w:cstheme="majorHAnsi"/>
                        </w:rPr>
                        <w:tab/>
                      </w:r>
                      <w:r w:rsidR="00AA4072">
                        <w:rPr>
                          <w:rFonts w:cstheme="majorHAnsi"/>
                        </w:rPr>
                        <w:t>Access to Higher Ed Event #2</w:t>
                      </w:r>
                      <w:r w:rsidRPr="006372AC">
                        <w:rPr>
                          <w:rFonts w:cstheme="majorHAnsi"/>
                        </w:rPr>
                        <w:t xml:space="preserve"> </w:t>
                      </w:r>
                    </w:p>
                    <w:p w14:paraId="5AF7F67B" w14:textId="232A3EA5" w:rsidR="005B169E" w:rsidRPr="006372AC" w:rsidRDefault="005B169E" w:rsidP="005B169E">
                      <w:pPr>
                        <w:spacing w:line="240" w:lineRule="auto"/>
                        <w:contextualSpacing/>
                        <w:rPr>
                          <w:rFonts w:cstheme="majorHAnsi"/>
                        </w:rPr>
                      </w:pPr>
                      <w:r w:rsidRPr="006372AC">
                        <w:rPr>
                          <w:rFonts w:cstheme="majorHAnsi"/>
                        </w:rPr>
                        <w:t xml:space="preserve">November </w:t>
                      </w:r>
                      <w:r w:rsidRPr="006372AC">
                        <w:rPr>
                          <w:rFonts w:cstheme="majorHAnsi"/>
                        </w:rPr>
                        <w:tab/>
                      </w:r>
                      <w:r w:rsidR="00AA4072">
                        <w:rPr>
                          <w:rFonts w:cstheme="majorHAnsi"/>
                        </w:rPr>
                        <w:t>Access to Higher Ed Event #3</w:t>
                      </w:r>
                    </w:p>
                    <w:p w14:paraId="75B7B50E" w14:textId="37C3EF6A" w:rsidR="005B169E" w:rsidRPr="006372AC" w:rsidRDefault="005B169E" w:rsidP="005B169E">
                      <w:pPr>
                        <w:spacing w:line="240" w:lineRule="auto"/>
                        <w:ind w:left="1440" w:hanging="1440"/>
                        <w:contextualSpacing/>
                        <w:rPr>
                          <w:rFonts w:cstheme="majorHAnsi"/>
                        </w:rPr>
                      </w:pPr>
                      <w:r w:rsidRPr="006372AC">
                        <w:rPr>
                          <w:rFonts w:cstheme="majorHAnsi"/>
                        </w:rPr>
                        <w:t>November</w:t>
                      </w:r>
                      <w:r w:rsidRPr="006372AC">
                        <w:rPr>
                          <w:rFonts w:cstheme="majorHAnsi"/>
                        </w:rPr>
                        <w:tab/>
                      </w:r>
                      <w:r w:rsidR="00AA4072">
                        <w:rPr>
                          <w:rFonts w:cstheme="majorHAnsi"/>
                        </w:rPr>
                        <w:t>Voting Forum (CMN 7</w:t>
                      </w:r>
                      <w:r w:rsidR="00C25282">
                        <w:rPr>
                          <w:rFonts w:cstheme="majorHAnsi"/>
                        </w:rPr>
                        <w:t>85)</w:t>
                      </w:r>
                    </w:p>
                    <w:p w14:paraId="464D78E0" w14:textId="11F93F20" w:rsidR="005B169E" w:rsidRDefault="005B169E" w:rsidP="005B169E">
                      <w:pPr>
                        <w:spacing w:line="240" w:lineRule="auto"/>
                        <w:contextualSpacing/>
                        <w:rPr>
                          <w:rFonts w:cstheme="majorHAnsi"/>
                        </w:rPr>
                      </w:pPr>
                      <w:r w:rsidRPr="006372AC">
                        <w:rPr>
                          <w:rFonts w:cstheme="majorHAnsi"/>
                        </w:rPr>
                        <w:t>December</w:t>
                      </w:r>
                      <w:r w:rsidRPr="006372AC">
                        <w:rPr>
                          <w:rFonts w:cstheme="majorHAnsi"/>
                        </w:rPr>
                        <w:tab/>
                      </w:r>
                      <w:r w:rsidR="00AA4072">
                        <w:rPr>
                          <w:rFonts w:cstheme="majorHAnsi"/>
                        </w:rPr>
                        <w:t>Access to Higher Ed Event #4</w:t>
                      </w:r>
                    </w:p>
                    <w:p w14:paraId="21F76746" w14:textId="77777777" w:rsidR="00AA4072" w:rsidRPr="006372AC" w:rsidRDefault="00AA4072" w:rsidP="005B169E">
                      <w:pPr>
                        <w:spacing w:line="240" w:lineRule="auto"/>
                        <w:contextualSpacing/>
                        <w:rPr>
                          <w:rFonts w:cstheme="majorHAnsi"/>
                        </w:rPr>
                      </w:pPr>
                    </w:p>
                    <w:p w14:paraId="2522F38E" w14:textId="10DE4FBF" w:rsidR="005B169E" w:rsidRPr="006372AC" w:rsidRDefault="005B169E" w:rsidP="005B169E">
                      <w:pPr>
                        <w:rPr>
                          <w:rFonts w:cstheme="majorHAnsi"/>
                          <w:b/>
                          <w:bCs/>
                        </w:rPr>
                      </w:pPr>
                      <w:r w:rsidRPr="006372AC">
                        <w:rPr>
                          <w:rFonts w:cstheme="majorHAnsi"/>
                          <w:b/>
                          <w:bCs/>
                        </w:rPr>
                        <w:t>Spring 202</w:t>
                      </w:r>
                      <w:r w:rsidR="00AA4072">
                        <w:rPr>
                          <w:rFonts w:cstheme="majorHAnsi"/>
                          <w:b/>
                          <w:bCs/>
                        </w:rPr>
                        <w:t>2</w:t>
                      </w:r>
                    </w:p>
                    <w:p w14:paraId="48E661AE" w14:textId="7922E949" w:rsidR="005B169E" w:rsidRPr="006372AC" w:rsidRDefault="005B169E" w:rsidP="005B169E">
                      <w:pPr>
                        <w:spacing w:line="240" w:lineRule="auto"/>
                        <w:ind w:left="1440" w:hanging="1440"/>
                        <w:contextualSpacing/>
                        <w:rPr>
                          <w:rFonts w:cstheme="majorHAnsi"/>
                        </w:rPr>
                      </w:pPr>
                      <w:r w:rsidRPr="006372AC">
                        <w:rPr>
                          <w:rFonts w:cstheme="majorHAnsi"/>
                        </w:rPr>
                        <w:t xml:space="preserve">February </w:t>
                      </w:r>
                      <w:r w:rsidRPr="006372AC">
                        <w:rPr>
                          <w:rFonts w:cstheme="majorHAnsi"/>
                        </w:rPr>
                        <w:tab/>
                      </w:r>
                      <w:r w:rsidR="00AA5282">
                        <w:rPr>
                          <w:rFonts w:cstheme="majorHAnsi"/>
                        </w:rPr>
                        <w:t xml:space="preserve">Andy Coville </w:t>
                      </w:r>
                      <w:r w:rsidR="00C25282">
                        <w:rPr>
                          <w:rFonts w:cstheme="majorHAnsi"/>
                        </w:rPr>
                        <w:t>“Creating Relevance”</w:t>
                      </w:r>
                    </w:p>
                    <w:p w14:paraId="49453B7B" w14:textId="0F847922" w:rsidR="005B169E" w:rsidRPr="006372AC" w:rsidRDefault="00AA5282" w:rsidP="00AA5282">
                      <w:pPr>
                        <w:spacing w:line="240" w:lineRule="auto"/>
                        <w:ind w:left="1440" w:hanging="1440"/>
                        <w:contextualSpacing/>
                        <w:rPr>
                          <w:rFonts w:cstheme="majorHAnsi"/>
                        </w:rPr>
                      </w:pPr>
                      <w:r>
                        <w:rPr>
                          <w:rFonts w:cstheme="majorHAnsi"/>
                        </w:rPr>
                        <w:t>March</w:t>
                      </w:r>
                      <w:r>
                        <w:rPr>
                          <w:rFonts w:cstheme="majorHAnsi"/>
                        </w:rPr>
                        <w:tab/>
                        <w:t xml:space="preserve">Art Museum </w:t>
                      </w:r>
                      <w:r w:rsidR="00C25282">
                        <w:rPr>
                          <w:rFonts w:cstheme="majorHAnsi"/>
                        </w:rPr>
                        <w:t>“Nobody/Somebody”</w:t>
                      </w:r>
                    </w:p>
                    <w:p w14:paraId="3DA64450" w14:textId="526B349F" w:rsidR="005B169E" w:rsidRPr="006372AC" w:rsidRDefault="005B169E" w:rsidP="00AA5282">
                      <w:pPr>
                        <w:spacing w:line="240" w:lineRule="auto"/>
                        <w:ind w:left="1440" w:hanging="1440"/>
                        <w:contextualSpacing/>
                        <w:rPr>
                          <w:rFonts w:cstheme="majorHAnsi"/>
                        </w:rPr>
                      </w:pPr>
                      <w:r w:rsidRPr="006372AC">
                        <w:rPr>
                          <w:rFonts w:cstheme="majorHAnsi"/>
                        </w:rPr>
                        <w:t>March</w:t>
                      </w:r>
                      <w:r w:rsidRPr="006372AC">
                        <w:rPr>
                          <w:rFonts w:cstheme="majorHAnsi"/>
                        </w:rPr>
                        <w:tab/>
                      </w:r>
                      <w:r w:rsidR="00AA5282">
                        <w:rPr>
                          <w:rFonts w:cstheme="majorHAnsi"/>
                        </w:rPr>
                        <w:t>21 Day Habit Building Racial Equity Challenge Facilitator Training</w:t>
                      </w:r>
                    </w:p>
                    <w:p w14:paraId="6431884F" w14:textId="644103FC" w:rsidR="00AA5282" w:rsidRDefault="00AA5282" w:rsidP="00AA5282">
                      <w:pPr>
                        <w:spacing w:line="240" w:lineRule="auto"/>
                        <w:ind w:left="1440" w:hanging="1440"/>
                        <w:contextualSpacing/>
                        <w:rPr>
                          <w:rFonts w:cstheme="majorHAnsi"/>
                        </w:rPr>
                      </w:pPr>
                      <w:r>
                        <w:rPr>
                          <w:rFonts w:cstheme="majorHAnsi"/>
                        </w:rPr>
                        <w:t xml:space="preserve">April </w:t>
                      </w:r>
                      <w:r w:rsidR="005B169E" w:rsidRPr="006372AC">
                        <w:rPr>
                          <w:rFonts w:cstheme="majorHAnsi"/>
                        </w:rPr>
                        <w:tab/>
                      </w:r>
                      <w:r>
                        <w:rPr>
                          <w:rFonts w:cstheme="majorHAnsi"/>
                        </w:rPr>
                        <w:t xml:space="preserve">Racial Equity Challenge </w:t>
                      </w:r>
                      <w:r w:rsidR="00C25282">
                        <w:rPr>
                          <w:rFonts w:cstheme="majorHAnsi"/>
                        </w:rPr>
                        <w:t xml:space="preserve">(CMN 662) </w:t>
                      </w:r>
                      <w:r>
                        <w:rPr>
                          <w:rFonts w:cstheme="majorHAnsi"/>
                        </w:rPr>
                        <w:t xml:space="preserve">Event #1 </w:t>
                      </w:r>
                      <w:r w:rsidR="00AA0798">
                        <w:rPr>
                          <w:rFonts w:cstheme="majorHAnsi"/>
                        </w:rPr>
                        <w:t>Indigenous Acknowledgement</w:t>
                      </w:r>
                    </w:p>
                    <w:p w14:paraId="52535DCF" w14:textId="2A30832C" w:rsidR="00AA5282" w:rsidRDefault="00AA5282" w:rsidP="00AA5282">
                      <w:pPr>
                        <w:spacing w:line="240" w:lineRule="auto"/>
                        <w:ind w:left="1440" w:hanging="1440"/>
                        <w:contextualSpacing/>
                        <w:rPr>
                          <w:rFonts w:cstheme="majorHAnsi"/>
                        </w:rPr>
                      </w:pPr>
                      <w:r>
                        <w:rPr>
                          <w:rFonts w:cstheme="majorHAnsi"/>
                        </w:rPr>
                        <w:t xml:space="preserve">April </w:t>
                      </w:r>
                      <w:r>
                        <w:rPr>
                          <w:rFonts w:cstheme="majorHAnsi"/>
                        </w:rPr>
                        <w:tab/>
                        <w:t xml:space="preserve">Racial Equity Challenge Event #2 </w:t>
                      </w:r>
                      <w:r w:rsidR="00AA0798">
                        <w:rPr>
                          <w:rFonts w:cstheme="majorHAnsi"/>
                        </w:rPr>
                        <w:t>Invisibility and Racism in our Food System</w:t>
                      </w:r>
                    </w:p>
                    <w:p w14:paraId="134F71BB" w14:textId="7FF9D062" w:rsidR="00AA5282" w:rsidRPr="006372AC" w:rsidRDefault="00AA5282" w:rsidP="00AA5282">
                      <w:pPr>
                        <w:spacing w:line="240" w:lineRule="auto"/>
                        <w:ind w:left="1440" w:hanging="1440"/>
                        <w:contextualSpacing/>
                        <w:rPr>
                          <w:rFonts w:cstheme="majorHAnsi"/>
                        </w:rPr>
                      </w:pPr>
                      <w:r>
                        <w:rPr>
                          <w:rFonts w:cstheme="majorHAnsi"/>
                        </w:rPr>
                        <w:t xml:space="preserve">April </w:t>
                      </w:r>
                      <w:r>
                        <w:rPr>
                          <w:rFonts w:cstheme="majorHAnsi"/>
                        </w:rPr>
                        <w:tab/>
                        <w:t xml:space="preserve">Racial Equity Challenge Event #3 </w:t>
                      </w:r>
                      <w:r w:rsidR="00AA0798">
                        <w:rPr>
                          <w:rFonts w:cstheme="majorHAnsi"/>
                        </w:rPr>
                        <w:t>Responsibility and Accountability</w:t>
                      </w:r>
                    </w:p>
                    <w:p w14:paraId="03A4F507" w14:textId="49A96FFB" w:rsidR="005B169E" w:rsidRPr="006372AC" w:rsidRDefault="005B169E" w:rsidP="005B169E">
                      <w:pPr>
                        <w:spacing w:line="240" w:lineRule="auto"/>
                        <w:ind w:left="1440" w:hanging="1440"/>
                        <w:contextualSpacing/>
                        <w:rPr>
                          <w:rFonts w:cstheme="majorHAnsi"/>
                        </w:rPr>
                      </w:pPr>
                      <w:r w:rsidRPr="006372AC">
                        <w:rPr>
                          <w:rFonts w:cstheme="majorHAnsi"/>
                        </w:rPr>
                        <w:t>May</w:t>
                      </w:r>
                      <w:r w:rsidR="00931AEC">
                        <w:rPr>
                          <w:rFonts w:cstheme="majorHAnsi"/>
                        </w:rPr>
                        <w:tab/>
                        <w:t>Research presentations (</w:t>
                      </w:r>
                      <w:r w:rsidR="00E04D11">
                        <w:rPr>
                          <w:rFonts w:cstheme="majorHAnsi"/>
                        </w:rPr>
                        <w:t>Understanding Civil Discourse CMN 740)</w:t>
                      </w:r>
                    </w:p>
                    <w:p w14:paraId="6A58D133" w14:textId="11FC4F53" w:rsidR="005B169E" w:rsidRDefault="005B169E" w:rsidP="005B169E">
                      <w:pPr>
                        <w:ind w:left="1440" w:hanging="1440"/>
                      </w:pPr>
                      <w:r w:rsidRPr="006372AC">
                        <w:rPr>
                          <w:rFonts w:cstheme="majorHAnsi"/>
                        </w:rPr>
                        <w:t>May</w:t>
                      </w:r>
                      <w:r w:rsidRPr="006372AC">
                        <w:rPr>
                          <w:rFonts w:cstheme="majorHAnsi"/>
                        </w:rPr>
                        <w:tab/>
                        <w:t xml:space="preserve">CDL Alumni </w:t>
                      </w:r>
                      <w:r w:rsidR="00AA5282">
                        <w:rPr>
                          <w:rFonts w:cstheme="majorHAnsi"/>
                        </w:rPr>
                        <w:t xml:space="preserve">Connector </w:t>
                      </w:r>
                      <w:r w:rsidRPr="006372AC">
                        <w:rPr>
                          <w:rFonts w:cstheme="majorHAnsi"/>
                        </w:rPr>
                        <w:t>End of Spring Semester Event</w:t>
                      </w:r>
                    </w:p>
                  </w:txbxContent>
                </v:textbox>
                <w10:wrap type="tight"/>
              </v:shape>
            </w:pict>
          </mc:Fallback>
        </mc:AlternateContent>
      </w:r>
      <w:r w:rsidR="00FA5184" w:rsidRPr="00305956">
        <w:rPr>
          <w:rStyle w:val="Heading1Char"/>
          <w:b/>
          <w:bCs/>
          <w:noProof/>
        </w:rPr>
        <mc:AlternateContent>
          <mc:Choice Requires="wps">
            <w:drawing>
              <wp:anchor distT="0" distB="0" distL="114300" distR="114300" simplePos="0" relativeHeight="251671552" behindDoc="0" locked="0" layoutInCell="1" allowOverlap="1" wp14:anchorId="7343D345" wp14:editId="0DA91109">
                <wp:simplePos x="0" y="0"/>
                <wp:positionH relativeFrom="column">
                  <wp:posOffset>-465513</wp:posOffset>
                </wp:positionH>
                <wp:positionV relativeFrom="paragraph">
                  <wp:posOffset>349135</wp:posOffset>
                </wp:positionV>
                <wp:extent cx="6957522" cy="0"/>
                <wp:effectExtent l="0" t="0" r="15240" b="12700"/>
                <wp:wrapNone/>
                <wp:docPr id="41" name="Straight Connector 41"/>
                <wp:cNvGraphicFramePr/>
                <a:graphic xmlns:a="http://schemas.openxmlformats.org/drawingml/2006/main">
                  <a:graphicData uri="http://schemas.microsoft.com/office/word/2010/wordprocessingShape">
                    <wps:wsp>
                      <wps:cNvCnPr/>
                      <wps:spPr>
                        <a:xfrm>
                          <a:off x="0" y="0"/>
                          <a:ext cx="695752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62D79E7" id="Straight Connector 41"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65pt,27.5pt" to="511.2pt,2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" strokecolor="#3964b4 [2884]"/>
            </w:pict>
          </mc:Fallback>
        </mc:AlternateContent>
      </w:r>
      <w:r w:rsidR="00AA3736" w:rsidRPr="00305956">
        <w:rPr>
          <w:rStyle w:val="Heading1Char"/>
          <w:b/>
          <w:bCs/>
        </w:rPr>
        <w:t>Enhance Student Success and Well Being</w:t>
      </w:r>
    </w:p>
    <w:p w14:paraId="503B217A" w14:textId="76F323CF" w:rsidR="00765E3A" w:rsidRPr="00623DC0" w:rsidRDefault="00A35A40" w:rsidP="00623DC0">
      <w:pPr>
        <w:pStyle w:val="Heading2"/>
        <w:rPr>
          <w:sz w:val="32"/>
          <w:szCs w:val="32"/>
        </w:rPr>
      </w:pPr>
      <w:r w:rsidRPr="00623DC0">
        <w:rPr>
          <w:sz w:val="32"/>
          <w:szCs w:val="32"/>
        </w:rPr>
        <w:t>CDL IMPACT STUDY LAUNCHED</w:t>
      </w:r>
    </w:p>
    <w:p w14:paraId="22000CAE" w14:textId="77777777" w:rsidR="00623DC0" w:rsidRPr="00623DC0" w:rsidRDefault="00623DC0" w:rsidP="00623DC0"/>
    <w:p w14:paraId="745A08D8" w14:textId="04086C70" w:rsidR="00AA3736" w:rsidRDefault="00B06E6C" w:rsidP="00574679">
      <w:pPr>
        <w:spacing w:after="0" w:line="240" w:lineRule="auto"/>
        <w:ind w:left="-720" w:right="-720"/>
        <w:jc w:val="both"/>
        <w:rPr>
          <w:rFonts w:ascii="Athelas" w:hAnsi="Athelas"/>
          <w:sz w:val="24"/>
          <w:szCs w:val="24"/>
        </w:rPr>
      </w:pPr>
      <w:r w:rsidRPr="0077231E">
        <w:rPr>
          <w:rFonts w:ascii="Athelas" w:hAnsi="Athelas"/>
        </w:rPr>
        <w:t>Faculty designed a research project to measure student</w:t>
      </w:r>
      <w:r w:rsidR="00812B79" w:rsidRPr="0077231E">
        <w:rPr>
          <w:rFonts w:ascii="Athelas" w:hAnsi="Athelas"/>
        </w:rPr>
        <w:t xml:space="preserve"> outcomes regarding the efficacy of the Civil Discourse Lab. Students in Dr. Reinig’s</w:t>
      </w:r>
      <w:r w:rsidR="00290CA8">
        <w:rPr>
          <w:rFonts w:ascii="Athelas" w:hAnsi="Athelas"/>
        </w:rPr>
        <w:t xml:space="preserve">, </w:t>
      </w:r>
      <w:r w:rsidR="00290CA8" w:rsidRPr="00290CA8">
        <w:rPr>
          <w:rFonts w:ascii="Athelas" w:hAnsi="Athelas"/>
          <w:i/>
          <w:iCs/>
        </w:rPr>
        <w:t>Understanding Civil Discourse</w:t>
      </w:r>
      <w:r w:rsidR="00290CA8">
        <w:rPr>
          <w:rFonts w:ascii="Athelas" w:hAnsi="Athelas"/>
        </w:rPr>
        <w:t>, (</w:t>
      </w:r>
      <w:r w:rsidR="00290CA8" w:rsidRPr="00290CA8">
        <w:rPr>
          <w:rFonts w:ascii="Athelas" w:hAnsi="Athelas"/>
          <w:i/>
          <w:iCs/>
        </w:rPr>
        <w:t>CMN 740</w:t>
      </w:r>
      <w:r w:rsidR="00290CA8">
        <w:rPr>
          <w:rFonts w:ascii="Athelas" w:hAnsi="Athelas"/>
        </w:rPr>
        <w:t>),</w:t>
      </w:r>
      <w:r w:rsidR="00812B79" w:rsidRPr="0077231E">
        <w:rPr>
          <w:rFonts w:ascii="Athelas" w:hAnsi="Athelas"/>
        </w:rPr>
        <w:t xml:space="preserve"> class were trained in IRB and qualitative methods. Students conducted interviews with CDL alumni to explore the possible impacts of their CDL experience and to help faculty to discern the sep</w:t>
      </w:r>
      <w:r w:rsidR="0077231E">
        <w:rPr>
          <w:rFonts w:ascii="Athelas" w:hAnsi="Athelas"/>
        </w:rPr>
        <w:t>a</w:t>
      </w:r>
      <w:r w:rsidR="00812B79" w:rsidRPr="0077231E">
        <w:rPr>
          <w:rFonts w:ascii="Athelas" w:hAnsi="Athelas"/>
        </w:rPr>
        <w:t>r</w:t>
      </w:r>
      <w:r w:rsidR="0077231E">
        <w:rPr>
          <w:rFonts w:ascii="Athelas" w:hAnsi="Athelas"/>
        </w:rPr>
        <w:t>ate</w:t>
      </w:r>
      <w:r w:rsidR="00812B79" w:rsidRPr="0077231E">
        <w:rPr>
          <w:rFonts w:ascii="Athelas" w:hAnsi="Athelas"/>
        </w:rPr>
        <w:t xml:space="preserve"> efficacy of curricular</w:t>
      </w:r>
      <w:r w:rsidR="00C65F42">
        <w:rPr>
          <w:rFonts w:ascii="Athelas" w:hAnsi="Athelas"/>
        </w:rPr>
        <w:t xml:space="preserve"> participation </w:t>
      </w:r>
      <w:r w:rsidR="00812B79" w:rsidRPr="0077231E">
        <w:rPr>
          <w:rFonts w:ascii="Athelas" w:hAnsi="Athelas"/>
        </w:rPr>
        <w:t>(deep study of dialogue, collaboration, deliberation, and civil discourse), co-curricular (i.e., design and participation</w:t>
      </w:r>
      <w:r w:rsidR="0077231E" w:rsidRPr="0077231E">
        <w:rPr>
          <w:rFonts w:ascii="Athelas" w:hAnsi="Athelas"/>
        </w:rPr>
        <w:t xml:space="preserve"> </w:t>
      </w:r>
      <w:r w:rsidR="00812B79" w:rsidRPr="0077231E">
        <w:rPr>
          <w:rFonts w:ascii="Athelas" w:hAnsi="Athelas"/>
        </w:rPr>
        <w:t>in events executed in an out of classes) and extra-curricular (i.e., participation in relevant events and lectures on campus). Addition</w:t>
      </w:r>
      <w:r w:rsidR="00A656A9">
        <w:rPr>
          <w:rFonts w:ascii="Athelas" w:hAnsi="Athelas"/>
        </w:rPr>
        <w:t>al</w:t>
      </w:r>
      <w:r w:rsidR="00812B79" w:rsidRPr="0077231E">
        <w:rPr>
          <w:rFonts w:ascii="Athelas" w:hAnsi="Athelas"/>
        </w:rPr>
        <w:t xml:space="preserve"> interviews were conducted by Dr. Reinig and trained CDL Fellow Ashely Strokus. Faculty ar</w:t>
      </w:r>
      <w:r w:rsidR="00256E6D">
        <w:rPr>
          <w:rFonts w:ascii="Athelas" w:hAnsi="Athelas"/>
        </w:rPr>
        <w:t xml:space="preserve">e </w:t>
      </w:r>
      <w:r w:rsidR="00812B79" w:rsidRPr="0077231E">
        <w:rPr>
          <w:rFonts w:ascii="Athelas" w:hAnsi="Athelas"/>
        </w:rPr>
        <w:t xml:space="preserve">still codifying the transcripts from </w:t>
      </w:r>
      <w:r w:rsidR="003B128C">
        <w:rPr>
          <w:rFonts w:ascii="Athelas" w:hAnsi="Athelas"/>
        </w:rPr>
        <w:t>more than</w:t>
      </w:r>
      <w:r w:rsidR="00812B79" w:rsidRPr="0077231E">
        <w:rPr>
          <w:rFonts w:ascii="Athelas" w:hAnsi="Athelas"/>
        </w:rPr>
        <w:t xml:space="preserve"> 30 interv</w:t>
      </w:r>
      <w:r w:rsidR="00485643">
        <w:rPr>
          <w:rFonts w:ascii="Athelas" w:hAnsi="Athelas"/>
        </w:rPr>
        <w:t>i</w:t>
      </w:r>
      <w:r w:rsidR="00812B79" w:rsidRPr="0077231E">
        <w:rPr>
          <w:rFonts w:ascii="Athelas" w:hAnsi="Athelas"/>
        </w:rPr>
        <w:t>ews, however early themes are emerging</w:t>
      </w:r>
      <w:r w:rsidR="00B62724">
        <w:rPr>
          <w:rFonts w:ascii="Athelas" w:hAnsi="Athelas"/>
          <w:sz w:val="24"/>
          <w:szCs w:val="24"/>
        </w:rPr>
        <w:t>:</w:t>
      </w:r>
    </w:p>
    <w:p w14:paraId="7F9817EE" w14:textId="08DAFD46" w:rsidR="00485643" w:rsidRDefault="00485643" w:rsidP="00574679">
      <w:pPr>
        <w:spacing w:after="0" w:line="240" w:lineRule="auto"/>
        <w:ind w:left="-720" w:right="-720"/>
        <w:jc w:val="both"/>
        <w:rPr>
          <w:rFonts w:ascii="Athelas" w:hAnsi="Athelas"/>
          <w:sz w:val="24"/>
          <w:szCs w:val="24"/>
        </w:rPr>
      </w:pPr>
    </w:p>
    <w:p w14:paraId="384EEA9B" w14:textId="560E7B86" w:rsidR="00C25282" w:rsidRPr="00623DC0" w:rsidRDefault="00485643" w:rsidP="00623DC0">
      <w:pPr>
        <w:pStyle w:val="Heading2"/>
      </w:pPr>
      <w:r>
        <w:t>LEADERSHIP</w:t>
      </w:r>
      <w:r w:rsidR="007111CB">
        <w:t>/JOB</w:t>
      </w:r>
      <w:r>
        <w:t xml:space="preserve"> THEMES</w:t>
      </w:r>
    </w:p>
    <w:p w14:paraId="4D5AF52E" w14:textId="4DF3F920" w:rsidR="00256E6D" w:rsidRPr="003620E9" w:rsidRDefault="003620E9" w:rsidP="00765E3A">
      <w:pPr>
        <w:pStyle w:val="ListParagraph"/>
        <w:numPr>
          <w:ilvl w:val="0"/>
          <w:numId w:val="11"/>
        </w:numPr>
        <w:spacing w:after="0" w:line="240" w:lineRule="auto"/>
        <w:ind w:right="-720"/>
        <w:jc w:val="both"/>
        <w:rPr>
          <w:rFonts w:cstheme="majorHAnsi"/>
        </w:rPr>
      </w:pPr>
      <w:r w:rsidRPr="003620E9">
        <w:rPr>
          <w:rFonts w:cstheme="majorHAnsi"/>
        </w:rPr>
        <w:t xml:space="preserve">Listening </w:t>
      </w:r>
      <w:r w:rsidR="003B128C">
        <w:rPr>
          <w:rFonts w:cstheme="majorHAnsi"/>
        </w:rPr>
        <w:t>s</w:t>
      </w:r>
      <w:r w:rsidRPr="003620E9">
        <w:rPr>
          <w:rFonts w:cstheme="majorHAnsi"/>
        </w:rPr>
        <w:t>kills</w:t>
      </w:r>
    </w:p>
    <w:p w14:paraId="40D211C0" w14:textId="39F69BF9" w:rsidR="003620E9" w:rsidRPr="003620E9" w:rsidRDefault="003620E9" w:rsidP="00765E3A">
      <w:pPr>
        <w:pStyle w:val="ListParagraph"/>
        <w:numPr>
          <w:ilvl w:val="0"/>
          <w:numId w:val="11"/>
        </w:numPr>
        <w:spacing w:after="0" w:line="240" w:lineRule="auto"/>
        <w:ind w:right="-720"/>
        <w:jc w:val="both"/>
        <w:rPr>
          <w:rFonts w:cstheme="majorHAnsi"/>
        </w:rPr>
      </w:pPr>
      <w:r w:rsidRPr="003620E9">
        <w:rPr>
          <w:rFonts w:cstheme="majorHAnsi"/>
        </w:rPr>
        <w:t>Process design</w:t>
      </w:r>
    </w:p>
    <w:p w14:paraId="44CA8330" w14:textId="28CB0004" w:rsidR="003620E9" w:rsidRPr="003620E9" w:rsidRDefault="003620E9" w:rsidP="00765E3A">
      <w:pPr>
        <w:pStyle w:val="ListParagraph"/>
        <w:numPr>
          <w:ilvl w:val="0"/>
          <w:numId w:val="11"/>
        </w:numPr>
        <w:spacing w:after="0" w:line="240" w:lineRule="auto"/>
        <w:ind w:right="-720"/>
        <w:jc w:val="both"/>
        <w:rPr>
          <w:rFonts w:cstheme="majorHAnsi"/>
        </w:rPr>
      </w:pPr>
      <w:r w:rsidRPr="003620E9">
        <w:rPr>
          <w:rFonts w:cstheme="majorHAnsi"/>
        </w:rPr>
        <w:t xml:space="preserve">Question and </w:t>
      </w:r>
      <w:r w:rsidR="003B128C">
        <w:rPr>
          <w:rFonts w:cstheme="majorHAnsi"/>
        </w:rPr>
        <w:t>a</w:t>
      </w:r>
      <w:r w:rsidRPr="003620E9">
        <w:rPr>
          <w:rFonts w:cstheme="majorHAnsi"/>
        </w:rPr>
        <w:t>genda writing</w:t>
      </w:r>
    </w:p>
    <w:p w14:paraId="3A567BF2" w14:textId="44EB71B4" w:rsidR="003620E9" w:rsidRPr="003620E9" w:rsidRDefault="003620E9" w:rsidP="00765E3A">
      <w:pPr>
        <w:pStyle w:val="ListParagraph"/>
        <w:numPr>
          <w:ilvl w:val="0"/>
          <w:numId w:val="11"/>
        </w:numPr>
        <w:spacing w:after="0" w:line="240" w:lineRule="auto"/>
        <w:ind w:right="-720"/>
        <w:jc w:val="both"/>
        <w:rPr>
          <w:rFonts w:cstheme="majorHAnsi"/>
        </w:rPr>
      </w:pPr>
      <w:r w:rsidRPr="003620E9">
        <w:rPr>
          <w:rFonts w:cstheme="majorHAnsi"/>
        </w:rPr>
        <w:t>Program materials design</w:t>
      </w:r>
    </w:p>
    <w:p w14:paraId="1775CF86" w14:textId="5064A043" w:rsidR="003620E9" w:rsidRPr="000C18A9" w:rsidRDefault="003620E9" w:rsidP="00765E3A">
      <w:pPr>
        <w:pStyle w:val="ListParagraph"/>
        <w:numPr>
          <w:ilvl w:val="0"/>
          <w:numId w:val="11"/>
        </w:numPr>
        <w:spacing w:after="0" w:line="240" w:lineRule="auto"/>
        <w:ind w:right="-720"/>
        <w:jc w:val="both"/>
        <w:rPr>
          <w:rFonts w:cstheme="majorHAnsi"/>
          <w:sz w:val="28"/>
          <w:szCs w:val="28"/>
        </w:rPr>
      </w:pPr>
      <w:r w:rsidRPr="003620E9">
        <w:rPr>
          <w:rFonts w:cstheme="majorHAnsi"/>
        </w:rPr>
        <w:t>Facilitation and conflict mediation</w:t>
      </w:r>
    </w:p>
    <w:p w14:paraId="60D3594C" w14:textId="53D77CC5" w:rsidR="00765E3A" w:rsidRPr="00C25282" w:rsidRDefault="000C18A9" w:rsidP="00765E3A">
      <w:pPr>
        <w:pStyle w:val="ListParagraph"/>
        <w:numPr>
          <w:ilvl w:val="0"/>
          <w:numId w:val="11"/>
        </w:numPr>
        <w:spacing w:after="0" w:line="240" w:lineRule="auto"/>
        <w:ind w:right="-720"/>
        <w:jc w:val="both"/>
        <w:rPr>
          <w:rFonts w:cstheme="majorHAnsi"/>
          <w:sz w:val="28"/>
          <w:szCs w:val="28"/>
        </w:rPr>
      </w:pPr>
      <w:r>
        <w:rPr>
          <w:rFonts w:cstheme="majorHAnsi"/>
        </w:rPr>
        <w:t xml:space="preserve">Problem </w:t>
      </w:r>
      <w:r w:rsidR="003B128C">
        <w:rPr>
          <w:rFonts w:cstheme="majorHAnsi"/>
        </w:rPr>
        <w:t>s</w:t>
      </w:r>
      <w:r>
        <w:rPr>
          <w:rFonts w:cstheme="majorHAnsi"/>
        </w:rPr>
        <w:t>olving</w:t>
      </w:r>
    </w:p>
    <w:p w14:paraId="020A7511" w14:textId="77777777" w:rsidR="00C25282" w:rsidRPr="00C25282" w:rsidRDefault="00C25282" w:rsidP="00C25282">
      <w:pPr>
        <w:spacing w:after="0" w:line="240" w:lineRule="auto"/>
        <w:ind w:left="-360" w:right="-720"/>
        <w:jc w:val="both"/>
        <w:rPr>
          <w:rFonts w:cstheme="majorHAnsi"/>
          <w:sz w:val="28"/>
          <w:szCs w:val="28"/>
        </w:rPr>
      </w:pPr>
    </w:p>
    <w:p w14:paraId="3A52933B" w14:textId="3F6B22F8" w:rsidR="00B62724" w:rsidRPr="00670C14" w:rsidRDefault="00DA1C37" w:rsidP="00C25282">
      <w:pPr>
        <w:spacing w:after="0" w:line="240" w:lineRule="auto"/>
        <w:ind w:right="-720"/>
        <w:jc w:val="both"/>
        <w:rPr>
          <w:rFonts w:ascii="Athelas" w:hAnsi="Athelas" w:cstheme="majorHAnsi"/>
        </w:rPr>
      </w:pPr>
      <w:r w:rsidRPr="00670C14">
        <w:rPr>
          <w:rFonts w:ascii="Athelas" w:hAnsi="Athelas" w:cstheme="majorHAnsi"/>
        </w:rPr>
        <w:t xml:space="preserve">For </w:t>
      </w:r>
      <w:r w:rsidR="00E42E3B" w:rsidRPr="00670C14">
        <w:rPr>
          <w:rFonts w:ascii="Athelas" w:hAnsi="Athelas" w:cstheme="majorHAnsi"/>
        </w:rPr>
        <w:t>the past several years</w:t>
      </w:r>
      <w:r w:rsidRPr="00670C14">
        <w:rPr>
          <w:rFonts w:ascii="Athelas" w:hAnsi="Athelas" w:cstheme="majorHAnsi"/>
        </w:rPr>
        <w:t>, a</w:t>
      </w:r>
      <w:r w:rsidR="00B62724" w:rsidRPr="00670C14">
        <w:rPr>
          <w:rFonts w:ascii="Athelas" w:hAnsi="Athelas" w:cstheme="majorHAnsi"/>
        </w:rPr>
        <w:t>necdotally</w:t>
      </w:r>
      <w:r w:rsidRPr="00670C14">
        <w:rPr>
          <w:rFonts w:ascii="Athelas" w:hAnsi="Athelas" w:cstheme="majorHAnsi"/>
        </w:rPr>
        <w:t>,</w:t>
      </w:r>
      <w:r w:rsidR="00B62724" w:rsidRPr="00670C14">
        <w:rPr>
          <w:rFonts w:ascii="Athelas" w:hAnsi="Athelas" w:cstheme="majorHAnsi"/>
        </w:rPr>
        <w:t xml:space="preserve"> alumni were reporting that their CDL experience had made a difference when interviewing for jobs. </w:t>
      </w:r>
      <w:r w:rsidRPr="00670C14">
        <w:rPr>
          <w:rFonts w:ascii="Athelas" w:hAnsi="Athelas" w:cstheme="majorHAnsi"/>
        </w:rPr>
        <w:t>Early review of the qualitative data suggests this theme holds true. Other</w:t>
      </w:r>
      <w:r w:rsidR="00B62724" w:rsidRPr="00670C14">
        <w:rPr>
          <w:rFonts w:ascii="Athelas" w:hAnsi="Athelas" w:cstheme="majorHAnsi"/>
        </w:rPr>
        <w:t xml:space="preserve"> qualitative themes indicate specific skills that former </w:t>
      </w:r>
      <w:r w:rsidR="00670C14" w:rsidRPr="00670C14">
        <w:rPr>
          <w:rFonts w:ascii="Athelas" w:hAnsi="Athelas" w:cstheme="majorHAnsi"/>
        </w:rPr>
        <w:t>students (</w:t>
      </w:r>
      <w:r w:rsidR="00143BFC" w:rsidRPr="00670C14">
        <w:rPr>
          <w:rFonts w:ascii="Athelas" w:hAnsi="Athelas" w:cstheme="majorHAnsi"/>
        </w:rPr>
        <w:t xml:space="preserve">and/or their employers) </w:t>
      </w:r>
      <w:r w:rsidR="00B62724" w:rsidRPr="00670C14">
        <w:rPr>
          <w:rFonts w:ascii="Athelas" w:hAnsi="Athelas" w:cstheme="majorHAnsi"/>
        </w:rPr>
        <w:t xml:space="preserve">identified as important to the job market </w:t>
      </w:r>
      <w:r w:rsidR="00C65F42" w:rsidRPr="00670C14">
        <w:rPr>
          <w:rFonts w:ascii="Athelas" w:hAnsi="Athelas" w:cstheme="majorHAnsi"/>
        </w:rPr>
        <w:t xml:space="preserve">that </w:t>
      </w:r>
      <w:r w:rsidR="00B62724" w:rsidRPr="00670C14">
        <w:rPr>
          <w:rFonts w:ascii="Athelas" w:hAnsi="Athelas" w:cstheme="majorHAnsi"/>
        </w:rPr>
        <w:t>include listening, process design, question formulation and agenda writing, materials design, facilitation and conflict mediation s</w:t>
      </w:r>
      <w:r w:rsidR="00C65F42" w:rsidRPr="00670C14">
        <w:rPr>
          <w:rFonts w:ascii="Athelas" w:hAnsi="Athelas" w:cstheme="majorHAnsi"/>
        </w:rPr>
        <w:t>k</w:t>
      </w:r>
      <w:r w:rsidR="00B62724" w:rsidRPr="00670C14">
        <w:rPr>
          <w:rFonts w:ascii="Athelas" w:hAnsi="Athelas" w:cstheme="majorHAnsi"/>
        </w:rPr>
        <w:t xml:space="preserve">ills and problem-solving. What was surprising to us is that former students reporting this success were not necessarily part of the leadership team, </w:t>
      </w:r>
      <w:r w:rsidRPr="00670C14">
        <w:rPr>
          <w:rFonts w:ascii="Athelas" w:hAnsi="Athelas" w:cstheme="majorHAnsi"/>
        </w:rPr>
        <w:t>(</w:t>
      </w:r>
      <w:r w:rsidR="00B62724" w:rsidRPr="00670C14">
        <w:rPr>
          <w:rFonts w:ascii="Athelas" w:hAnsi="Athelas" w:cstheme="majorHAnsi"/>
        </w:rPr>
        <w:t>such as students who received fellowships, or were hired as the Assistant Program Director</w:t>
      </w:r>
      <w:r w:rsidRPr="00670C14">
        <w:rPr>
          <w:rFonts w:ascii="Athelas" w:hAnsi="Athelas" w:cstheme="majorHAnsi"/>
        </w:rPr>
        <w:t>)</w:t>
      </w:r>
      <w:r w:rsidR="00B62724" w:rsidRPr="00670C14">
        <w:rPr>
          <w:rFonts w:ascii="Athelas" w:hAnsi="Athelas" w:cstheme="majorHAnsi"/>
        </w:rPr>
        <w:t xml:space="preserve">. Indeed, students we call “Affiliates,” who </w:t>
      </w:r>
      <w:r w:rsidRPr="00670C14">
        <w:rPr>
          <w:rFonts w:ascii="Athelas" w:hAnsi="Athelas" w:cstheme="majorHAnsi"/>
        </w:rPr>
        <w:t>were free to</w:t>
      </w:r>
      <w:r w:rsidR="00B62724" w:rsidRPr="00670C14">
        <w:rPr>
          <w:rFonts w:ascii="Athelas" w:hAnsi="Athelas" w:cstheme="majorHAnsi"/>
        </w:rPr>
        <w:t xml:space="preserve"> participate as much or as little as they want</w:t>
      </w:r>
      <w:r w:rsidRPr="00670C14">
        <w:rPr>
          <w:rFonts w:ascii="Athelas" w:hAnsi="Athelas" w:cstheme="majorHAnsi"/>
        </w:rPr>
        <w:t>ed</w:t>
      </w:r>
      <w:r w:rsidR="00B62724" w:rsidRPr="00670C14">
        <w:rPr>
          <w:rFonts w:ascii="Athelas" w:hAnsi="Athelas" w:cstheme="majorHAnsi"/>
        </w:rPr>
        <w:t xml:space="preserve"> without cumbersome obligations, also reported similar success. </w:t>
      </w:r>
      <w:r w:rsidR="004118DA" w:rsidRPr="00670C14">
        <w:rPr>
          <w:rFonts w:ascii="Athelas" w:hAnsi="Athelas" w:cstheme="majorHAnsi"/>
        </w:rPr>
        <w:t xml:space="preserve">That said, greater participation is linked to perceptions of crossover skills. </w:t>
      </w:r>
    </w:p>
    <w:p w14:paraId="3C3379F0" w14:textId="77777777" w:rsidR="00143BFC" w:rsidRPr="00670C14" w:rsidRDefault="00143BFC" w:rsidP="00E42E3B">
      <w:pPr>
        <w:spacing w:after="0" w:line="240" w:lineRule="auto"/>
        <w:ind w:right="-720"/>
        <w:rPr>
          <w:rFonts w:ascii="Athelas" w:hAnsi="Athelas" w:cstheme="majorHAnsi"/>
          <w:sz w:val="20"/>
          <w:szCs w:val="20"/>
        </w:rPr>
      </w:pPr>
    </w:p>
    <w:p w14:paraId="394A92FE" w14:textId="3CB827B9" w:rsidR="00C25282" w:rsidRPr="00670C14" w:rsidRDefault="00C25282" w:rsidP="00D218B7">
      <w:pPr>
        <w:spacing w:after="0" w:line="240" w:lineRule="auto"/>
        <w:ind w:right="-720"/>
        <w:rPr>
          <w:rFonts w:ascii="Athelas" w:hAnsi="Athelas" w:cstheme="majorHAnsi"/>
          <w:sz w:val="20"/>
          <w:szCs w:val="20"/>
        </w:rPr>
      </w:pPr>
    </w:p>
    <w:p w14:paraId="0187BF89" w14:textId="77777777" w:rsidR="00C65F42" w:rsidRDefault="00C65F42" w:rsidP="00D218B7">
      <w:pPr>
        <w:spacing w:after="0" w:line="240" w:lineRule="auto"/>
        <w:ind w:right="-720"/>
        <w:rPr>
          <w:rFonts w:cstheme="majorHAnsi"/>
          <w:sz w:val="20"/>
          <w:szCs w:val="20"/>
        </w:rPr>
      </w:pPr>
    </w:p>
    <w:p w14:paraId="75C56ED1" w14:textId="77777777" w:rsidR="00305956" w:rsidRDefault="00305956" w:rsidP="00D218B7">
      <w:pPr>
        <w:spacing w:after="0" w:line="240" w:lineRule="auto"/>
        <w:ind w:right="-720"/>
        <w:rPr>
          <w:rFonts w:cstheme="majorHAnsi"/>
          <w:sz w:val="20"/>
          <w:szCs w:val="20"/>
        </w:rPr>
      </w:pPr>
    </w:p>
    <w:p w14:paraId="21155F06" w14:textId="3ACA1647" w:rsidR="00D218B7" w:rsidRDefault="00B62724" w:rsidP="00D218B7">
      <w:pPr>
        <w:spacing w:after="0" w:line="240" w:lineRule="auto"/>
        <w:ind w:right="-720"/>
        <w:rPr>
          <w:rFonts w:cstheme="majorHAnsi"/>
          <w:sz w:val="20"/>
          <w:szCs w:val="20"/>
        </w:rPr>
      </w:pPr>
      <w:r w:rsidRPr="008B7EDA">
        <w:rPr>
          <w:rFonts w:cstheme="majorHAnsi"/>
          <w:sz w:val="20"/>
          <w:szCs w:val="20"/>
        </w:rPr>
        <w:lastRenderedPageBreak/>
        <w:t>“</w:t>
      </w:r>
      <w:r w:rsidR="0033487C" w:rsidRPr="008B7EDA">
        <w:rPr>
          <w:rFonts w:cstheme="majorHAnsi"/>
          <w:sz w:val="20"/>
          <w:szCs w:val="20"/>
        </w:rPr>
        <w:t>The job I have now that I got</w:t>
      </w:r>
      <w:r w:rsidR="00EB27C5" w:rsidRPr="008B7EDA">
        <w:rPr>
          <w:rFonts w:cstheme="majorHAnsi"/>
          <w:sz w:val="20"/>
          <w:szCs w:val="20"/>
        </w:rPr>
        <w:t xml:space="preserve">, </w:t>
      </w:r>
      <w:r w:rsidR="0033487C" w:rsidRPr="008B7EDA">
        <w:rPr>
          <w:rFonts w:cstheme="majorHAnsi"/>
          <w:sz w:val="20"/>
          <w:szCs w:val="20"/>
        </w:rPr>
        <w:t xml:space="preserve">both of the companies </w:t>
      </w:r>
      <w:r w:rsidR="00EB27C5" w:rsidRPr="008B7EDA">
        <w:rPr>
          <w:rFonts w:cstheme="majorHAnsi"/>
          <w:sz w:val="20"/>
          <w:szCs w:val="20"/>
        </w:rPr>
        <w:t xml:space="preserve">[I applied to] </w:t>
      </w:r>
      <w:r w:rsidR="0033487C" w:rsidRPr="008B7EDA">
        <w:rPr>
          <w:rFonts w:cstheme="majorHAnsi"/>
          <w:sz w:val="20"/>
          <w:szCs w:val="20"/>
        </w:rPr>
        <w:t>were like, </w:t>
      </w:r>
      <w:r w:rsidR="00EB27C5" w:rsidRPr="008B7EDA">
        <w:rPr>
          <w:rFonts w:cstheme="majorHAnsi"/>
          <w:b/>
          <w:bCs/>
          <w:sz w:val="20"/>
          <w:szCs w:val="20"/>
        </w:rPr>
        <w:t>‘t</w:t>
      </w:r>
      <w:r w:rsidR="0033487C" w:rsidRPr="008B7EDA">
        <w:rPr>
          <w:rFonts w:cstheme="majorHAnsi"/>
          <w:b/>
          <w:bCs/>
          <w:sz w:val="20"/>
          <w:szCs w:val="20"/>
        </w:rPr>
        <w:t>his is insane.</w:t>
      </w:r>
      <w:r w:rsidR="00E42E3B">
        <w:rPr>
          <w:rFonts w:cstheme="majorHAnsi"/>
          <w:b/>
          <w:bCs/>
          <w:sz w:val="20"/>
          <w:szCs w:val="20"/>
        </w:rPr>
        <w:t xml:space="preserve"> </w:t>
      </w:r>
      <w:r w:rsidR="00232F72" w:rsidRPr="008B7EDA">
        <w:rPr>
          <w:rFonts w:cstheme="majorHAnsi"/>
          <w:b/>
          <w:bCs/>
          <w:sz w:val="20"/>
          <w:szCs w:val="20"/>
        </w:rPr>
        <w:t>T</w:t>
      </w:r>
      <w:r w:rsidR="0033487C" w:rsidRPr="008B7EDA">
        <w:rPr>
          <w:rFonts w:cstheme="majorHAnsi"/>
          <w:b/>
          <w:bCs/>
          <w:sz w:val="20"/>
          <w:szCs w:val="20"/>
        </w:rPr>
        <w:t>his is so awesome</w:t>
      </w:r>
      <w:r w:rsidR="00232F72" w:rsidRPr="008B7EDA">
        <w:rPr>
          <w:rFonts w:cstheme="majorHAnsi"/>
          <w:b/>
          <w:bCs/>
          <w:sz w:val="20"/>
          <w:szCs w:val="20"/>
        </w:rPr>
        <w:t xml:space="preserve"> </w:t>
      </w:r>
      <w:r w:rsidR="0033487C" w:rsidRPr="008B7EDA">
        <w:rPr>
          <w:rFonts w:cstheme="majorHAnsi"/>
          <w:b/>
          <w:bCs/>
          <w:sz w:val="20"/>
          <w:szCs w:val="20"/>
        </w:rPr>
        <w:t>that you're- you have people skill. You can</w:t>
      </w:r>
      <w:r w:rsidR="00E42E3B">
        <w:rPr>
          <w:rFonts w:cstheme="majorHAnsi"/>
          <w:b/>
          <w:bCs/>
          <w:sz w:val="20"/>
          <w:szCs w:val="20"/>
        </w:rPr>
        <w:t xml:space="preserve"> </w:t>
      </w:r>
      <w:r w:rsidR="0033487C" w:rsidRPr="008B7EDA">
        <w:rPr>
          <w:rFonts w:cstheme="majorHAnsi"/>
          <w:b/>
          <w:bCs/>
          <w:sz w:val="20"/>
          <w:szCs w:val="20"/>
        </w:rPr>
        <w:t>facilitate, you can run an agenda, a meeting, dealing with conflict and you're a problem solver.</w:t>
      </w:r>
      <w:r w:rsidR="00EB27C5" w:rsidRPr="008B7EDA">
        <w:rPr>
          <w:rFonts w:cstheme="majorHAnsi"/>
          <w:b/>
          <w:bCs/>
          <w:sz w:val="20"/>
          <w:szCs w:val="20"/>
        </w:rPr>
        <w:t>’</w:t>
      </w:r>
      <w:r w:rsidR="00232F72" w:rsidRPr="008B7EDA">
        <w:rPr>
          <w:rFonts w:cstheme="majorHAnsi"/>
          <w:b/>
          <w:bCs/>
          <w:sz w:val="20"/>
          <w:szCs w:val="20"/>
        </w:rPr>
        <w:t xml:space="preserve"> </w:t>
      </w:r>
      <w:r w:rsidR="0033487C" w:rsidRPr="008B7EDA">
        <w:rPr>
          <w:rFonts w:cstheme="majorHAnsi"/>
          <w:b/>
          <w:bCs/>
          <w:sz w:val="20"/>
          <w:szCs w:val="20"/>
        </w:rPr>
        <w:t xml:space="preserve"> Like all these skills that I would talk about, they were </w:t>
      </w:r>
      <w:r w:rsidR="00DA1C37" w:rsidRPr="008B7EDA">
        <w:rPr>
          <w:rFonts w:cstheme="majorHAnsi"/>
          <w:b/>
          <w:bCs/>
          <w:sz w:val="20"/>
          <w:szCs w:val="20"/>
        </w:rPr>
        <w:t>‘</w:t>
      </w:r>
      <w:r w:rsidR="00E42E3B">
        <w:rPr>
          <w:rFonts w:cstheme="majorHAnsi"/>
          <w:b/>
          <w:bCs/>
          <w:sz w:val="20"/>
          <w:szCs w:val="20"/>
        </w:rPr>
        <w:t>O</w:t>
      </w:r>
      <w:r w:rsidR="0033487C" w:rsidRPr="008B7EDA">
        <w:rPr>
          <w:rFonts w:cstheme="majorHAnsi"/>
          <w:b/>
          <w:bCs/>
          <w:sz w:val="20"/>
          <w:szCs w:val="20"/>
        </w:rPr>
        <w:t xml:space="preserve">h my </w:t>
      </w:r>
      <w:r w:rsidR="00EB27C5" w:rsidRPr="008B7EDA">
        <w:rPr>
          <w:rFonts w:cstheme="majorHAnsi"/>
          <w:b/>
          <w:bCs/>
          <w:sz w:val="20"/>
          <w:szCs w:val="20"/>
        </w:rPr>
        <w:t>G</w:t>
      </w:r>
      <w:r w:rsidR="0033487C" w:rsidRPr="008B7EDA">
        <w:rPr>
          <w:rFonts w:cstheme="majorHAnsi"/>
          <w:b/>
          <w:bCs/>
          <w:sz w:val="20"/>
          <w:szCs w:val="20"/>
        </w:rPr>
        <w:t>od, like that's great.</w:t>
      </w:r>
      <w:r w:rsidR="00DA1C37" w:rsidRPr="008B7EDA">
        <w:rPr>
          <w:rFonts w:cstheme="majorHAnsi"/>
          <w:b/>
          <w:bCs/>
          <w:sz w:val="20"/>
          <w:szCs w:val="20"/>
        </w:rPr>
        <w:t>’</w:t>
      </w:r>
      <w:r w:rsidR="00232F72" w:rsidRPr="008B7EDA">
        <w:rPr>
          <w:rFonts w:cstheme="majorHAnsi"/>
          <w:sz w:val="20"/>
          <w:szCs w:val="20"/>
        </w:rPr>
        <w:t xml:space="preserve"> S</w:t>
      </w:r>
      <w:r w:rsidR="0033487C" w:rsidRPr="008B7EDA">
        <w:rPr>
          <w:rFonts w:cstheme="majorHAnsi"/>
          <w:sz w:val="20"/>
          <w:szCs w:val="20"/>
        </w:rPr>
        <w:t>o</w:t>
      </w:r>
      <w:r w:rsidR="00EB27C5" w:rsidRPr="008B7EDA">
        <w:rPr>
          <w:rFonts w:cstheme="majorHAnsi"/>
          <w:sz w:val="20"/>
          <w:szCs w:val="20"/>
        </w:rPr>
        <w:t>,</w:t>
      </w:r>
      <w:r w:rsidR="0033487C" w:rsidRPr="008B7EDA">
        <w:rPr>
          <w:rFonts w:cstheme="majorHAnsi"/>
          <w:sz w:val="20"/>
          <w:szCs w:val="20"/>
        </w:rPr>
        <w:t xml:space="preserve"> I think that is definitely the biggest impact. Just talking about the experience. A lot of the questions I get during interviews are like situational questions. </w:t>
      </w:r>
      <w:r w:rsidR="00EB27C5" w:rsidRPr="008B7EDA">
        <w:rPr>
          <w:rFonts w:cstheme="majorHAnsi"/>
          <w:sz w:val="20"/>
          <w:szCs w:val="20"/>
        </w:rPr>
        <w:t>‘</w:t>
      </w:r>
      <w:r w:rsidR="0033487C" w:rsidRPr="008B7EDA">
        <w:rPr>
          <w:rFonts w:cstheme="majorHAnsi"/>
          <w:sz w:val="20"/>
          <w:szCs w:val="20"/>
        </w:rPr>
        <w:t>So</w:t>
      </w:r>
      <w:r w:rsidR="006F4C39" w:rsidRPr="008B7EDA">
        <w:rPr>
          <w:rFonts w:cstheme="majorHAnsi"/>
          <w:sz w:val="20"/>
          <w:szCs w:val="20"/>
        </w:rPr>
        <w:t>,</w:t>
      </w:r>
      <w:r w:rsidR="0033487C" w:rsidRPr="008B7EDA">
        <w:rPr>
          <w:rFonts w:cstheme="majorHAnsi"/>
          <w:sz w:val="20"/>
          <w:szCs w:val="20"/>
        </w:rPr>
        <w:t xml:space="preserve"> when were you confronted with the problem?</w:t>
      </w:r>
      <w:r w:rsidR="00EB27C5" w:rsidRPr="008B7EDA">
        <w:rPr>
          <w:rFonts w:cstheme="majorHAnsi"/>
          <w:sz w:val="20"/>
          <w:szCs w:val="20"/>
        </w:rPr>
        <w:t>’</w:t>
      </w:r>
      <w:r w:rsidR="0033487C" w:rsidRPr="008B7EDA">
        <w:rPr>
          <w:rFonts w:cstheme="majorHAnsi"/>
          <w:sz w:val="20"/>
          <w:szCs w:val="20"/>
        </w:rPr>
        <w:t xml:space="preserve"> But like, </w:t>
      </w:r>
      <w:r w:rsidR="00EB27C5" w:rsidRPr="008B7EDA">
        <w:rPr>
          <w:rFonts w:cstheme="majorHAnsi"/>
          <w:sz w:val="20"/>
          <w:szCs w:val="20"/>
        </w:rPr>
        <w:t>‘</w:t>
      </w:r>
      <w:r w:rsidR="006F4C39" w:rsidRPr="008B7EDA">
        <w:rPr>
          <w:rFonts w:cstheme="majorHAnsi"/>
          <w:sz w:val="20"/>
          <w:szCs w:val="20"/>
        </w:rPr>
        <w:t>W</w:t>
      </w:r>
      <w:r w:rsidR="0033487C" w:rsidRPr="008B7EDA">
        <w:rPr>
          <w:rFonts w:cstheme="majorHAnsi"/>
          <w:sz w:val="20"/>
          <w:szCs w:val="20"/>
        </w:rPr>
        <w:t>hat did you have to do to like solve it?</w:t>
      </w:r>
      <w:r w:rsidR="00EB27C5" w:rsidRPr="008B7EDA">
        <w:rPr>
          <w:rFonts w:cstheme="majorHAnsi"/>
          <w:sz w:val="20"/>
          <w:szCs w:val="20"/>
        </w:rPr>
        <w:t>’</w:t>
      </w:r>
      <w:r w:rsidR="0033487C" w:rsidRPr="008B7EDA">
        <w:rPr>
          <w:rFonts w:cstheme="majorHAnsi"/>
          <w:sz w:val="20"/>
          <w:szCs w:val="20"/>
        </w:rPr>
        <w:t> Like those types of questions</w:t>
      </w:r>
      <w:r w:rsidR="006F4C39" w:rsidRPr="008B7EDA">
        <w:rPr>
          <w:rFonts w:cstheme="majorHAnsi"/>
          <w:sz w:val="20"/>
          <w:szCs w:val="20"/>
        </w:rPr>
        <w:t xml:space="preserve">. </w:t>
      </w:r>
      <w:r w:rsidR="0033487C" w:rsidRPr="008B7EDA">
        <w:rPr>
          <w:rFonts w:cstheme="majorHAnsi"/>
          <w:sz w:val="20"/>
          <w:szCs w:val="20"/>
        </w:rPr>
        <w:t xml:space="preserve">And a lot of- a lot of the questions I was relating to like, </w:t>
      </w:r>
      <w:r w:rsidR="00EB27C5" w:rsidRPr="008B7EDA">
        <w:rPr>
          <w:rFonts w:cstheme="majorHAnsi"/>
          <w:sz w:val="20"/>
          <w:szCs w:val="20"/>
        </w:rPr>
        <w:t>‘</w:t>
      </w:r>
      <w:r w:rsidR="00E42E3B">
        <w:rPr>
          <w:rFonts w:cstheme="majorHAnsi"/>
          <w:sz w:val="20"/>
          <w:szCs w:val="20"/>
        </w:rPr>
        <w:t>O</w:t>
      </w:r>
      <w:r w:rsidR="0033487C" w:rsidRPr="008B7EDA">
        <w:rPr>
          <w:rFonts w:cstheme="majorHAnsi"/>
          <w:sz w:val="20"/>
          <w:szCs w:val="20"/>
        </w:rPr>
        <w:t xml:space="preserve">h, I was in charge, I was a part of the team to plan this like to be </w:t>
      </w:r>
      <w:r w:rsidR="00670C14" w:rsidRPr="008B7EDA">
        <w:rPr>
          <w:rFonts w:cstheme="majorHAnsi"/>
          <w:sz w:val="20"/>
          <w:szCs w:val="20"/>
        </w:rPr>
        <w:t>100-person</w:t>
      </w:r>
      <w:r w:rsidR="0033487C" w:rsidRPr="008B7EDA">
        <w:rPr>
          <w:rFonts w:cstheme="majorHAnsi"/>
          <w:sz w:val="20"/>
          <w:szCs w:val="20"/>
        </w:rPr>
        <w:t xml:space="preserve"> dialogue.</w:t>
      </w:r>
      <w:r w:rsidR="00EB27C5" w:rsidRPr="008B7EDA">
        <w:rPr>
          <w:rFonts w:cstheme="majorHAnsi"/>
          <w:sz w:val="20"/>
          <w:szCs w:val="20"/>
        </w:rPr>
        <w:t xml:space="preserve">’” </w:t>
      </w:r>
      <w:r w:rsidR="00376281" w:rsidRPr="008B7EDA">
        <w:rPr>
          <w:rFonts w:cstheme="majorHAnsi"/>
          <w:sz w:val="20"/>
          <w:szCs w:val="20"/>
        </w:rPr>
        <w:t xml:space="preserve">- Male Fellow </w:t>
      </w:r>
      <w:r w:rsidR="006F4C39" w:rsidRPr="008B7EDA">
        <w:rPr>
          <w:rFonts w:cstheme="majorHAnsi"/>
          <w:sz w:val="20"/>
          <w:szCs w:val="20"/>
        </w:rPr>
        <w:t>’</w:t>
      </w:r>
      <w:r w:rsidR="00376281" w:rsidRPr="008B7EDA">
        <w:rPr>
          <w:rFonts w:cstheme="majorHAnsi"/>
          <w:sz w:val="20"/>
          <w:szCs w:val="20"/>
        </w:rPr>
        <w:t>20</w:t>
      </w:r>
      <w:r w:rsidR="00EB27C5" w:rsidRPr="008B7EDA">
        <w:rPr>
          <w:rFonts w:cstheme="majorHAnsi"/>
          <w:sz w:val="20"/>
          <w:szCs w:val="20"/>
        </w:rPr>
        <w:t>,</w:t>
      </w:r>
      <w:r w:rsidR="006F4C39" w:rsidRPr="008B7EDA">
        <w:rPr>
          <w:rFonts w:cstheme="majorHAnsi"/>
          <w:sz w:val="20"/>
          <w:szCs w:val="20"/>
        </w:rPr>
        <w:t xml:space="preserve"> Marketing</w:t>
      </w:r>
    </w:p>
    <w:p w14:paraId="73D8C011" w14:textId="7E7557CD" w:rsidR="0033487C" w:rsidRPr="008B7EDA" w:rsidRDefault="0033487C" w:rsidP="00D218B7">
      <w:pPr>
        <w:spacing w:after="0" w:line="240" w:lineRule="auto"/>
        <w:ind w:right="-720"/>
        <w:rPr>
          <w:rFonts w:cstheme="majorHAnsi"/>
          <w:sz w:val="20"/>
          <w:szCs w:val="20"/>
        </w:rPr>
      </w:pPr>
    </w:p>
    <w:p w14:paraId="188AEBA4" w14:textId="201BEB66" w:rsidR="00376281" w:rsidRPr="008B7EDA" w:rsidRDefault="00F83AEF" w:rsidP="000E3594">
      <w:pPr>
        <w:spacing w:after="0" w:line="240" w:lineRule="auto"/>
        <w:ind w:right="-720"/>
        <w:jc w:val="both"/>
        <w:rPr>
          <w:rFonts w:cstheme="majorHAnsi"/>
          <w:sz w:val="20"/>
          <w:szCs w:val="20"/>
        </w:rPr>
      </w:pPr>
      <w:r w:rsidRPr="008B7EDA">
        <w:rPr>
          <w:rFonts w:cstheme="majorHAnsi"/>
          <w:sz w:val="20"/>
          <w:szCs w:val="20"/>
        </w:rPr>
        <w:t>“</w:t>
      </w:r>
      <w:r w:rsidR="00376281" w:rsidRPr="008B7EDA">
        <w:rPr>
          <w:rFonts w:cstheme="majorHAnsi"/>
          <w:sz w:val="20"/>
          <w:szCs w:val="20"/>
        </w:rPr>
        <w:t>I really think the process of creating, the process of creating an event and organizing the event</w:t>
      </w:r>
      <w:r w:rsidR="002B2E51" w:rsidRPr="008B7EDA">
        <w:rPr>
          <w:rFonts w:cstheme="majorHAnsi"/>
          <w:sz w:val="20"/>
          <w:szCs w:val="20"/>
        </w:rPr>
        <w:t xml:space="preserve">. </w:t>
      </w:r>
      <w:r w:rsidR="00376281" w:rsidRPr="008B7EDA">
        <w:rPr>
          <w:rFonts w:cstheme="majorHAnsi"/>
          <w:sz w:val="20"/>
          <w:szCs w:val="20"/>
        </w:rPr>
        <w:t xml:space="preserve">Organizing </w:t>
      </w:r>
      <w:r w:rsidR="003B128C">
        <w:rPr>
          <w:rFonts w:cstheme="majorHAnsi"/>
          <w:sz w:val="20"/>
          <w:szCs w:val="20"/>
        </w:rPr>
        <w:t>S</w:t>
      </w:r>
      <w:r w:rsidR="00376281" w:rsidRPr="008B7EDA">
        <w:rPr>
          <w:rFonts w:cstheme="majorHAnsi"/>
          <w:sz w:val="20"/>
          <w:szCs w:val="20"/>
        </w:rPr>
        <w:t xml:space="preserve">tories and </w:t>
      </w:r>
      <w:r w:rsidR="003B128C">
        <w:rPr>
          <w:rFonts w:cstheme="majorHAnsi"/>
          <w:sz w:val="20"/>
          <w:szCs w:val="20"/>
        </w:rPr>
        <w:t>V</w:t>
      </w:r>
      <w:r w:rsidR="00376281" w:rsidRPr="008B7EDA">
        <w:rPr>
          <w:rFonts w:cstheme="majorHAnsi"/>
          <w:sz w:val="20"/>
          <w:szCs w:val="20"/>
        </w:rPr>
        <w:t>oices was hugely beneficial to me. So</w:t>
      </w:r>
      <w:r w:rsidR="00670C14">
        <w:rPr>
          <w:rFonts w:cstheme="majorHAnsi"/>
          <w:sz w:val="20"/>
          <w:szCs w:val="20"/>
        </w:rPr>
        <w:t>,</w:t>
      </w:r>
      <w:r w:rsidR="00376281" w:rsidRPr="008B7EDA">
        <w:rPr>
          <w:rFonts w:cstheme="majorHAnsi"/>
          <w:sz w:val="20"/>
          <w:szCs w:val="20"/>
        </w:rPr>
        <w:t xml:space="preserve"> </w:t>
      </w:r>
      <w:r w:rsidR="00376281" w:rsidRPr="008B7EDA">
        <w:rPr>
          <w:rFonts w:cstheme="majorHAnsi"/>
          <w:b/>
          <w:bCs/>
          <w:sz w:val="20"/>
          <w:szCs w:val="20"/>
        </w:rPr>
        <w:t>I actually spoke about that process in every single one of my job interview</w:t>
      </w:r>
      <w:r w:rsidR="00376281" w:rsidRPr="00D218B7">
        <w:rPr>
          <w:rFonts w:cstheme="majorHAnsi"/>
          <w:b/>
          <w:bCs/>
          <w:sz w:val="20"/>
          <w:szCs w:val="20"/>
        </w:rPr>
        <w:t>s</w:t>
      </w:r>
      <w:r w:rsidR="00376281" w:rsidRPr="008B7EDA">
        <w:rPr>
          <w:rFonts w:cstheme="majorHAnsi"/>
          <w:sz w:val="20"/>
          <w:szCs w:val="20"/>
        </w:rPr>
        <w:t xml:space="preserve"> and every single one of my conversations with just career professionals that I had been introduced to.  I leaned heavily on </w:t>
      </w:r>
      <w:r w:rsidR="002B2E51" w:rsidRPr="008B7EDA">
        <w:rPr>
          <w:rFonts w:cstheme="majorHAnsi"/>
          <w:i/>
          <w:iCs/>
          <w:sz w:val="20"/>
          <w:szCs w:val="20"/>
        </w:rPr>
        <w:t>S</w:t>
      </w:r>
      <w:r w:rsidR="00376281" w:rsidRPr="008B7EDA">
        <w:rPr>
          <w:rFonts w:cstheme="majorHAnsi"/>
          <w:i/>
          <w:iCs/>
          <w:sz w:val="20"/>
          <w:szCs w:val="20"/>
        </w:rPr>
        <w:t xml:space="preserve">tories and </w:t>
      </w:r>
      <w:r w:rsidR="002B2E51" w:rsidRPr="008B7EDA">
        <w:rPr>
          <w:rFonts w:cstheme="majorHAnsi"/>
          <w:i/>
          <w:iCs/>
          <w:sz w:val="20"/>
          <w:szCs w:val="20"/>
        </w:rPr>
        <w:t>V</w:t>
      </w:r>
      <w:r w:rsidR="00376281" w:rsidRPr="008B7EDA">
        <w:rPr>
          <w:rFonts w:cstheme="majorHAnsi"/>
          <w:i/>
          <w:iCs/>
          <w:sz w:val="20"/>
          <w:szCs w:val="20"/>
        </w:rPr>
        <w:t>oices</w:t>
      </w:r>
      <w:r w:rsidR="00376281" w:rsidRPr="008B7EDA">
        <w:rPr>
          <w:rFonts w:cstheme="majorHAnsi"/>
          <w:sz w:val="20"/>
          <w:szCs w:val="20"/>
        </w:rPr>
        <w:t xml:space="preserve"> and the process of doing the research. Doing the learning beforehand, you know, creating the program, interviewing people. And finally, you know, I had to let them know. We didn't get to execute, unfortunately, to the full extent, but that has been my most, you know, that has been my most beneficial part of my participation in CDL is, it gave me legitimate experience, without it being necessarily work experience, but it is relatable. And, you know, people who I've spoken to have responded really, really</w:t>
      </w:r>
      <w:r w:rsidR="002B2E51" w:rsidRPr="008B7EDA">
        <w:rPr>
          <w:rFonts w:cstheme="majorHAnsi"/>
          <w:sz w:val="20"/>
          <w:szCs w:val="20"/>
        </w:rPr>
        <w:t>,</w:t>
      </w:r>
      <w:r w:rsidR="00376281" w:rsidRPr="008B7EDA">
        <w:rPr>
          <w:rFonts w:cstheme="majorHAnsi"/>
          <w:sz w:val="20"/>
          <w:szCs w:val="20"/>
        </w:rPr>
        <w:t xml:space="preserve"> well to that, to that process. Again, you know, that process as well allowed me to create the initiative that [name] and I co-created at UNH. I think we had the tools in our arsenal to be able to facilitate something like that and pull together all the people that we needed to. So</w:t>
      </w:r>
      <w:r w:rsidR="00670C14">
        <w:rPr>
          <w:rFonts w:cstheme="majorHAnsi"/>
          <w:sz w:val="20"/>
          <w:szCs w:val="20"/>
        </w:rPr>
        <w:t>,</w:t>
      </w:r>
      <w:r w:rsidR="00376281" w:rsidRPr="008B7EDA">
        <w:rPr>
          <w:rFonts w:cstheme="majorHAnsi"/>
          <w:sz w:val="20"/>
          <w:szCs w:val="20"/>
        </w:rPr>
        <w:t xml:space="preserve"> I think</w:t>
      </w:r>
      <w:r w:rsidR="00D218B7">
        <w:rPr>
          <w:rFonts w:cstheme="majorHAnsi"/>
          <w:sz w:val="20"/>
          <w:szCs w:val="20"/>
        </w:rPr>
        <w:t>,</w:t>
      </w:r>
      <w:r w:rsidR="00376281" w:rsidRPr="008B7EDA">
        <w:rPr>
          <w:rFonts w:cstheme="majorHAnsi"/>
          <w:sz w:val="20"/>
          <w:szCs w:val="20"/>
        </w:rPr>
        <w:t xml:space="preserve"> just in hope- in big picture, the entire process of planning an event like that and learning how to facilitate, I think really helped me. </w:t>
      </w:r>
      <w:r w:rsidR="001C6F46">
        <w:rPr>
          <w:rFonts w:cstheme="majorHAnsi"/>
          <w:sz w:val="20"/>
          <w:szCs w:val="20"/>
        </w:rPr>
        <w:t>-</w:t>
      </w:r>
      <w:r w:rsidR="00376281" w:rsidRPr="008B7EDA">
        <w:rPr>
          <w:rFonts w:cstheme="majorHAnsi"/>
          <w:sz w:val="20"/>
          <w:szCs w:val="20"/>
        </w:rPr>
        <w:t xml:space="preserve">Female Affiliate </w:t>
      </w:r>
      <w:r w:rsidR="008B28BF">
        <w:rPr>
          <w:rFonts w:cstheme="majorHAnsi"/>
          <w:sz w:val="20"/>
          <w:szCs w:val="20"/>
        </w:rPr>
        <w:t>’</w:t>
      </w:r>
      <w:r w:rsidR="00376281" w:rsidRPr="008B7EDA">
        <w:rPr>
          <w:rFonts w:cstheme="majorHAnsi"/>
          <w:sz w:val="20"/>
          <w:szCs w:val="20"/>
        </w:rPr>
        <w:t>20</w:t>
      </w:r>
      <w:r w:rsidR="008B28BF">
        <w:rPr>
          <w:rFonts w:cstheme="majorHAnsi"/>
          <w:sz w:val="20"/>
          <w:szCs w:val="20"/>
        </w:rPr>
        <w:t xml:space="preserve"> Community Organizer</w:t>
      </w:r>
    </w:p>
    <w:p w14:paraId="602EC28F" w14:textId="319CB988" w:rsidR="00376281" w:rsidRPr="008B7EDA" w:rsidRDefault="00376281" w:rsidP="000E3594">
      <w:pPr>
        <w:spacing w:after="0" w:line="240" w:lineRule="auto"/>
        <w:ind w:left="720" w:right="-720"/>
        <w:jc w:val="both"/>
        <w:rPr>
          <w:rFonts w:cstheme="majorHAnsi"/>
          <w:sz w:val="20"/>
          <w:szCs w:val="20"/>
        </w:rPr>
      </w:pPr>
    </w:p>
    <w:p w14:paraId="78E61BF8" w14:textId="0CD5C023" w:rsidR="001C6F46" w:rsidRDefault="00C9070F" w:rsidP="000E3594">
      <w:pPr>
        <w:spacing w:after="0" w:line="240" w:lineRule="auto"/>
        <w:ind w:right="-720"/>
        <w:jc w:val="both"/>
        <w:rPr>
          <w:rFonts w:cstheme="majorHAnsi"/>
          <w:sz w:val="20"/>
          <w:szCs w:val="20"/>
        </w:rPr>
      </w:pPr>
      <w:r w:rsidRPr="008B7EDA">
        <w:rPr>
          <w:rFonts w:cstheme="majorHAnsi"/>
          <w:b/>
          <w:bCs/>
          <w:sz w:val="20"/>
          <w:szCs w:val="20"/>
        </w:rPr>
        <w:t>“</w:t>
      </w:r>
      <w:r w:rsidR="001E35F8" w:rsidRPr="008B7EDA">
        <w:rPr>
          <w:rFonts w:cstheme="majorHAnsi"/>
          <w:b/>
          <w:bCs/>
          <w:sz w:val="20"/>
          <w:szCs w:val="20"/>
        </w:rPr>
        <w:t>I definitely think I got my first job out of college because of CDL,</w:t>
      </w:r>
      <w:r w:rsidR="001E35F8" w:rsidRPr="008B7EDA">
        <w:rPr>
          <w:rFonts w:cstheme="majorHAnsi"/>
          <w:sz w:val="20"/>
          <w:szCs w:val="20"/>
        </w:rPr>
        <w:t xml:space="preserve"> they asked me a ton of questions about it</w:t>
      </w:r>
      <w:r w:rsidR="006F4C39" w:rsidRPr="008B7EDA">
        <w:rPr>
          <w:rFonts w:cstheme="majorHAnsi"/>
          <w:sz w:val="20"/>
          <w:szCs w:val="20"/>
        </w:rPr>
        <w:t xml:space="preserve">, </w:t>
      </w:r>
      <w:r w:rsidR="001E35F8" w:rsidRPr="008B7EDA">
        <w:rPr>
          <w:rFonts w:cstheme="majorHAnsi"/>
          <w:sz w:val="20"/>
          <w:szCs w:val="20"/>
        </w:rPr>
        <w:t xml:space="preserve">and I think I did three or four interviews, </w:t>
      </w:r>
      <w:r w:rsidR="001E35F8" w:rsidRPr="008B7EDA">
        <w:rPr>
          <w:rFonts w:cstheme="majorHAnsi"/>
          <w:b/>
          <w:bCs/>
          <w:sz w:val="20"/>
          <w:szCs w:val="20"/>
        </w:rPr>
        <w:t>every single interview they asked me questions about the CDL and my experience with it</w:t>
      </w:r>
      <w:r w:rsidRPr="008B7EDA">
        <w:rPr>
          <w:rFonts w:cstheme="majorHAnsi"/>
          <w:b/>
          <w:bCs/>
          <w:sz w:val="20"/>
          <w:szCs w:val="20"/>
        </w:rPr>
        <w:t>.</w:t>
      </w:r>
      <w:r w:rsidR="001E35F8" w:rsidRPr="008B7EDA">
        <w:rPr>
          <w:rFonts w:cstheme="majorHAnsi"/>
          <w:sz w:val="20"/>
          <w:szCs w:val="20"/>
        </w:rPr>
        <w:t> And I think just like facilitating the two different events I did made me just like a little more confident talking to older people, </w:t>
      </w:r>
      <w:r w:rsidR="006F4C39" w:rsidRPr="008B7EDA">
        <w:rPr>
          <w:rFonts w:cstheme="majorHAnsi"/>
          <w:sz w:val="20"/>
          <w:szCs w:val="20"/>
        </w:rPr>
        <w:t>c</w:t>
      </w:r>
      <w:r w:rsidR="001E35F8" w:rsidRPr="008B7EDA">
        <w:rPr>
          <w:rFonts w:cstheme="majorHAnsi"/>
          <w:sz w:val="20"/>
          <w:szCs w:val="20"/>
        </w:rPr>
        <w:t xml:space="preserve">ause that I'm the youngest person by like 10, 15 years usually at the </w:t>
      </w:r>
      <w:r w:rsidR="00D218B7">
        <w:rPr>
          <w:rFonts w:cstheme="majorHAnsi"/>
          <w:sz w:val="20"/>
          <w:szCs w:val="20"/>
        </w:rPr>
        <w:t>C</w:t>
      </w:r>
      <w:r w:rsidR="001E35F8" w:rsidRPr="008B7EDA">
        <w:rPr>
          <w:rFonts w:cstheme="majorHAnsi"/>
          <w:sz w:val="20"/>
          <w:szCs w:val="20"/>
        </w:rPr>
        <w:t xml:space="preserve">ity </w:t>
      </w:r>
      <w:r w:rsidR="00D218B7">
        <w:rPr>
          <w:rFonts w:cstheme="majorHAnsi"/>
          <w:sz w:val="20"/>
          <w:szCs w:val="20"/>
        </w:rPr>
        <w:t>H</w:t>
      </w:r>
      <w:r w:rsidR="001E35F8" w:rsidRPr="008B7EDA">
        <w:rPr>
          <w:rFonts w:cstheme="majorHAnsi"/>
          <w:sz w:val="20"/>
          <w:szCs w:val="20"/>
        </w:rPr>
        <w:t>all so just having an experience with like the public and these random people help definitely</w:t>
      </w:r>
      <w:r w:rsidR="006F4C39" w:rsidRPr="008B7EDA">
        <w:rPr>
          <w:rFonts w:cstheme="majorHAnsi"/>
          <w:sz w:val="20"/>
          <w:szCs w:val="20"/>
        </w:rPr>
        <w:t>…</w:t>
      </w:r>
      <w:r w:rsidR="001E35F8" w:rsidRPr="008B7EDA">
        <w:rPr>
          <w:rFonts w:cstheme="majorHAnsi"/>
          <w:sz w:val="20"/>
          <w:szCs w:val="20"/>
        </w:rPr>
        <w:t xml:space="preserve">I just think specifically at the </w:t>
      </w:r>
      <w:r w:rsidRPr="008B7EDA">
        <w:rPr>
          <w:rFonts w:cstheme="majorHAnsi"/>
          <w:sz w:val="20"/>
          <w:szCs w:val="20"/>
        </w:rPr>
        <w:t>C</w:t>
      </w:r>
      <w:r w:rsidR="001E35F8" w:rsidRPr="008B7EDA">
        <w:rPr>
          <w:rFonts w:cstheme="majorHAnsi"/>
          <w:sz w:val="20"/>
          <w:szCs w:val="20"/>
        </w:rPr>
        <w:t xml:space="preserve">ity </w:t>
      </w:r>
      <w:r w:rsidRPr="008B7EDA">
        <w:rPr>
          <w:rFonts w:cstheme="majorHAnsi"/>
          <w:sz w:val="20"/>
          <w:szCs w:val="20"/>
        </w:rPr>
        <w:t>H</w:t>
      </w:r>
      <w:r w:rsidR="001E35F8" w:rsidRPr="008B7EDA">
        <w:rPr>
          <w:rFonts w:cstheme="majorHAnsi"/>
          <w:sz w:val="20"/>
          <w:szCs w:val="20"/>
        </w:rPr>
        <w:t xml:space="preserve">all that it was actually applicable like, </w:t>
      </w:r>
      <w:r w:rsidRPr="008B7EDA">
        <w:rPr>
          <w:rFonts w:cstheme="majorHAnsi"/>
          <w:sz w:val="20"/>
          <w:szCs w:val="20"/>
        </w:rPr>
        <w:t>‘</w:t>
      </w:r>
      <w:r w:rsidR="00D218B7">
        <w:rPr>
          <w:rFonts w:cstheme="majorHAnsi"/>
          <w:sz w:val="20"/>
          <w:szCs w:val="20"/>
        </w:rPr>
        <w:t>H</w:t>
      </w:r>
      <w:r w:rsidR="001E35F8" w:rsidRPr="008B7EDA">
        <w:rPr>
          <w:rFonts w:cstheme="majorHAnsi"/>
          <w:sz w:val="20"/>
          <w:szCs w:val="20"/>
        </w:rPr>
        <w:t>ey, she's done minutes, hey, she's made agendas,</w:t>
      </w:r>
      <w:r w:rsidRPr="008B7EDA">
        <w:rPr>
          <w:rFonts w:cstheme="majorHAnsi"/>
          <w:sz w:val="20"/>
          <w:szCs w:val="20"/>
        </w:rPr>
        <w:t>’</w:t>
      </w:r>
      <w:r w:rsidR="001E35F8" w:rsidRPr="008B7EDA">
        <w:rPr>
          <w:rFonts w:cstheme="majorHAnsi"/>
          <w:sz w:val="20"/>
          <w:szCs w:val="20"/>
        </w:rPr>
        <w:t> and just like my communication classes in general, they were asking me questions about it and just being, you know, being able to talk and then write too.</w:t>
      </w:r>
      <w:r w:rsidR="00BF6CD1" w:rsidRPr="008B7EDA">
        <w:rPr>
          <w:rFonts w:cstheme="majorHAnsi"/>
          <w:sz w:val="20"/>
          <w:szCs w:val="20"/>
        </w:rPr>
        <w:t xml:space="preserve"> </w:t>
      </w:r>
    </w:p>
    <w:p w14:paraId="3C020C1A" w14:textId="61BBB39B" w:rsidR="001E35F8" w:rsidRPr="008B7EDA" w:rsidRDefault="00C9070F" w:rsidP="000E3594">
      <w:pPr>
        <w:spacing w:after="0" w:line="240" w:lineRule="auto"/>
        <w:ind w:right="-720"/>
        <w:jc w:val="both"/>
        <w:rPr>
          <w:rFonts w:cstheme="majorHAnsi"/>
          <w:sz w:val="20"/>
          <w:szCs w:val="20"/>
        </w:rPr>
      </w:pPr>
      <w:r w:rsidRPr="008B7EDA">
        <w:rPr>
          <w:rFonts w:cstheme="majorHAnsi"/>
          <w:sz w:val="20"/>
          <w:szCs w:val="20"/>
        </w:rPr>
        <w:t xml:space="preserve">First Year Affiliate, </w:t>
      </w:r>
      <w:r w:rsidR="00BF6CD1" w:rsidRPr="008B7EDA">
        <w:rPr>
          <w:rFonts w:cstheme="majorHAnsi"/>
          <w:sz w:val="20"/>
          <w:szCs w:val="20"/>
        </w:rPr>
        <w:t xml:space="preserve">Female </w:t>
      </w:r>
      <w:r w:rsidRPr="008B7EDA">
        <w:rPr>
          <w:rFonts w:cstheme="majorHAnsi"/>
          <w:sz w:val="20"/>
          <w:szCs w:val="20"/>
        </w:rPr>
        <w:t>’</w:t>
      </w:r>
      <w:r w:rsidR="00BF6CD1" w:rsidRPr="008B7EDA">
        <w:rPr>
          <w:rFonts w:cstheme="majorHAnsi"/>
          <w:sz w:val="20"/>
          <w:szCs w:val="20"/>
        </w:rPr>
        <w:t>18</w:t>
      </w:r>
      <w:r w:rsidRPr="008B7EDA">
        <w:rPr>
          <w:rFonts w:cstheme="majorHAnsi"/>
          <w:sz w:val="20"/>
          <w:szCs w:val="20"/>
        </w:rPr>
        <w:t>, City Planning Officer</w:t>
      </w:r>
    </w:p>
    <w:p w14:paraId="5B504B48" w14:textId="0FDCD7C8" w:rsidR="00A7621C" w:rsidRPr="008B7EDA" w:rsidRDefault="00A7621C" w:rsidP="001E35F8">
      <w:pPr>
        <w:spacing w:after="0" w:line="240" w:lineRule="auto"/>
        <w:ind w:left="-360" w:right="-720"/>
        <w:jc w:val="both"/>
        <w:rPr>
          <w:rFonts w:cstheme="majorHAnsi"/>
          <w:sz w:val="20"/>
          <w:szCs w:val="20"/>
        </w:rPr>
      </w:pPr>
    </w:p>
    <w:p w14:paraId="5C4FDBDE" w14:textId="6D6A07E0" w:rsidR="0033487C" w:rsidRDefault="00143BFC" w:rsidP="000E3594">
      <w:pPr>
        <w:spacing w:after="0" w:line="240" w:lineRule="auto"/>
        <w:ind w:right="-720"/>
        <w:jc w:val="both"/>
        <w:rPr>
          <w:rFonts w:cstheme="majorHAnsi"/>
          <w:sz w:val="20"/>
          <w:szCs w:val="20"/>
        </w:rPr>
      </w:pPr>
      <w:r>
        <w:rPr>
          <w:rFonts w:cstheme="majorHAnsi"/>
          <w:sz w:val="20"/>
          <w:szCs w:val="20"/>
        </w:rPr>
        <w:t>“</w:t>
      </w:r>
      <w:r w:rsidR="00A7621C" w:rsidRPr="008B7EDA">
        <w:rPr>
          <w:rFonts w:cstheme="majorHAnsi"/>
          <w:sz w:val="20"/>
          <w:szCs w:val="20"/>
        </w:rPr>
        <w:t xml:space="preserve">Yeah, I think it didn't take me until recently this past winter to realize the skills that I had learned, but I'm in law school right now and I've been applying and have been applying from November to last month for jobs for the summer. And I've been applying to a lot of public interest jobs with family law, children law, immigration law, stuff like that. On a lot of the applications that I was submitting, they would put that </w:t>
      </w:r>
      <w:r w:rsidR="00A7621C" w:rsidRPr="008B7EDA">
        <w:rPr>
          <w:rFonts w:cstheme="majorHAnsi"/>
          <w:b/>
          <w:bCs/>
          <w:sz w:val="20"/>
          <w:szCs w:val="20"/>
        </w:rPr>
        <w:t>we want candidates who are able to work in an environment with a tougher, difficult thing to talk about or people who have experience, like managing difficult conversations that aren't the easiest to talk about.</w:t>
      </w:r>
      <w:r w:rsidR="00A7621C" w:rsidRPr="008B7EDA">
        <w:rPr>
          <w:rFonts w:cstheme="majorHAnsi"/>
          <w:sz w:val="20"/>
          <w:szCs w:val="20"/>
        </w:rPr>
        <w:t xml:space="preserve"> </w:t>
      </w:r>
      <w:r w:rsidR="00A7621C" w:rsidRPr="008B7EDA">
        <w:rPr>
          <w:rFonts w:cstheme="majorHAnsi"/>
          <w:b/>
          <w:bCs/>
          <w:sz w:val="20"/>
          <w:szCs w:val="20"/>
        </w:rPr>
        <w:t xml:space="preserve">It was actually something that I got asked about in interviews because in my cover letters and during interviews, I would talk about the </w:t>
      </w:r>
      <w:r w:rsidR="001C6F46">
        <w:rPr>
          <w:rFonts w:cstheme="majorHAnsi"/>
          <w:b/>
          <w:bCs/>
          <w:sz w:val="20"/>
          <w:szCs w:val="20"/>
        </w:rPr>
        <w:t>C</w:t>
      </w:r>
      <w:r w:rsidR="00A7621C" w:rsidRPr="008B7EDA">
        <w:rPr>
          <w:rFonts w:cstheme="majorHAnsi"/>
          <w:b/>
          <w:bCs/>
          <w:sz w:val="20"/>
          <w:szCs w:val="20"/>
        </w:rPr>
        <w:t xml:space="preserve">ivil </w:t>
      </w:r>
      <w:r w:rsidR="001C6F46">
        <w:rPr>
          <w:rFonts w:cstheme="majorHAnsi"/>
          <w:b/>
          <w:bCs/>
          <w:sz w:val="20"/>
          <w:szCs w:val="20"/>
        </w:rPr>
        <w:t>D</w:t>
      </w:r>
      <w:r w:rsidR="00A7621C" w:rsidRPr="008B7EDA">
        <w:rPr>
          <w:rFonts w:cstheme="majorHAnsi"/>
          <w:b/>
          <w:bCs/>
          <w:sz w:val="20"/>
          <w:szCs w:val="20"/>
        </w:rPr>
        <w:t xml:space="preserve">iscourse </w:t>
      </w:r>
      <w:r w:rsidR="001C6F46">
        <w:rPr>
          <w:rFonts w:cstheme="majorHAnsi"/>
          <w:b/>
          <w:bCs/>
          <w:sz w:val="20"/>
          <w:szCs w:val="20"/>
        </w:rPr>
        <w:t>L</w:t>
      </w:r>
      <w:r w:rsidR="00A7621C" w:rsidRPr="008B7EDA">
        <w:rPr>
          <w:rFonts w:cstheme="majorHAnsi"/>
          <w:b/>
          <w:bCs/>
          <w:sz w:val="20"/>
          <w:szCs w:val="20"/>
        </w:rPr>
        <w:t xml:space="preserve">ab and how we did the </w:t>
      </w:r>
      <w:r w:rsidR="00C9070F" w:rsidRPr="008B7EDA">
        <w:rPr>
          <w:rFonts w:cstheme="majorHAnsi"/>
          <w:b/>
          <w:bCs/>
          <w:sz w:val="20"/>
          <w:szCs w:val="20"/>
        </w:rPr>
        <w:t>S</w:t>
      </w:r>
      <w:r w:rsidR="00A7621C" w:rsidRPr="008B7EDA">
        <w:rPr>
          <w:rFonts w:cstheme="majorHAnsi"/>
          <w:b/>
          <w:bCs/>
          <w:sz w:val="20"/>
          <w:szCs w:val="20"/>
        </w:rPr>
        <w:t xml:space="preserve">tories </w:t>
      </w:r>
      <w:r w:rsidR="00C9070F" w:rsidRPr="008B7EDA">
        <w:rPr>
          <w:rFonts w:cstheme="majorHAnsi"/>
          <w:b/>
          <w:bCs/>
          <w:sz w:val="20"/>
          <w:szCs w:val="20"/>
        </w:rPr>
        <w:t>and</w:t>
      </w:r>
      <w:r w:rsidR="00A7621C" w:rsidRPr="008B7EDA">
        <w:rPr>
          <w:rFonts w:cstheme="majorHAnsi"/>
          <w:b/>
          <w:bCs/>
          <w:sz w:val="20"/>
          <w:szCs w:val="20"/>
        </w:rPr>
        <w:t xml:space="preserve"> </w:t>
      </w:r>
      <w:r w:rsidR="00C9070F" w:rsidRPr="008B7EDA">
        <w:rPr>
          <w:rFonts w:cstheme="majorHAnsi"/>
          <w:b/>
          <w:bCs/>
          <w:sz w:val="20"/>
          <w:szCs w:val="20"/>
        </w:rPr>
        <w:t>V</w:t>
      </w:r>
      <w:r w:rsidR="00A7621C" w:rsidRPr="008B7EDA">
        <w:rPr>
          <w:rFonts w:cstheme="majorHAnsi"/>
          <w:b/>
          <w:bCs/>
          <w:sz w:val="20"/>
          <w:szCs w:val="20"/>
        </w:rPr>
        <w:t>oices of immigration.</w:t>
      </w:r>
      <w:r w:rsidR="00A7621C" w:rsidRPr="008B7EDA">
        <w:rPr>
          <w:rFonts w:cstheme="majorHAnsi"/>
          <w:sz w:val="20"/>
          <w:szCs w:val="20"/>
        </w:rPr>
        <w:t xml:space="preserve"> Then the second year it was about a substance abuse</w:t>
      </w:r>
      <w:r w:rsidR="00C9070F" w:rsidRPr="008B7EDA">
        <w:rPr>
          <w:rFonts w:cstheme="majorHAnsi"/>
          <w:sz w:val="20"/>
          <w:szCs w:val="20"/>
        </w:rPr>
        <w:t>…</w:t>
      </w:r>
      <w:r w:rsidR="00A7621C" w:rsidRPr="008B7EDA">
        <w:rPr>
          <w:rFonts w:cstheme="majorHAnsi"/>
          <w:sz w:val="20"/>
          <w:szCs w:val="20"/>
        </w:rPr>
        <w:t>Those were difficult things to talk about and how the CDL prepared me to be able to have those conversations in real life. And so in cover letters or interviews, I would talk about how those skills kind of translate to things in the real world, and while I</w:t>
      </w:r>
      <w:r w:rsidR="006F4C39" w:rsidRPr="008B7EDA">
        <w:rPr>
          <w:rFonts w:cstheme="majorHAnsi"/>
          <w:sz w:val="20"/>
          <w:szCs w:val="20"/>
        </w:rPr>
        <w:t xml:space="preserve"> </w:t>
      </w:r>
      <w:r w:rsidR="00A7621C" w:rsidRPr="008B7EDA">
        <w:rPr>
          <w:rFonts w:cstheme="majorHAnsi"/>
          <w:sz w:val="20"/>
          <w:szCs w:val="20"/>
        </w:rPr>
        <w:t xml:space="preserve">was having those or doing those facilitations in the CDL, I didn't realize it until I saw it, </w:t>
      </w:r>
      <w:r w:rsidR="00A7621C" w:rsidRPr="008B7EDA">
        <w:rPr>
          <w:rFonts w:cstheme="majorHAnsi"/>
          <w:b/>
          <w:bCs/>
          <w:sz w:val="20"/>
          <w:szCs w:val="20"/>
        </w:rPr>
        <w:t>employers looking for that.</w:t>
      </w:r>
      <w:r w:rsidR="00A7621C" w:rsidRPr="008B7EDA">
        <w:rPr>
          <w:rFonts w:cstheme="majorHAnsi"/>
          <w:sz w:val="20"/>
          <w:szCs w:val="20"/>
        </w:rPr>
        <w:t xml:space="preserve"> And I was like, </w:t>
      </w:r>
      <w:r w:rsidR="00C9070F" w:rsidRPr="008B7EDA">
        <w:rPr>
          <w:rFonts w:cstheme="majorHAnsi"/>
          <w:sz w:val="20"/>
          <w:szCs w:val="20"/>
        </w:rPr>
        <w:t>‘</w:t>
      </w:r>
      <w:r w:rsidR="001C6F46">
        <w:rPr>
          <w:rFonts w:cstheme="majorHAnsi"/>
          <w:sz w:val="20"/>
          <w:szCs w:val="20"/>
        </w:rPr>
        <w:t>O</w:t>
      </w:r>
      <w:r w:rsidR="00A7621C" w:rsidRPr="008B7EDA">
        <w:rPr>
          <w:rFonts w:cstheme="majorHAnsi"/>
          <w:sz w:val="20"/>
          <w:szCs w:val="20"/>
        </w:rPr>
        <w:t xml:space="preserve">h that is something I know how to do and </w:t>
      </w:r>
      <w:r w:rsidR="006F4C39" w:rsidRPr="008B7EDA">
        <w:rPr>
          <w:rFonts w:cstheme="majorHAnsi"/>
          <w:sz w:val="20"/>
          <w:szCs w:val="20"/>
        </w:rPr>
        <w:t>s</w:t>
      </w:r>
      <w:r w:rsidR="00A7621C" w:rsidRPr="008B7EDA">
        <w:rPr>
          <w:rFonts w:cstheme="majorHAnsi"/>
          <w:sz w:val="20"/>
          <w:szCs w:val="20"/>
        </w:rPr>
        <w:t>omething I feel comfortable doing. I think that's the other biggest thing that I took away from it that took me a while to put together. But it's definitely been extremely helpful now being on the other side of it.</w:t>
      </w:r>
      <w:r w:rsidR="00205B7D" w:rsidRPr="008B7EDA">
        <w:rPr>
          <w:rFonts w:cstheme="majorHAnsi"/>
          <w:sz w:val="20"/>
          <w:szCs w:val="20"/>
        </w:rPr>
        <w:t xml:space="preserve">” </w:t>
      </w:r>
      <w:r w:rsidR="001C6F46">
        <w:rPr>
          <w:rFonts w:cstheme="majorHAnsi"/>
          <w:sz w:val="20"/>
          <w:szCs w:val="20"/>
        </w:rPr>
        <w:t>-</w:t>
      </w:r>
      <w:r w:rsidR="00A7621C" w:rsidRPr="008B7EDA">
        <w:rPr>
          <w:rFonts w:cstheme="majorHAnsi"/>
          <w:sz w:val="20"/>
          <w:szCs w:val="20"/>
        </w:rPr>
        <w:t xml:space="preserve">Female Affiliate </w:t>
      </w:r>
      <w:r w:rsidR="00765E3A" w:rsidRPr="008B7EDA">
        <w:rPr>
          <w:rFonts w:cstheme="majorHAnsi"/>
          <w:sz w:val="20"/>
          <w:szCs w:val="20"/>
        </w:rPr>
        <w:t>‘</w:t>
      </w:r>
      <w:r w:rsidR="00A7621C" w:rsidRPr="008B7EDA">
        <w:rPr>
          <w:rFonts w:cstheme="majorHAnsi"/>
          <w:sz w:val="20"/>
          <w:szCs w:val="20"/>
        </w:rPr>
        <w:t xml:space="preserve">20 </w:t>
      </w:r>
      <w:r w:rsidR="00DA1C37" w:rsidRPr="008B7EDA">
        <w:rPr>
          <w:rFonts w:cstheme="majorHAnsi"/>
          <w:sz w:val="20"/>
          <w:szCs w:val="20"/>
        </w:rPr>
        <w:t xml:space="preserve">Second Year, </w:t>
      </w:r>
      <w:r w:rsidR="00A7621C" w:rsidRPr="008B7EDA">
        <w:rPr>
          <w:rFonts w:cstheme="majorHAnsi"/>
          <w:sz w:val="20"/>
          <w:szCs w:val="20"/>
        </w:rPr>
        <w:t>Law School Student</w:t>
      </w:r>
    </w:p>
    <w:p w14:paraId="1F77C30F" w14:textId="26605074" w:rsidR="008850EC" w:rsidRDefault="008850EC" w:rsidP="000E3594">
      <w:pPr>
        <w:spacing w:after="0" w:line="240" w:lineRule="auto"/>
        <w:ind w:right="-720"/>
        <w:jc w:val="both"/>
        <w:rPr>
          <w:rFonts w:cstheme="majorHAnsi"/>
          <w:sz w:val="20"/>
          <w:szCs w:val="20"/>
        </w:rPr>
      </w:pPr>
    </w:p>
    <w:p w14:paraId="57A163BB" w14:textId="51E46068" w:rsidR="008850EC" w:rsidRPr="008850EC" w:rsidRDefault="004F3BB9" w:rsidP="000E3594">
      <w:pPr>
        <w:spacing w:after="0" w:line="240" w:lineRule="auto"/>
        <w:ind w:right="-720"/>
        <w:jc w:val="both"/>
        <w:rPr>
          <w:rFonts w:cstheme="majorHAnsi"/>
          <w:sz w:val="20"/>
          <w:szCs w:val="20"/>
        </w:rPr>
      </w:pPr>
      <w:r>
        <w:rPr>
          <w:rFonts w:cstheme="majorHAnsi"/>
          <w:sz w:val="20"/>
          <w:szCs w:val="20"/>
        </w:rPr>
        <w:t>“…</w:t>
      </w:r>
      <w:r w:rsidR="008850EC" w:rsidRPr="008850EC">
        <w:rPr>
          <w:rFonts w:cstheme="majorHAnsi"/>
          <w:sz w:val="20"/>
          <w:szCs w:val="20"/>
        </w:rPr>
        <w:t>without a doubt in my mind-like I know it was probably the main driving factor as to why I did receive the position that</w:t>
      </w:r>
      <w:r>
        <w:rPr>
          <w:rFonts w:cstheme="majorHAnsi"/>
          <w:sz w:val="20"/>
          <w:szCs w:val="20"/>
        </w:rPr>
        <w:t xml:space="preserve"> </w:t>
      </w:r>
      <w:r w:rsidR="008850EC" w:rsidRPr="008850EC">
        <w:rPr>
          <w:rFonts w:cstheme="majorHAnsi"/>
          <w:sz w:val="20"/>
          <w:szCs w:val="20"/>
        </w:rPr>
        <w:t>I did. Since then</w:t>
      </w:r>
      <w:r w:rsidR="000D746C">
        <w:rPr>
          <w:rFonts w:cstheme="majorHAnsi"/>
          <w:sz w:val="20"/>
          <w:szCs w:val="20"/>
        </w:rPr>
        <w:t xml:space="preserve">, </w:t>
      </w:r>
      <w:r w:rsidR="008850EC" w:rsidRPr="008850EC">
        <w:rPr>
          <w:rFonts w:cstheme="majorHAnsi"/>
          <w:sz w:val="20"/>
          <w:szCs w:val="20"/>
        </w:rPr>
        <w:t>I have been able to</w:t>
      </w:r>
      <w:r>
        <w:rPr>
          <w:rFonts w:cstheme="majorHAnsi"/>
          <w:sz w:val="20"/>
          <w:szCs w:val="20"/>
        </w:rPr>
        <w:t xml:space="preserve"> </w:t>
      </w:r>
      <w:r w:rsidR="008850EC" w:rsidRPr="008850EC">
        <w:rPr>
          <w:rFonts w:cstheme="majorHAnsi"/>
          <w:sz w:val="20"/>
          <w:szCs w:val="20"/>
        </w:rPr>
        <w:t>be</w:t>
      </w:r>
      <w:r>
        <w:rPr>
          <w:rFonts w:cstheme="majorHAnsi"/>
          <w:sz w:val="20"/>
          <w:szCs w:val="20"/>
        </w:rPr>
        <w:t xml:space="preserve"> </w:t>
      </w:r>
      <w:r w:rsidR="008850EC" w:rsidRPr="008850EC">
        <w:rPr>
          <w:rFonts w:cstheme="majorHAnsi"/>
          <w:sz w:val="20"/>
          <w:szCs w:val="20"/>
        </w:rPr>
        <w:t>promoted twice</w:t>
      </w:r>
      <w:r>
        <w:rPr>
          <w:rFonts w:cstheme="majorHAnsi"/>
          <w:sz w:val="20"/>
          <w:szCs w:val="20"/>
        </w:rPr>
        <w:t xml:space="preserve"> </w:t>
      </w:r>
      <w:r w:rsidR="008850EC" w:rsidRPr="008850EC">
        <w:rPr>
          <w:rFonts w:cstheme="majorHAnsi"/>
          <w:sz w:val="20"/>
          <w:szCs w:val="20"/>
        </w:rPr>
        <w:t>now. Once</w:t>
      </w:r>
      <w:r>
        <w:rPr>
          <w:rFonts w:cstheme="majorHAnsi"/>
          <w:sz w:val="20"/>
          <w:szCs w:val="20"/>
        </w:rPr>
        <w:t xml:space="preserve"> </w:t>
      </w:r>
      <w:r w:rsidR="008850EC" w:rsidRPr="008850EC">
        <w:rPr>
          <w:rFonts w:cstheme="majorHAnsi"/>
          <w:sz w:val="20"/>
          <w:szCs w:val="20"/>
        </w:rPr>
        <w:t>from a training intern</w:t>
      </w:r>
      <w:r>
        <w:rPr>
          <w:rFonts w:cstheme="majorHAnsi"/>
          <w:sz w:val="20"/>
          <w:szCs w:val="20"/>
        </w:rPr>
        <w:t xml:space="preserve"> </w:t>
      </w:r>
      <w:r w:rsidR="008850EC" w:rsidRPr="008850EC">
        <w:rPr>
          <w:rFonts w:cstheme="majorHAnsi"/>
          <w:sz w:val="20"/>
          <w:szCs w:val="20"/>
        </w:rPr>
        <w:t>to</w:t>
      </w:r>
      <w:r>
        <w:rPr>
          <w:rFonts w:cstheme="majorHAnsi"/>
          <w:sz w:val="20"/>
          <w:szCs w:val="20"/>
        </w:rPr>
        <w:t xml:space="preserve"> </w:t>
      </w:r>
      <w:r w:rsidR="008850EC" w:rsidRPr="008850EC">
        <w:rPr>
          <w:rFonts w:cstheme="majorHAnsi"/>
          <w:sz w:val="20"/>
          <w:szCs w:val="20"/>
        </w:rPr>
        <w:t>an actual trainer</w:t>
      </w:r>
      <w:r>
        <w:rPr>
          <w:rFonts w:cstheme="majorHAnsi"/>
          <w:sz w:val="20"/>
          <w:szCs w:val="20"/>
        </w:rPr>
        <w:t xml:space="preserve"> </w:t>
      </w:r>
      <w:r w:rsidR="008850EC" w:rsidRPr="008850EC">
        <w:rPr>
          <w:rFonts w:cstheme="majorHAnsi"/>
          <w:sz w:val="20"/>
          <w:szCs w:val="20"/>
        </w:rPr>
        <w:t xml:space="preserve">and </w:t>
      </w:r>
      <w:r w:rsidR="008850EC" w:rsidRPr="008850EC">
        <w:rPr>
          <w:rFonts w:cstheme="majorHAnsi"/>
          <w:b/>
          <w:bCs/>
          <w:sz w:val="20"/>
          <w:szCs w:val="20"/>
        </w:rPr>
        <w:t>I actually</w:t>
      </w:r>
      <w:r w:rsidRPr="000D746C">
        <w:rPr>
          <w:rFonts w:cstheme="majorHAnsi"/>
          <w:b/>
          <w:bCs/>
          <w:sz w:val="20"/>
          <w:szCs w:val="20"/>
        </w:rPr>
        <w:t xml:space="preserve"> </w:t>
      </w:r>
      <w:r w:rsidR="008850EC" w:rsidRPr="008850EC">
        <w:rPr>
          <w:rFonts w:cstheme="majorHAnsi"/>
          <w:b/>
          <w:bCs/>
          <w:sz w:val="20"/>
          <w:szCs w:val="20"/>
        </w:rPr>
        <w:t>jus</w:t>
      </w:r>
      <w:r w:rsidRPr="000D746C">
        <w:rPr>
          <w:rFonts w:cstheme="majorHAnsi"/>
          <w:b/>
          <w:bCs/>
          <w:sz w:val="20"/>
          <w:szCs w:val="20"/>
        </w:rPr>
        <w:t>t</w:t>
      </w:r>
      <w:r w:rsidR="004118DA" w:rsidRPr="000D746C">
        <w:rPr>
          <w:rFonts w:cstheme="majorHAnsi"/>
          <w:b/>
          <w:bCs/>
          <w:sz w:val="20"/>
          <w:szCs w:val="20"/>
        </w:rPr>
        <w:t xml:space="preserve"> </w:t>
      </w:r>
      <w:r w:rsidR="008850EC" w:rsidRPr="008850EC">
        <w:rPr>
          <w:rFonts w:cstheme="majorHAnsi"/>
          <w:b/>
          <w:bCs/>
          <w:sz w:val="20"/>
          <w:szCs w:val="20"/>
        </w:rPr>
        <w:t>got promoted</w:t>
      </w:r>
      <w:r w:rsidRPr="000D746C">
        <w:rPr>
          <w:rFonts w:cstheme="majorHAnsi"/>
          <w:b/>
          <w:bCs/>
          <w:sz w:val="20"/>
          <w:szCs w:val="20"/>
        </w:rPr>
        <w:t xml:space="preserve"> </w:t>
      </w:r>
      <w:r w:rsidR="008850EC" w:rsidRPr="008850EC">
        <w:rPr>
          <w:rFonts w:cstheme="majorHAnsi"/>
          <w:b/>
          <w:bCs/>
          <w:sz w:val="20"/>
          <w:szCs w:val="20"/>
        </w:rPr>
        <w:t>at the beginning of the month to</w:t>
      </w:r>
      <w:r w:rsidR="000D746C" w:rsidRPr="000D746C">
        <w:rPr>
          <w:rFonts w:cstheme="majorHAnsi"/>
          <w:b/>
          <w:bCs/>
          <w:sz w:val="20"/>
          <w:szCs w:val="20"/>
        </w:rPr>
        <w:t xml:space="preserve"> </w:t>
      </w:r>
      <w:r w:rsidR="008850EC" w:rsidRPr="008850EC">
        <w:rPr>
          <w:rFonts w:cstheme="majorHAnsi"/>
          <w:b/>
          <w:bCs/>
          <w:sz w:val="20"/>
          <w:szCs w:val="20"/>
        </w:rPr>
        <w:t>a trainer t</w:t>
      </w:r>
      <w:r w:rsidR="000D746C" w:rsidRPr="000D746C">
        <w:rPr>
          <w:rFonts w:cstheme="majorHAnsi"/>
          <w:b/>
          <w:bCs/>
          <w:sz w:val="20"/>
          <w:szCs w:val="20"/>
        </w:rPr>
        <w:t>o</w:t>
      </w:r>
      <w:r w:rsidR="008850EC" w:rsidRPr="008850EC">
        <w:rPr>
          <w:rFonts w:cstheme="majorHAnsi"/>
          <w:b/>
          <w:bCs/>
          <w:sz w:val="20"/>
          <w:szCs w:val="20"/>
        </w:rPr>
        <w:t>o-so, everyday</w:t>
      </w:r>
      <w:r w:rsidRPr="000D746C">
        <w:rPr>
          <w:rFonts w:cstheme="majorHAnsi"/>
          <w:b/>
          <w:bCs/>
          <w:sz w:val="20"/>
          <w:szCs w:val="20"/>
        </w:rPr>
        <w:t xml:space="preserve"> </w:t>
      </w:r>
      <w:r w:rsidR="008850EC" w:rsidRPr="008850EC">
        <w:rPr>
          <w:rFonts w:cstheme="majorHAnsi"/>
          <w:b/>
          <w:bCs/>
          <w:sz w:val="20"/>
          <w:szCs w:val="20"/>
        </w:rPr>
        <w:t>using the skills</w:t>
      </w:r>
      <w:r w:rsidR="004118DA" w:rsidRPr="000D746C">
        <w:rPr>
          <w:rFonts w:cstheme="majorHAnsi"/>
          <w:b/>
          <w:bCs/>
          <w:sz w:val="20"/>
          <w:szCs w:val="20"/>
        </w:rPr>
        <w:t xml:space="preserve"> </w:t>
      </w:r>
      <w:r w:rsidR="008850EC" w:rsidRPr="008850EC">
        <w:rPr>
          <w:rFonts w:cstheme="majorHAnsi"/>
          <w:b/>
          <w:bCs/>
          <w:sz w:val="20"/>
          <w:szCs w:val="20"/>
        </w:rPr>
        <w:t>that I learned in the CDL-those</w:t>
      </w:r>
      <w:r w:rsidRPr="000D746C">
        <w:rPr>
          <w:rFonts w:cstheme="majorHAnsi"/>
          <w:b/>
          <w:bCs/>
          <w:sz w:val="20"/>
          <w:szCs w:val="20"/>
        </w:rPr>
        <w:t xml:space="preserve"> </w:t>
      </w:r>
      <w:r w:rsidR="008850EC" w:rsidRPr="008850EC">
        <w:rPr>
          <w:rFonts w:cstheme="majorHAnsi"/>
          <w:b/>
          <w:bCs/>
          <w:sz w:val="20"/>
          <w:szCs w:val="20"/>
        </w:rPr>
        <w:t>project management skills-</w:t>
      </w:r>
      <w:r w:rsidR="008850EC" w:rsidRPr="008850EC">
        <w:rPr>
          <w:rFonts w:cstheme="majorHAnsi"/>
          <w:sz w:val="20"/>
          <w:szCs w:val="20"/>
        </w:rPr>
        <w:t>I'm just thankful I took that course my senior year when we did the event-because those skills</w:t>
      </w:r>
      <w:r>
        <w:rPr>
          <w:rFonts w:cstheme="majorHAnsi"/>
          <w:sz w:val="20"/>
          <w:szCs w:val="20"/>
        </w:rPr>
        <w:t xml:space="preserve"> </w:t>
      </w:r>
      <w:r w:rsidR="008850EC" w:rsidRPr="008850EC">
        <w:rPr>
          <w:rFonts w:cstheme="majorHAnsi"/>
          <w:sz w:val="20"/>
          <w:szCs w:val="20"/>
        </w:rPr>
        <w:t>are</w:t>
      </w:r>
      <w:r>
        <w:rPr>
          <w:rFonts w:cstheme="majorHAnsi"/>
          <w:sz w:val="20"/>
          <w:szCs w:val="20"/>
        </w:rPr>
        <w:t xml:space="preserve"> </w:t>
      </w:r>
      <w:r w:rsidR="008850EC" w:rsidRPr="008850EC">
        <w:rPr>
          <w:rFonts w:cstheme="majorHAnsi"/>
          <w:sz w:val="20"/>
          <w:szCs w:val="20"/>
        </w:rPr>
        <w:t>truly used</w:t>
      </w:r>
      <w:r>
        <w:rPr>
          <w:rFonts w:cstheme="majorHAnsi"/>
          <w:sz w:val="20"/>
          <w:szCs w:val="20"/>
        </w:rPr>
        <w:t xml:space="preserve"> </w:t>
      </w:r>
      <w:r w:rsidR="008850EC" w:rsidRPr="008850EC">
        <w:rPr>
          <w:rFonts w:cstheme="majorHAnsi"/>
          <w:sz w:val="20"/>
          <w:szCs w:val="20"/>
        </w:rPr>
        <w:t>in</w:t>
      </w:r>
      <w:r>
        <w:rPr>
          <w:rFonts w:cstheme="majorHAnsi"/>
          <w:sz w:val="20"/>
          <w:szCs w:val="20"/>
        </w:rPr>
        <w:t xml:space="preserve"> </w:t>
      </w:r>
      <w:r w:rsidR="008850EC" w:rsidRPr="008850EC">
        <w:rPr>
          <w:rFonts w:cstheme="majorHAnsi"/>
          <w:sz w:val="20"/>
          <w:szCs w:val="20"/>
        </w:rPr>
        <w:t>my every day-in the position that I'm in. I</w:t>
      </w:r>
      <w:r>
        <w:rPr>
          <w:rFonts w:cstheme="majorHAnsi"/>
          <w:sz w:val="20"/>
          <w:szCs w:val="20"/>
        </w:rPr>
        <w:t>’</w:t>
      </w:r>
      <w:r w:rsidR="008850EC" w:rsidRPr="008850EC">
        <w:rPr>
          <w:rFonts w:cstheme="majorHAnsi"/>
          <w:sz w:val="20"/>
          <w:szCs w:val="20"/>
        </w:rPr>
        <w:t>m just so thankful that the program came about</w:t>
      </w:r>
      <w:r w:rsidR="00670C14">
        <w:rPr>
          <w:rFonts w:cstheme="majorHAnsi"/>
          <w:sz w:val="20"/>
          <w:szCs w:val="20"/>
        </w:rPr>
        <w:t>,</w:t>
      </w:r>
      <w:r w:rsidR="008850EC" w:rsidRPr="008850EC">
        <w:rPr>
          <w:rFonts w:cstheme="majorHAnsi"/>
          <w:sz w:val="20"/>
          <w:szCs w:val="20"/>
        </w:rPr>
        <w:t xml:space="preserve"> and I think that this is such an awesome opportunity</w:t>
      </w:r>
      <w:r>
        <w:rPr>
          <w:rFonts w:cstheme="majorHAnsi"/>
          <w:sz w:val="20"/>
          <w:szCs w:val="20"/>
        </w:rPr>
        <w:t xml:space="preserve">. Female </w:t>
      </w:r>
      <w:r w:rsidR="004118DA">
        <w:rPr>
          <w:rFonts w:cstheme="majorHAnsi"/>
          <w:sz w:val="20"/>
          <w:szCs w:val="20"/>
        </w:rPr>
        <w:t>Fellow</w:t>
      </w:r>
      <w:r>
        <w:rPr>
          <w:rFonts w:cstheme="majorHAnsi"/>
          <w:sz w:val="20"/>
          <w:szCs w:val="20"/>
        </w:rPr>
        <w:t xml:space="preserve"> ’19, Learning Development Trainer</w:t>
      </w:r>
    </w:p>
    <w:p w14:paraId="2B0EFF8B" w14:textId="24A6AE98" w:rsidR="0033487C" w:rsidRPr="008B7EDA" w:rsidRDefault="0033487C" w:rsidP="00B62724">
      <w:pPr>
        <w:spacing w:after="0" w:line="240" w:lineRule="auto"/>
        <w:ind w:right="-720"/>
        <w:jc w:val="both"/>
        <w:rPr>
          <w:rFonts w:cstheme="majorHAnsi"/>
          <w:sz w:val="20"/>
          <w:szCs w:val="20"/>
        </w:rPr>
      </w:pPr>
    </w:p>
    <w:p w14:paraId="15BB5093" w14:textId="77777777" w:rsidR="00C25282" w:rsidRDefault="00C25282" w:rsidP="0068647F">
      <w:pPr>
        <w:spacing w:after="0" w:line="240" w:lineRule="auto"/>
        <w:ind w:right="-720"/>
        <w:jc w:val="both"/>
        <w:rPr>
          <w:rFonts w:cstheme="majorHAnsi"/>
          <w:sz w:val="28"/>
          <w:szCs w:val="28"/>
        </w:rPr>
      </w:pPr>
    </w:p>
    <w:p w14:paraId="28928B06" w14:textId="77777777" w:rsidR="00C25282" w:rsidRDefault="00C25282" w:rsidP="0068647F">
      <w:pPr>
        <w:spacing w:after="0" w:line="240" w:lineRule="auto"/>
        <w:ind w:right="-720"/>
        <w:jc w:val="both"/>
        <w:rPr>
          <w:rFonts w:cstheme="majorHAnsi"/>
          <w:sz w:val="28"/>
          <w:szCs w:val="28"/>
        </w:rPr>
      </w:pPr>
    </w:p>
    <w:p w14:paraId="5D2BCC06" w14:textId="2085966C" w:rsidR="00C25282" w:rsidRPr="00623DC0" w:rsidRDefault="00E503BD" w:rsidP="00623DC0">
      <w:pPr>
        <w:pStyle w:val="Heading2"/>
      </w:pPr>
      <w:r>
        <w:rPr>
          <w:noProof/>
          <w:sz w:val="20"/>
          <w:szCs w:val="20"/>
        </w:rPr>
        <w:lastRenderedPageBreak/>
        <w:drawing>
          <wp:anchor distT="0" distB="0" distL="114300" distR="114300" simplePos="0" relativeHeight="251758079" behindDoc="1" locked="0" layoutInCell="1" allowOverlap="1" wp14:anchorId="2D0A3092" wp14:editId="1678AF5D">
            <wp:simplePos x="0" y="0"/>
            <wp:positionH relativeFrom="column">
              <wp:posOffset>4537075</wp:posOffset>
            </wp:positionH>
            <wp:positionV relativeFrom="paragraph">
              <wp:posOffset>0</wp:posOffset>
            </wp:positionV>
            <wp:extent cx="1863725" cy="1828800"/>
            <wp:effectExtent l="0" t="0" r="3175" b="0"/>
            <wp:wrapTight wrapText="bothSides">
              <wp:wrapPolygon edited="0">
                <wp:start x="0" y="0"/>
                <wp:lineTo x="0" y="21450"/>
                <wp:lineTo x="21490" y="21450"/>
                <wp:lineTo x="21490" y="0"/>
                <wp:lineTo x="0" y="0"/>
              </wp:wrapPolygon>
            </wp:wrapTight>
            <wp:docPr id="15" name="Picture 15" descr="A person sitting on a rocky beac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erson sitting on a rocky beach&#10;&#10;Description automatically generated with medium confidence"/>
                    <pic:cNvPicPr/>
                  </pic:nvPicPr>
                  <pic:blipFill rotWithShape="1">
                    <a:blip r:embed="rId42">
                      <a:extLst>
                        <a:ext uri="{28A0092B-C50C-407E-A947-70E740481C1C}">
                          <a14:useLocalDpi xmlns:a14="http://schemas.microsoft.com/office/drawing/2010/main" val="0"/>
                        </a:ext>
                      </a:extLst>
                    </a:blip>
                    <a:srcRect b="3646"/>
                    <a:stretch/>
                  </pic:blipFill>
                  <pic:spPr bwMode="auto">
                    <a:xfrm>
                      <a:off x="0" y="0"/>
                      <a:ext cx="1863725" cy="182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85643">
        <w:t>LIFE SKILL THEMES</w:t>
      </w:r>
    </w:p>
    <w:p w14:paraId="3983C6AC" w14:textId="4117621E" w:rsidR="00166B35" w:rsidRDefault="00166B35" w:rsidP="0068647F">
      <w:pPr>
        <w:pStyle w:val="ListParagraph"/>
        <w:numPr>
          <w:ilvl w:val="0"/>
          <w:numId w:val="13"/>
        </w:numPr>
        <w:spacing w:after="0" w:line="240" w:lineRule="auto"/>
        <w:ind w:right="-720"/>
        <w:jc w:val="both"/>
        <w:rPr>
          <w:rFonts w:cstheme="majorHAnsi"/>
        </w:rPr>
      </w:pPr>
      <w:r>
        <w:rPr>
          <w:rFonts w:cstheme="majorHAnsi"/>
        </w:rPr>
        <w:t>Empathy</w:t>
      </w:r>
    </w:p>
    <w:p w14:paraId="35F1404D" w14:textId="4E60A1A3" w:rsidR="00166B35" w:rsidRDefault="00166B35" w:rsidP="0068647F">
      <w:pPr>
        <w:pStyle w:val="ListParagraph"/>
        <w:numPr>
          <w:ilvl w:val="0"/>
          <w:numId w:val="13"/>
        </w:numPr>
        <w:spacing w:after="0" w:line="240" w:lineRule="auto"/>
        <w:ind w:right="-720"/>
        <w:jc w:val="both"/>
        <w:rPr>
          <w:rFonts w:cstheme="majorHAnsi"/>
        </w:rPr>
      </w:pPr>
      <w:r>
        <w:rPr>
          <w:rFonts w:cstheme="majorHAnsi"/>
        </w:rPr>
        <w:t>Embrace discomfort</w:t>
      </w:r>
    </w:p>
    <w:p w14:paraId="17DE8B1D" w14:textId="00D885B7" w:rsidR="00166B35" w:rsidRDefault="00166B35" w:rsidP="0068647F">
      <w:pPr>
        <w:pStyle w:val="ListParagraph"/>
        <w:numPr>
          <w:ilvl w:val="0"/>
          <w:numId w:val="13"/>
        </w:numPr>
        <w:spacing w:after="0" w:line="240" w:lineRule="auto"/>
        <w:ind w:right="-720"/>
        <w:jc w:val="both"/>
        <w:rPr>
          <w:rFonts w:cstheme="majorHAnsi"/>
        </w:rPr>
      </w:pPr>
      <w:r>
        <w:rPr>
          <w:rFonts w:cstheme="majorHAnsi"/>
        </w:rPr>
        <w:t>Perspective taking</w:t>
      </w:r>
    </w:p>
    <w:p w14:paraId="4BFB86A8" w14:textId="3DC6BE07" w:rsidR="00166B35" w:rsidRPr="00166B35" w:rsidRDefault="00166B35" w:rsidP="0068647F">
      <w:pPr>
        <w:pStyle w:val="ListParagraph"/>
        <w:numPr>
          <w:ilvl w:val="0"/>
          <w:numId w:val="13"/>
        </w:numPr>
        <w:spacing w:after="0" w:line="240" w:lineRule="auto"/>
        <w:ind w:right="-720"/>
        <w:jc w:val="both"/>
        <w:rPr>
          <w:rFonts w:cstheme="majorHAnsi"/>
        </w:rPr>
      </w:pPr>
      <w:r>
        <w:rPr>
          <w:rFonts w:cstheme="majorHAnsi"/>
        </w:rPr>
        <w:t xml:space="preserve">Curiosity </w:t>
      </w:r>
    </w:p>
    <w:p w14:paraId="1E4EC2AB" w14:textId="4E8EEE7D" w:rsidR="008B7EDA" w:rsidRDefault="008B7EDA" w:rsidP="0068647F">
      <w:pPr>
        <w:spacing w:after="0" w:line="240" w:lineRule="auto"/>
        <w:ind w:left="720" w:right="-720"/>
        <w:jc w:val="both"/>
        <w:rPr>
          <w:rFonts w:cstheme="majorHAnsi"/>
        </w:rPr>
      </w:pPr>
    </w:p>
    <w:p w14:paraId="5C601F7A" w14:textId="6D037E63" w:rsidR="008B7EDA" w:rsidRPr="008B7EDA" w:rsidRDefault="00305956" w:rsidP="0068647F">
      <w:pPr>
        <w:spacing w:after="0" w:line="240" w:lineRule="auto"/>
        <w:ind w:left="-720" w:right="-720"/>
        <w:jc w:val="both"/>
        <w:rPr>
          <w:rFonts w:ascii="Athelas" w:hAnsi="Athelas" w:cstheme="majorHAnsi"/>
        </w:rPr>
      </w:pPr>
      <w:r>
        <w:rPr>
          <w:rFonts w:cstheme="majorHAnsi"/>
          <w:noProof/>
          <w:sz w:val="20"/>
          <w:szCs w:val="20"/>
        </w:rPr>
        <mc:AlternateContent>
          <mc:Choice Requires="wps">
            <w:drawing>
              <wp:anchor distT="0" distB="0" distL="114300" distR="114300" simplePos="0" relativeHeight="251759103" behindDoc="1" locked="0" layoutInCell="1" allowOverlap="1" wp14:anchorId="0DE09100" wp14:editId="30EB8AB0">
                <wp:simplePos x="0" y="0"/>
                <wp:positionH relativeFrom="column">
                  <wp:posOffset>4533900</wp:posOffset>
                </wp:positionH>
                <wp:positionV relativeFrom="paragraph">
                  <wp:posOffset>702712</wp:posOffset>
                </wp:positionV>
                <wp:extent cx="1863725" cy="409575"/>
                <wp:effectExtent l="0" t="0" r="15875" b="9525"/>
                <wp:wrapTight wrapText="bothSides">
                  <wp:wrapPolygon edited="0">
                    <wp:start x="0" y="0"/>
                    <wp:lineTo x="0" y="21433"/>
                    <wp:lineTo x="21637" y="21433"/>
                    <wp:lineTo x="21637" y="0"/>
                    <wp:lineTo x="0" y="0"/>
                  </wp:wrapPolygon>
                </wp:wrapTight>
                <wp:docPr id="19" name="Text Box 19"/>
                <wp:cNvGraphicFramePr/>
                <a:graphic xmlns:a="http://schemas.openxmlformats.org/drawingml/2006/main">
                  <a:graphicData uri="http://schemas.microsoft.com/office/word/2010/wordprocessingShape">
                    <wps:wsp>
                      <wps:cNvSpPr txBox="1"/>
                      <wps:spPr>
                        <a:xfrm>
                          <a:off x="0" y="0"/>
                          <a:ext cx="1863725" cy="409575"/>
                        </a:xfrm>
                        <a:prstGeom prst="rect">
                          <a:avLst/>
                        </a:prstGeom>
                        <a:solidFill>
                          <a:schemeClr val="lt1"/>
                        </a:solidFill>
                        <a:ln w="6350">
                          <a:solidFill>
                            <a:prstClr val="black"/>
                          </a:solidFill>
                        </a:ln>
                      </wps:spPr>
                      <wps:txbx>
                        <w:txbxContent>
                          <w:p w14:paraId="083C806C" w14:textId="64D6F4D2" w:rsidR="001D52B6" w:rsidRPr="001D52B6" w:rsidRDefault="001D52B6" w:rsidP="00623DC0">
                            <w:pPr>
                              <w:jc w:val="center"/>
                              <w:rPr>
                                <w:sz w:val="18"/>
                                <w:szCs w:val="18"/>
                              </w:rPr>
                            </w:pPr>
                            <w:r>
                              <w:rPr>
                                <w:sz w:val="18"/>
                                <w:szCs w:val="18"/>
                              </w:rPr>
                              <w:t>Ashley Strokus, Fellow ’21 and Lead Student Researcher</w:t>
                            </w:r>
                          </w:p>
                          <w:p w14:paraId="30B5E8A7" w14:textId="77777777" w:rsidR="00623DC0" w:rsidRDefault="00623D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E09100" id="Text Box 19" o:spid="_x0000_s1035" type="#_x0000_t202" style="position:absolute;left:0;text-align:left;margin-left:357pt;margin-top:55.35pt;width:146.75pt;height:32.25pt;z-index:-2515573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" fillcolor="white [3201]" strokeweight=".5pt">
                <v:textbox>
                  <w:txbxContent>
                    <w:p w14:paraId="083C806C" w14:textId="64D6F4D2" w:rsidR="001D52B6" w:rsidRPr="001D52B6" w:rsidRDefault="001D52B6" w:rsidP="00623DC0">
                      <w:pPr>
                        <w:jc w:val="center"/>
                        <w:rPr>
                          <w:sz w:val="18"/>
                          <w:szCs w:val="18"/>
                        </w:rPr>
                      </w:pPr>
                      <w:r>
                        <w:rPr>
                          <w:sz w:val="18"/>
                          <w:szCs w:val="18"/>
                        </w:rPr>
                        <w:t>Ashley Strokus, Fellow ’21 and Lead Student Researcher</w:t>
                      </w:r>
                    </w:p>
                    <w:p w14:paraId="30B5E8A7" w14:textId="77777777" w:rsidR="00623DC0" w:rsidRDefault="00623DC0"/>
                  </w:txbxContent>
                </v:textbox>
                <w10:wrap type="tight"/>
              </v:shape>
            </w:pict>
          </mc:Fallback>
        </mc:AlternateContent>
      </w:r>
      <w:r w:rsidR="008B7EDA" w:rsidRPr="008B7EDA">
        <w:rPr>
          <w:rFonts w:ascii="Athelas" w:hAnsi="Athelas" w:cstheme="majorHAnsi"/>
        </w:rPr>
        <w:t>In addition to work skills, former students remarked on the impact participating in the CDL has had on their personal lives. A su</w:t>
      </w:r>
      <w:r w:rsidR="008B7EDA">
        <w:rPr>
          <w:rFonts w:ascii="Athelas" w:hAnsi="Athelas" w:cstheme="majorHAnsi"/>
        </w:rPr>
        <w:t>r</w:t>
      </w:r>
      <w:r w:rsidR="008B7EDA" w:rsidRPr="008B7EDA">
        <w:rPr>
          <w:rFonts w:ascii="Athelas" w:hAnsi="Athelas" w:cstheme="majorHAnsi"/>
        </w:rPr>
        <w:t>prising, ubiquitous theme has been a greater willingness to be uncomfortable. As well</w:t>
      </w:r>
      <w:r w:rsidR="00E07E7C">
        <w:rPr>
          <w:rFonts w:ascii="Athelas" w:hAnsi="Athelas" w:cstheme="majorHAnsi"/>
        </w:rPr>
        <w:t xml:space="preserve">, </w:t>
      </w:r>
      <w:r w:rsidR="008B7EDA" w:rsidRPr="008B7EDA">
        <w:rPr>
          <w:rFonts w:ascii="Athelas" w:hAnsi="Athelas" w:cstheme="majorHAnsi"/>
        </w:rPr>
        <w:t xml:space="preserve">alumni saw changes in the way they have come to understand people, the ability to empathize, be curious, and see another perspective as reasonable. </w:t>
      </w:r>
    </w:p>
    <w:p w14:paraId="009B10C8" w14:textId="1C57BD3D" w:rsidR="00DA1C37" w:rsidRPr="00DA1C37" w:rsidRDefault="00DA1C37" w:rsidP="00DA1C37">
      <w:pPr>
        <w:spacing w:after="0" w:line="240" w:lineRule="auto"/>
        <w:ind w:left="-720" w:right="-720"/>
        <w:jc w:val="both"/>
        <w:rPr>
          <w:rFonts w:ascii="Athelas" w:hAnsi="Athelas" w:cstheme="majorHAnsi"/>
        </w:rPr>
      </w:pPr>
    </w:p>
    <w:p w14:paraId="5EEB2660" w14:textId="72818B00" w:rsidR="000E6D8F" w:rsidRDefault="004118DA" w:rsidP="000E3594">
      <w:pPr>
        <w:spacing w:after="0" w:line="240" w:lineRule="auto"/>
        <w:ind w:right="-720"/>
        <w:jc w:val="both"/>
        <w:rPr>
          <w:rFonts w:cstheme="majorHAnsi"/>
          <w:sz w:val="20"/>
          <w:szCs w:val="20"/>
        </w:rPr>
      </w:pPr>
      <w:r>
        <w:rPr>
          <w:rFonts w:cstheme="majorHAnsi"/>
          <w:sz w:val="20"/>
          <w:szCs w:val="20"/>
        </w:rPr>
        <w:t>“</w:t>
      </w:r>
      <w:r w:rsidR="0042076A" w:rsidRPr="000E6D8F">
        <w:rPr>
          <w:rFonts w:cstheme="majorHAnsi"/>
          <w:sz w:val="20"/>
          <w:szCs w:val="20"/>
        </w:rPr>
        <w:t xml:space="preserve">Well, </w:t>
      </w:r>
      <w:r w:rsidR="0042076A" w:rsidRPr="000E6D8F">
        <w:rPr>
          <w:rFonts w:cstheme="majorHAnsi"/>
          <w:b/>
          <w:bCs/>
          <w:sz w:val="20"/>
          <w:szCs w:val="20"/>
        </w:rPr>
        <w:t>the CDL kind of changed how I perceive my entire life</w:t>
      </w:r>
      <w:r w:rsidR="0042076A" w:rsidRPr="000E6D8F">
        <w:rPr>
          <w:rFonts w:cstheme="majorHAnsi"/>
          <w:sz w:val="20"/>
          <w:szCs w:val="20"/>
        </w:rPr>
        <w:t xml:space="preserve">. I mean, that's going to sound pretty hefty at first, but like I said, I was- I went into college right out of the </w:t>
      </w:r>
      <w:r w:rsidR="00156888" w:rsidRPr="000E6D8F">
        <w:rPr>
          <w:rFonts w:cstheme="majorHAnsi"/>
          <w:sz w:val="20"/>
          <w:szCs w:val="20"/>
        </w:rPr>
        <w:t>military</w:t>
      </w:r>
      <w:r w:rsidR="0042076A" w:rsidRPr="000E6D8F">
        <w:rPr>
          <w:rFonts w:cstheme="majorHAnsi"/>
          <w:sz w:val="20"/>
          <w:szCs w:val="20"/>
        </w:rPr>
        <w:t xml:space="preserve">. I was a </w:t>
      </w:r>
      <w:r w:rsidR="00E54E1C" w:rsidRPr="000E6D8F">
        <w:rPr>
          <w:rFonts w:cstheme="majorHAnsi"/>
          <w:sz w:val="20"/>
          <w:szCs w:val="20"/>
        </w:rPr>
        <w:t>sheltered kid</w:t>
      </w:r>
      <w:r w:rsidR="0042076A" w:rsidRPr="000E6D8F">
        <w:rPr>
          <w:rFonts w:cstheme="majorHAnsi"/>
          <w:sz w:val="20"/>
          <w:szCs w:val="20"/>
        </w:rPr>
        <w:t xml:space="preserve"> before the </w:t>
      </w:r>
      <w:r w:rsidR="00156888" w:rsidRPr="000E6D8F">
        <w:rPr>
          <w:rFonts w:cstheme="majorHAnsi"/>
          <w:sz w:val="20"/>
          <w:szCs w:val="20"/>
        </w:rPr>
        <w:t>military</w:t>
      </w:r>
      <w:r w:rsidR="0042076A" w:rsidRPr="000E6D8F">
        <w:rPr>
          <w:rFonts w:cstheme="majorHAnsi"/>
          <w:sz w:val="20"/>
          <w:szCs w:val="20"/>
        </w:rPr>
        <w:t>. And then my ideals from one state to the other- were very</w:t>
      </w:r>
      <w:r w:rsidR="000D746C">
        <w:rPr>
          <w:rFonts w:cstheme="majorHAnsi"/>
          <w:sz w:val="20"/>
          <w:szCs w:val="20"/>
        </w:rPr>
        <w:t xml:space="preserve"> [centrist],</w:t>
      </w:r>
      <w:r w:rsidR="0042076A" w:rsidRPr="000E6D8F">
        <w:rPr>
          <w:rFonts w:cstheme="majorHAnsi"/>
          <w:sz w:val="20"/>
          <w:szCs w:val="20"/>
        </w:rPr>
        <w:t xml:space="preserve"> like, there's nothing to the left or right. Just live your life, get through it</w:t>
      </w:r>
      <w:r w:rsidR="000E6D8F">
        <w:rPr>
          <w:rFonts w:cstheme="majorHAnsi"/>
          <w:sz w:val="20"/>
          <w:szCs w:val="20"/>
        </w:rPr>
        <w:t xml:space="preserve">, </w:t>
      </w:r>
      <w:r w:rsidR="0042076A" w:rsidRPr="000E6D8F">
        <w:rPr>
          <w:rFonts w:cstheme="majorHAnsi"/>
          <w:sz w:val="20"/>
          <w:szCs w:val="20"/>
        </w:rPr>
        <w:t>and get over it. And then going through this CDL course was like- going through the CDL- the courses that were involved it and just talking to the people was eye opening- to just realizing that there's more to it than just surviving yourself, and only understanding yourself. </w:t>
      </w:r>
    </w:p>
    <w:p w14:paraId="01074C0C" w14:textId="53662E51" w:rsidR="0042076A" w:rsidRPr="000E6D8F" w:rsidRDefault="001C6F46" w:rsidP="000E3594">
      <w:pPr>
        <w:spacing w:after="0" w:line="240" w:lineRule="auto"/>
        <w:ind w:right="-720"/>
        <w:jc w:val="both"/>
        <w:rPr>
          <w:rFonts w:cstheme="majorHAnsi"/>
          <w:sz w:val="20"/>
          <w:szCs w:val="20"/>
        </w:rPr>
      </w:pPr>
      <w:r>
        <w:rPr>
          <w:rFonts w:cstheme="majorHAnsi"/>
          <w:sz w:val="20"/>
          <w:szCs w:val="20"/>
        </w:rPr>
        <w:t>-</w:t>
      </w:r>
      <w:r w:rsidR="00376281" w:rsidRPr="000E6D8F">
        <w:rPr>
          <w:rFonts w:cstheme="majorHAnsi"/>
          <w:sz w:val="20"/>
          <w:szCs w:val="20"/>
        </w:rPr>
        <w:t xml:space="preserve">Male </w:t>
      </w:r>
      <w:r w:rsidR="00E54E1C" w:rsidRPr="000E6D8F">
        <w:rPr>
          <w:rFonts w:cstheme="majorHAnsi"/>
          <w:sz w:val="20"/>
          <w:szCs w:val="20"/>
        </w:rPr>
        <w:t>Affiliate</w:t>
      </w:r>
      <w:r w:rsidR="00E54E1C">
        <w:rPr>
          <w:rFonts w:cstheme="majorHAnsi"/>
          <w:sz w:val="20"/>
          <w:szCs w:val="20"/>
        </w:rPr>
        <w:t xml:space="preserve">, </w:t>
      </w:r>
      <w:r w:rsidR="00E54E1C" w:rsidRPr="000E6D8F">
        <w:rPr>
          <w:rFonts w:cstheme="majorHAnsi"/>
          <w:sz w:val="20"/>
          <w:szCs w:val="20"/>
        </w:rPr>
        <w:t>Nontraditional</w:t>
      </w:r>
      <w:r w:rsidR="00376281" w:rsidRPr="000E6D8F">
        <w:rPr>
          <w:rFonts w:cstheme="majorHAnsi"/>
          <w:sz w:val="20"/>
          <w:szCs w:val="20"/>
        </w:rPr>
        <w:t xml:space="preserve"> student </w:t>
      </w:r>
      <w:r w:rsidR="000E6D8F">
        <w:rPr>
          <w:rFonts w:cstheme="majorHAnsi"/>
          <w:sz w:val="20"/>
          <w:szCs w:val="20"/>
        </w:rPr>
        <w:t>’</w:t>
      </w:r>
      <w:r w:rsidR="00376281" w:rsidRPr="000E6D8F">
        <w:rPr>
          <w:rFonts w:cstheme="majorHAnsi"/>
          <w:sz w:val="20"/>
          <w:szCs w:val="20"/>
        </w:rPr>
        <w:t>19</w:t>
      </w:r>
      <w:r w:rsidR="000E6D8F">
        <w:rPr>
          <w:rFonts w:cstheme="majorHAnsi"/>
          <w:sz w:val="20"/>
          <w:szCs w:val="20"/>
        </w:rPr>
        <w:t>, Marketing</w:t>
      </w:r>
    </w:p>
    <w:p w14:paraId="48F903EC" w14:textId="05F23C54" w:rsidR="0042076A" w:rsidRPr="00166B35" w:rsidRDefault="0042076A" w:rsidP="007E5E9E">
      <w:pPr>
        <w:spacing w:after="0" w:line="240" w:lineRule="auto"/>
        <w:ind w:right="-720"/>
        <w:jc w:val="both"/>
        <w:rPr>
          <w:rFonts w:cstheme="majorHAnsi"/>
        </w:rPr>
      </w:pPr>
    </w:p>
    <w:p w14:paraId="2C7147A2" w14:textId="3FE883A1" w:rsidR="00C25282" w:rsidRPr="00623DC0" w:rsidRDefault="00485643" w:rsidP="00623DC0">
      <w:pPr>
        <w:pStyle w:val="Heading2"/>
      </w:pPr>
      <w:r>
        <w:t>PEDAGOGICAL THEMES</w:t>
      </w:r>
    </w:p>
    <w:p w14:paraId="2B91CD72" w14:textId="45C78BBA" w:rsidR="003C436A" w:rsidRDefault="00D93755" w:rsidP="007E5E9E">
      <w:pPr>
        <w:pStyle w:val="ListParagraph"/>
        <w:numPr>
          <w:ilvl w:val="0"/>
          <w:numId w:val="15"/>
        </w:numPr>
        <w:spacing w:after="0" w:line="240" w:lineRule="auto"/>
        <w:ind w:left="0" w:right="-720"/>
        <w:jc w:val="both"/>
        <w:rPr>
          <w:rFonts w:cstheme="majorHAnsi"/>
        </w:rPr>
      </w:pPr>
      <w:r>
        <w:rPr>
          <w:rFonts w:cstheme="majorHAnsi"/>
        </w:rPr>
        <w:t xml:space="preserve">Strong faculty </w:t>
      </w:r>
      <w:r w:rsidR="007A1A58">
        <w:rPr>
          <w:rFonts w:cstheme="majorHAnsi"/>
        </w:rPr>
        <w:t xml:space="preserve">/alumni </w:t>
      </w:r>
      <w:r>
        <w:rPr>
          <w:rFonts w:cstheme="majorHAnsi"/>
        </w:rPr>
        <w:t>relationships</w:t>
      </w:r>
    </w:p>
    <w:p w14:paraId="670561AA" w14:textId="5CD49338" w:rsidR="00D93755" w:rsidRDefault="00D93755" w:rsidP="007E5E9E">
      <w:pPr>
        <w:pStyle w:val="ListParagraph"/>
        <w:numPr>
          <w:ilvl w:val="0"/>
          <w:numId w:val="15"/>
        </w:numPr>
        <w:spacing w:after="0" w:line="240" w:lineRule="auto"/>
        <w:ind w:left="0" w:right="-720"/>
        <w:jc w:val="both"/>
        <w:rPr>
          <w:rFonts w:cstheme="majorHAnsi"/>
        </w:rPr>
      </w:pPr>
      <w:r>
        <w:rPr>
          <w:rFonts w:cstheme="majorHAnsi"/>
        </w:rPr>
        <w:t>Increased understanding/interest of major</w:t>
      </w:r>
    </w:p>
    <w:p w14:paraId="6220AA8A" w14:textId="3B4BD627" w:rsidR="00D93755" w:rsidRDefault="00D93755" w:rsidP="007E5E9E">
      <w:pPr>
        <w:pStyle w:val="ListParagraph"/>
        <w:numPr>
          <w:ilvl w:val="0"/>
          <w:numId w:val="15"/>
        </w:numPr>
        <w:spacing w:after="0" w:line="240" w:lineRule="auto"/>
        <w:ind w:left="0" w:right="-720"/>
        <w:jc w:val="both"/>
        <w:rPr>
          <w:rFonts w:cstheme="majorHAnsi"/>
        </w:rPr>
      </w:pPr>
      <w:r>
        <w:rPr>
          <w:rFonts w:cstheme="majorHAnsi"/>
        </w:rPr>
        <w:t>Regret not getting involved sooner</w:t>
      </w:r>
    </w:p>
    <w:p w14:paraId="6763788C" w14:textId="3E04E9BA" w:rsidR="00D93755" w:rsidRDefault="00D93755" w:rsidP="007E5E9E">
      <w:pPr>
        <w:pStyle w:val="ListParagraph"/>
        <w:numPr>
          <w:ilvl w:val="0"/>
          <w:numId w:val="15"/>
        </w:numPr>
        <w:spacing w:after="0" w:line="240" w:lineRule="auto"/>
        <w:ind w:left="0" w:right="-720"/>
        <w:jc w:val="both"/>
        <w:rPr>
          <w:rFonts w:cstheme="majorHAnsi"/>
        </w:rPr>
      </w:pPr>
      <w:r>
        <w:rPr>
          <w:rFonts w:cstheme="majorHAnsi"/>
        </w:rPr>
        <w:t>Reliance on faculty coaxing, extra credit, or co-curricular credit to initiate involv</w:t>
      </w:r>
      <w:r w:rsidR="00835F72">
        <w:rPr>
          <w:rFonts w:cstheme="majorHAnsi"/>
        </w:rPr>
        <w:t>e</w:t>
      </w:r>
      <w:r>
        <w:rPr>
          <w:rFonts w:cstheme="majorHAnsi"/>
        </w:rPr>
        <w:t>ment</w:t>
      </w:r>
    </w:p>
    <w:p w14:paraId="5D876766" w14:textId="60F87211" w:rsidR="000C18A9" w:rsidRDefault="000C18A9" w:rsidP="007E5E9E">
      <w:pPr>
        <w:pStyle w:val="ListParagraph"/>
        <w:numPr>
          <w:ilvl w:val="0"/>
          <w:numId w:val="15"/>
        </w:numPr>
        <w:spacing w:after="0" w:line="240" w:lineRule="auto"/>
        <w:ind w:left="0" w:right="-720"/>
        <w:jc w:val="both"/>
        <w:rPr>
          <w:rFonts w:cstheme="majorHAnsi"/>
        </w:rPr>
      </w:pPr>
      <w:r>
        <w:rPr>
          <w:rFonts w:cstheme="majorHAnsi"/>
        </w:rPr>
        <w:t>Flexible participation</w:t>
      </w:r>
      <w:r w:rsidR="001C6F46">
        <w:rPr>
          <w:rFonts w:cstheme="majorHAnsi"/>
        </w:rPr>
        <w:t xml:space="preserve"> and hour accumulation motivating</w:t>
      </w:r>
    </w:p>
    <w:p w14:paraId="736C21DF" w14:textId="3DC8C093" w:rsidR="00F83B56" w:rsidRDefault="00F83B56" w:rsidP="007E5E9E">
      <w:pPr>
        <w:pStyle w:val="ListParagraph"/>
        <w:numPr>
          <w:ilvl w:val="0"/>
          <w:numId w:val="15"/>
        </w:numPr>
        <w:spacing w:after="0" w:line="240" w:lineRule="auto"/>
        <w:ind w:left="0" w:right="-720"/>
        <w:jc w:val="both"/>
        <w:rPr>
          <w:rFonts w:cstheme="majorHAnsi"/>
        </w:rPr>
      </w:pPr>
      <w:r>
        <w:rPr>
          <w:rFonts w:cstheme="majorHAnsi"/>
        </w:rPr>
        <w:t>Peer</w:t>
      </w:r>
      <w:r w:rsidR="001C6F46">
        <w:rPr>
          <w:rFonts w:cstheme="majorHAnsi"/>
        </w:rPr>
        <w:t>-</w:t>
      </w:r>
      <w:r>
        <w:rPr>
          <w:rFonts w:cstheme="majorHAnsi"/>
        </w:rPr>
        <w:t>to</w:t>
      </w:r>
      <w:r w:rsidR="001C6F46">
        <w:rPr>
          <w:rFonts w:cstheme="majorHAnsi"/>
        </w:rPr>
        <w:t>-</w:t>
      </w:r>
      <w:r>
        <w:rPr>
          <w:rFonts w:cstheme="majorHAnsi"/>
        </w:rPr>
        <w:t>peer influence</w:t>
      </w:r>
      <w:r w:rsidR="001C6F46">
        <w:rPr>
          <w:rFonts w:cstheme="majorHAnsi"/>
        </w:rPr>
        <w:t xml:space="preserve"> important</w:t>
      </w:r>
    </w:p>
    <w:p w14:paraId="36824753" w14:textId="3E1641CA" w:rsidR="008C7AAD" w:rsidRDefault="008C7AAD" w:rsidP="007E5E9E">
      <w:pPr>
        <w:pStyle w:val="ListParagraph"/>
        <w:numPr>
          <w:ilvl w:val="0"/>
          <w:numId w:val="15"/>
        </w:numPr>
        <w:spacing w:after="0" w:line="240" w:lineRule="auto"/>
        <w:ind w:left="0" w:right="-720"/>
        <w:jc w:val="both"/>
        <w:rPr>
          <w:rFonts w:cstheme="majorHAnsi"/>
        </w:rPr>
      </w:pPr>
      <w:r>
        <w:rPr>
          <w:rFonts w:cstheme="majorHAnsi"/>
        </w:rPr>
        <w:t>Debriefs key</w:t>
      </w:r>
    </w:p>
    <w:p w14:paraId="3F14BB1A" w14:textId="77777777" w:rsidR="003D6C3E" w:rsidRDefault="003D6C3E" w:rsidP="00912F93">
      <w:pPr>
        <w:pStyle w:val="ListParagraph"/>
        <w:spacing w:after="0" w:line="240" w:lineRule="auto"/>
        <w:ind w:left="0" w:right="-720"/>
        <w:jc w:val="both"/>
        <w:rPr>
          <w:rFonts w:cstheme="majorHAnsi"/>
        </w:rPr>
      </w:pPr>
    </w:p>
    <w:p w14:paraId="6688321F" w14:textId="52A21BA0" w:rsidR="00912F93" w:rsidRDefault="00912F93" w:rsidP="008C7AAD">
      <w:pPr>
        <w:spacing w:after="0" w:line="240" w:lineRule="auto"/>
        <w:ind w:left="-720" w:right="-720"/>
        <w:jc w:val="both"/>
        <w:rPr>
          <w:rFonts w:ascii="Athelas" w:hAnsi="Athelas" w:cstheme="majorHAnsi"/>
        </w:rPr>
      </w:pPr>
      <w:r>
        <w:rPr>
          <w:rFonts w:ascii="Athelas" w:hAnsi="Athelas" w:cstheme="majorHAnsi"/>
        </w:rPr>
        <w:t>Finally, several themes have surfaced regarding pedagogy especially as we seek to understand the relationship between curricular, co-curricular and extra-curricular activities. Unsurprising are themes around building strong relationships with faculty, becoming more interested in the major, and appreciating flexible ways of participating. Perhaps more surprising is how important explicit invitations by faculty, and extra and co-curricular credit (required participation in initial projects) ha</w:t>
      </w:r>
      <w:r w:rsidR="001C6F46">
        <w:rPr>
          <w:rFonts w:ascii="Athelas" w:hAnsi="Athelas" w:cstheme="majorHAnsi"/>
        </w:rPr>
        <w:t>ve</w:t>
      </w:r>
      <w:r>
        <w:rPr>
          <w:rFonts w:ascii="Athelas" w:hAnsi="Athelas" w:cstheme="majorHAnsi"/>
        </w:rPr>
        <w:t xml:space="preserve"> been in convincing students to participate. Ironically, one of the more expressed thoughts has been students regretting that they did not get involved sooner in their first few years. Despite hearing about it from faculty for several years, often participation hinged on a personal invitation or extra credit experience.  </w:t>
      </w:r>
    </w:p>
    <w:p w14:paraId="4EAB771A" w14:textId="77777777" w:rsidR="00912F93" w:rsidRDefault="00912F93" w:rsidP="003D6C3E">
      <w:pPr>
        <w:spacing w:after="0" w:line="240" w:lineRule="auto"/>
        <w:ind w:left="-360" w:right="-720"/>
        <w:jc w:val="both"/>
        <w:rPr>
          <w:rFonts w:cstheme="majorHAnsi"/>
        </w:rPr>
      </w:pPr>
    </w:p>
    <w:p w14:paraId="1B85E415" w14:textId="66E6DC69" w:rsidR="00912F93" w:rsidRDefault="00912F93" w:rsidP="00912F93">
      <w:pPr>
        <w:spacing w:after="0" w:line="240" w:lineRule="auto"/>
        <w:ind w:left="-360" w:right="-720"/>
        <w:jc w:val="both"/>
        <w:rPr>
          <w:rFonts w:cstheme="majorHAnsi"/>
          <w:sz w:val="20"/>
          <w:szCs w:val="20"/>
        </w:rPr>
      </w:pPr>
      <w:r w:rsidRPr="00912F93">
        <w:rPr>
          <w:rFonts w:cstheme="majorHAnsi"/>
          <w:sz w:val="20"/>
          <w:szCs w:val="20"/>
        </w:rPr>
        <w:t>“</w:t>
      </w:r>
      <w:r w:rsidR="003D6C3E" w:rsidRPr="003D6C3E">
        <w:rPr>
          <w:rFonts w:cstheme="majorHAnsi"/>
          <w:sz w:val="20"/>
          <w:szCs w:val="20"/>
        </w:rPr>
        <w:t>I feel like just because it was my senior year</w:t>
      </w:r>
      <w:r w:rsidRPr="00912F93">
        <w:rPr>
          <w:rFonts w:cstheme="majorHAnsi"/>
          <w:sz w:val="20"/>
          <w:szCs w:val="20"/>
        </w:rPr>
        <w:t>, i</w:t>
      </w:r>
      <w:r w:rsidR="003D6C3E" w:rsidRPr="003D6C3E">
        <w:rPr>
          <w:rFonts w:cstheme="majorHAnsi"/>
          <w:sz w:val="20"/>
          <w:szCs w:val="20"/>
        </w:rPr>
        <w:t>t was the last semester, it was really the homestretch</w:t>
      </w:r>
      <w:r w:rsidRPr="00912F93">
        <w:rPr>
          <w:rFonts w:cstheme="majorHAnsi"/>
          <w:sz w:val="20"/>
          <w:szCs w:val="20"/>
        </w:rPr>
        <w:t>.</w:t>
      </w:r>
      <w:r w:rsidR="003D6C3E" w:rsidRPr="003D6C3E">
        <w:rPr>
          <w:rFonts w:cstheme="majorHAnsi"/>
          <w:sz w:val="20"/>
          <w:szCs w:val="20"/>
        </w:rPr>
        <w:t xml:space="preserve"> I like had zero motivation to do anything</w:t>
      </w:r>
      <w:r w:rsidRPr="00912F93">
        <w:rPr>
          <w:rFonts w:cstheme="majorHAnsi"/>
          <w:sz w:val="20"/>
          <w:szCs w:val="20"/>
        </w:rPr>
        <w:t xml:space="preserve">. </w:t>
      </w:r>
      <w:r w:rsidR="003D6C3E" w:rsidRPr="003D6C3E">
        <w:rPr>
          <w:rFonts w:cstheme="majorHAnsi"/>
          <w:sz w:val="20"/>
          <w:szCs w:val="20"/>
        </w:rPr>
        <w:t>Honestly, and that class was really just something I actually look forward to going to every day, it was</w:t>
      </w:r>
      <w:r w:rsidRPr="00912F93">
        <w:rPr>
          <w:rFonts w:cstheme="majorHAnsi"/>
          <w:sz w:val="20"/>
          <w:szCs w:val="20"/>
        </w:rPr>
        <w:t xml:space="preserve"> </w:t>
      </w:r>
      <w:r w:rsidR="003D6C3E" w:rsidRPr="003D6C3E">
        <w:rPr>
          <w:rFonts w:cstheme="majorHAnsi"/>
          <w:sz w:val="20"/>
          <w:szCs w:val="20"/>
        </w:rPr>
        <w:t xml:space="preserve">one of the classes that I felt like </w:t>
      </w:r>
      <w:r w:rsidR="003D6C3E" w:rsidRPr="003D6C3E">
        <w:rPr>
          <w:rFonts w:cstheme="majorHAnsi"/>
          <w:b/>
          <w:bCs/>
          <w:sz w:val="20"/>
          <w:szCs w:val="20"/>
        </w:rPr>
        <w:t>every reading she assigned us was super-super relevant and like assisted us in our capstone project.</w:t>
      </w:r>
      <w:r w:rsidR="003D6C3E" w:rsidRPr="003D6C3E">
        <w:rPr>
          <w:rFonts w:cstheme="majorHAnsi"/>
          <w:sz w:val="20"/>
          <w:szCs w:val="20"/>
        </w:rPr>
        <w:t xml:space="preserve"> And just the fact that like we had, we were working in small groups we come together as a class.</w:t>
      </w:r>
      <w:r w:rsidR="000E3594">
        <w:rPr>
          <w:rFonts w:cstheme="majorHAnsi"/>
          <w:sz w:val="20"/>
          <w:szCs w:val="20"/>
        </w:rPr>
        <w:t xml:space="preserve"> </w:t>
      </w:r>
      <w:r w:rsidR="003D6C3E" w:rsidRPr="003D6C3E">
        <w:rPr>
          <w:rFonts w:cstheme="majorHAnsi"/>
          <w:sz w:val="20"/>
          <w:szCs w:val="20"/>
        </w:rPr>
        <w:t>It was just structured really-really well and I think that, as a whole, combined with just being my senior year and like looking forward to going to class like weirdly enough was just really great.</w:t>
      </w:r>
      <w:r w:rsidRPr="00912F93">
        <w:rPr>
          <w:rFonts w:cstheme="majorHAnsi"/>
          <w:sz w:val="20"/>
          <w:szCs w:val="20"/>
        </w:rPr>
        <w:t xml:space="preserve"> – Female CDL Affiliate ’19, Recruiting Coordinator Amazon</w:t>
      </w:r>
      <w:r>
        <w:rPr>
          <w:rFonts w:cstheme="majorHAnsi"/>
          <w:sz w:val="20"/>
          <w:szCs w:val="20"/>
        </w:rPr>
        <w:t xml:space="preserve"> </w:t>
      </w:r>
    </w:p>
    <w:p w14:paraId="475199C2" w14:textId="21B4AAE8" w:rsidR="007A1A58" w:rsidRDefault="007A1A58" w:rsidP="00623DC0">
      <w:pPr>
        <w:spacing w:after="0" w:line="240" w:lineRule="auto"/>
        <w:ind w:right="-720"/>
        <w:jc w:val="both"/>
        <w:rPr>
          <w:rFonts w:cstheme="majorHAnsi"/>
          <w:sz w:val="20"/>
          <w:szCs w:val="20"/>
        </w:rPr>
      </w:pPr>
    </w:p>
    <w:p w14:paraId="03CD2B57" w14:textId="4299978E" w:rsidR="007F5A90" w:rsidRDefault="007F5A90" w:rsidP="000E3594">
      <w:pPr>
        <w:spacing w:after="0" w:line="240" w:lineRule="auto"/>
        <w:ind w:left="-360" w:right="-720"/>
        <w:jc w:val="both"/>
        <w:rPr>
          <w:rFonts w:cstheme="majorHAnsi"/>
          <w:sz w:val="20"/>
          <w:szCs w:val="20"/>
        </w:rPr>
      </w:pPr>
      <w:r w:rsidRPr="007F5A90">
        <w:rPr>
          <w:rFonts w:cstheme="majorHAnsi"/>
          <w:sz w:val="20"/>
          <w:szCs w:val="20"/>
        </w:rPr>
        <w:t>So</w:t>
      </w:r>
      <w:r w:rsidR="00360617">
        <w:rPr>
          <w:rFonts w:cstheme="majorHAnsi"/>
          <w:sz w:val="20"/>
          <w:szCs w:val="20"/>
        </w:rPr>
        <w:t>,</w:t>
      </w:r>
      <w:r w:rsidRPr="007F5A90">
        <w:rPr>
          <w:rFonts w:cstheme="majorHAnsi"/>
          <w:sz w:val="20"/>
          <w:szCs w:val="20"/>
        </w:rPr>
        <w:t xml:space="preserve"> the CDL was definitely like more of a focused</w:t>
      </w:r>
      <w:r w:rsidR="000E3594">
        <w:rPr>
          <w:rFonts w:cstheme="majorHAnsi"/>
          <w:sz w:val="20"/>
          <w:szCs w:val="20"/>
        </w:rPr>
        <w:t xml:space="preserve"> [then other campus groups]</w:t>
      </w:r>
      <w:r w:rsidRPr="007F5A90">
        <w:rPr>
          <w:rFonts w:cstheme="majorHAnsi"/>
          <w:sz w:val="20"/>
          <w:szCs w:val="20"/>
        </w:rPr>
        <w:t>.</w:t>
      </w:r>
      <w:r w:rsidR="000E3594">
        <w:rPr>
          <w:rFonts w:cstheme="majorHAnsi"/>
          <w:sz w:val="20"/>
          <w:szCs w:val="20"/>
        </w:rPr>
        <w:t xml:space="preserve"> K</w:t>
      </w:r>
      <w:r w:rsidRPr="007F5A90">
        <w:rPr>
          <w:rFonts w:cstheme="majorHAnsi"/>
          <w:sz w:val="20"/>
          <w:szCs w:val="20"/>
        </w:rPr>
        <w:t>ind of intimate feeling in, terms of the relationships, with other people</w:t>
      </w:r>
      <w:r w:rsidR="000E3594">
        <w:rPr>
          <w:rFonts w:cstheme="majorHAnsi"/>
          <w:sz w:val="20"/>
          <w:szCs w:val="20"/>
        </w:rPr>
        <w:t>,</w:t>
      </w:r>
      <w:r w:rsidRPr="007F5A90">
        <w:rPr>
          <w:rFonts w:cstheme="majorHAnsi"/>
          <w:sz w:val="20"/>
          <w:szCs w:val="20"/>
        </w:rPr>
        <w:t xml:space="preserve"> in the lab and the facilitators, professor</w:t>
      </w:r>
      <w:r w:rsidR="000E3594">
        <w:rPr>
          <w:rFonts w:cstheme="majorHAnsi"/>
          <w:sz w:val="20"/>
          <w:szCs w:val="20"/>
        </w:rPr>
        <w:t>s. S</w:t>
      </w:r>
      <w:r w:rsidRPr="007F5A90">
        <w:rPr>
          <w:rFonts w:cstheme="majorHAnsi"/>
          <w:sz w:val="20"/>
          <w:szCs w:val="20"/>
        </w:rPr>
        <w:t>o</w:t>
      </w:r>
      <w:r w:rsidR="00033E16">
        <w:rPr>
          <w:rFonts w:cstheme="majorHAnsi"/>
          <w:sz w:val="20"/>
          <w:szCs w:val="20"/>
        </w:rPr>
        <w:t>,</w:t>
      </w:r>
      <w:r w:rsidRPr="007F5A90">
        <w:rPr>
          <w:rFonts w:cstheme="majorHAnsi"/>
          <w:sz w:val="20"/>
          <w:szCs w:val="20"/>
        </w:rPr>
        <w:t xml:space="preserve"> I'd say-it was </w:t>
      </w:r>
      <w:r w:rsidRPr="007F5A90">
        <w:rPr>
          <w:rFonts w:cstheme="majorHAnsi"/>
          <w:b/>
          <w:bCs/>
          <w:sz w:val="20"/>
          <w:szCs w:val="20"/>
        </w:rPr>
        <w:t>definitely a bit more interactive and like I said, a bit more-equal-uh-in terms of like no higher like traditional hierarchy within it.</w:t>
      </w:r>
      <w:r w:rsidR="000E3594" w:rsidRPr="000E3594">
        <w:rPr>
          <w:rFonts w:cstheme="majorHAnsi"/>
          <w:b/>
          <w:bCs/>
          <w:sz w:val="20"/>
          <w:szCs w:val="20"/>
        </w:rPr>
        <w:t xml:space="preserve"> </w:t>
      </w:r>
      <w:r w:rsidRPr="007F5A90">
        <w:rPr>
          <w:rFonts w:cstheme="majorHAnsi"/>
          <w:b/>
          <w:bCs/>
          <w:sz w:val="20"/>
          <w:szCs w:val="20"/>
        </w:rPr>
        <w:t>And collaborative</w:t>
      </w:r>
      <w:r w:rsidRPr="007F5A90">
        <w:rPr>
          <w:rFonts w:cstheme="majorHAnsi"/>
          <w:sz w:val="20"/>
          <w:szCs w:val="20"/>
        </w:rPr>
        <w:t xml:space="preserve">. </w:t>
      </w:r>
      <w:r w:rsidR="000E3594">
        <w:rPr>
          <w:rFonts w:cstheme="majorHAnsi"/>
          <w:sz w:val="20"/>
          <w:szCs w:val="20"/>
        </w:rPr>
        <w:t>-Female CDL Affiliate ’19, Account Executive Public Relations</w:t>
      </w:r>
    </w:p>
    <w:p w14:paraId="52003333" w14:textId="1023B071" w:rsidR="00912F93" w:rsidRDefault="00912F93" w:rsidP="00912F93">
      <w:pPr>
        <w:spacing w:after="0" w:line="240" w:lineRule="auto"/>
        <w:ind w:right="-720"/>
        <w:rPr>
          <w:rFonts w:cstheme="majorHAnsi"/>
          <w:sz w:val="20"/>
          <w:szCs w:val="20"/>
        </w:rPr>
      </w:pPr>
    </w:p>
    <w:p w14:paraId="2B6E49F2" w14:textId="1957E9C5" w:rsidR="000E3594" w:rsidRDefault="00623DC0" w:rsidP="00F87D01">
      <w:pPr>
        <w:spacing w:after="0" w:line="240" w:lineRule="auto"/>
        <w:ind w:left="-720" w:right="-720"/>
        <w:jc w:val="both"/>
        <w:rPr>
          <w:rFonts w:ascii="Athelas" w:hAnsi="Athelas" w:cstheme="majorHAnsi"/>
        </w:rPr>
      </w:pPr>
      <w:r>
        <w:rPr>
          <w:rFonts w:cstheme="majorHAnsi"/>
          <w:noProof/>
          <w:sz w:val="20"/>
          <w:szCs w:val="20"/>
        </w:rPr>
        <w:drawing>
          <wp:anchor distT="0" distB="0" distL="114300" distR="114300" simplePos="0" relativeHeight="251761151" behindDoc="1" locked="0" layoutInCell="1" allowOverlap="1" wp14:anchorId="5C000A05" wp14:editId="62875017">
            <wp:simplePos x="0" y="0"/>
            <wp:positionH relativeFrom="column">
              <wp:posOffset>-512445</wp:posOffset>
            </wp:positionH>
            <wp:positionV relativeFrom="paragraph">
              <wp:posOffset>970614</wp:posOffset>
            </wp:positionV>
            <wp:extent cx="4379494" cy="6698104"/>
            <wp:effectExtent l="0" t="0" r="2540" b="0"/>
            <wp:wrapTight wrapText="bothSides">
              <wp:wrapPolygon edited="0">
                <wp:start x="0" y="0"/>
                <wp:lineTo x="0" y="21543"/>
                <wp:lineTo x="21550" y="21543"/>
                <wp:lineTo x="21550"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43">
                      <a:extLst>
                        <a:ext uri="{28A0092B-C50C-407E-A947-70E740481C1C}">
                          <a14:useLocalDpi xmlns:a14="http://schemas.microsoft.com/office/drawing/2010/main" val="0"/>
                        </a:ext>
                      </a:extLst>
                    </a:blip>
                    <a:stretch>
                      <a:fillRect/>
                    </a:stretch>
                  </pic:blipFill>
                  <pic:spPr>
                    <a:xfrm>
                      <a:off x="0" y="0"/>
                      <a:ext cx="4379494" cy="6698104"/>
                    </a:xfrm>
                    <a:prstGeom prst="rect">
                      <a:avLst/>
                    </a:prstGeom>
                  </pic:spPr>
                </pic:pic>
              </a:graphicData>
            </a:graphic>
            <wp14:sizeRelH relativeFrom="page">
              <wp14:pctWidth>0</wp14:pctWidth>
            </wp14:sizeRelH>
            <wp14:sizeRelV relativeFrom="page">
              <wp14:pctHeight>0</wp14:pctHeight>
            </wp14:sizeRelV>
          </wp:anchor>
        </w:drawing>
      </w:r>
      <w:r w:rsidR="00912F93">
        <w:rPr>
          <w:rFonts w:ascii="Athelas" w:hAnsi="Athelas" w:cstheme="majorHAnsi"/>
        </w:rPr>
        <w:t>The relationship</w:t>
      </w:r>
      <w:r w:rsidR="00C25282">
        <w:rPr>
          <w:rFonts w:ascii="Athelas" w:hAnsi="Athelas" w:cstheme="majorHAnsi"/>
        </w:rPr>
        <w:t>s</w:t>
      </w:r>
      <w:r w:rsidR="00912F93">
        <w:rPr>
          <w:rFonts w:ascii="Athelas" w:hAnsi="Athelas" w:cstheme="majorHAnsi"/>
        </w:rPr>
        <w:t xml:space="preserve"> among themes are presently still being fleshed out. Clearly alumni appreciated the many different avenues in which they were able to participate. They also note being able to learn from their peers</w:t>
      </w:r>
      <w:r w:rsidR="00E07E7C">
        <w:rPr>
          <w:rFonts w:ascii="Athelas" w:hAnsi="Athelas" w:cstheme="majorHAnsi"/>
        </w:rPr>
        <w:t xml:space="preserve"> </w:t>
      </w:r>
      <w:r w:rsidR="00912F93">
        <w:rPr>
          <w:rFonts w:ascii="Athelas" w:hAnsi="Athelas" w:cstheme="majorHAnsi"/>
        </w:rPr>
        <w:t>through experiences such as participating in a dialogue, or notetaking</w:t>
      </w:r>
      <w:r w:rsidR="00E07E7C">
        <w:rPr>
          <w:rFonts w:ascii="Athelas" w:hAnsi="Athelas" w:cstheme="majorHAnsi"/>
        </w:rPr>
        <w:t>,</w:t>
      </w:r>
      <w:r w:rsidR="00912F93">
        <w:rPr>
          <w:rFonts w:ascii="Athelas" w:hAnsi="Athelas" w:cstheme="majorHAnsi"/>
        </w:rPr>
        <w:t xml:space="preserve"> before facilitating</w:t>
      </w:r>
      <w:r w:rsidR="00E07E7C">
        <w:rPr>
          <w:rFonts w:ascii="Athelas" w:hAnsi="Athelas" w:cstheme="majorHAnsi"/>
        </w:rPr>
        <w:t xml:space="preserve"> on their own, </w:t>
      </w:r>
      <w:r w:rsidR="00912F93">
        <w:rPr>
          <w:rFonts w:ascii="Athelas" w:hAnsi="Athelas" w:cstheme="majorHAnsi"/>
        </w:rPr>
        <w:t xml:space="preserve">was an important </w:t>
      </w:r>
      <w:r w:rsidR="00B16FBA">
        <w:rPr>
          <w:rFonts w:ascii="Athelas" w:hAnsi="Athelas" w:cstheme="majorHAnsi"/>
        </w:rPr>
        <w:t xml:space="preserve">learning opportunity. Finally, of all the pedagogical experiences </w:t>
      </w:r>
      <w:r w:rsidR="00F87D01">
        <w:rPr>
          <w:rFonts w:ascii="Athelas" w:hAnsi="Athelas" w:cstheme="majorHAnsi"/>
        </w:rPr>
        <w:t>intentionally</w:t>
      </w:r>
      <w:r w:rsidR="00B16FBA">
        <w:rPr>
          <w:rFonts w:ascii="Athelas" w:hAnsi="Athelas" w:cstheme="majorHAnsi"/>
        </w:rPr>
        <w:t xml:space="preserve"> created for the CDL from attending campus lectures, to designing facilitations, we were </w:t>
      </w:r>
      <w:r w:rsidR="00B16FBA" w:rsidRPr="00F87D01">
        <w:rPr>
          <w:rFonts w:ascii="Athelas" w:hAnsi="Athelas" w:cstheme="majorHAnsi"/>
          <w:b/>
          <w:bCs/>
        </w:rPr>
        <w:t>surprised to learn how meaningful the debrief meetings after events</w:t>
      </w:r>
      <w:r w:rsidR="00B16FBA">
        <w:rPr>
          <w:rFonts w:ascii="Athelas" w:hAnsi="Athelas" w:cstheme="majorHAnsi"/>
        </w:rPr>
        <w:t xml:space="preserve"> were for students as learning opportunities whether they felt they had done well as a facilitator, or not. </w:t>
      </w:r>
      <w:r w:rsidR="000E3594">
        <w:rPr>
          <w:rFonts w:ascii="Athelas" w:hAnsi="Athelas" w:cstheme="majorHAnsi"/>
        </w:rPr>
        <w:t xml:space="preserve">We suspect debrief meetings were empowering for students, which does surface as a theme. The study begs several questions we hope to answer such as the relationship between hours of participation and outcomes. </w:t>
      </w:r>
    </w:p>
    <w:p w14:paraId="36E5DCB6" w14:textId="2DF3CBC1" w:rsidR="007A1A58" w:rsidRDefault="007A1A58" w:rsidP="00F87D01">
      <w:pPr>
        <w:spacing w:after="0" w:line="240" w:lineRule="auto"/>
        <w:ind w:left="-720" w:right="-720"/>
        <w:jc w:val="both"/>
        <w:rPr>
          <w:rFonts w:ascii="Athelas" w:hAnsi="Athelas" w:cstheme="majorHAnsi"/>
        </w:rPr>
      </w:pPr>
    </w:p>
    <w:p w14:paraId="1FB8961C" w14:textId="74EE8AE7" w:rsidR="007A1A58" w:rsidRDefault="007A1A58" w:rsidP="007A1A58">
      <w:pPr>
        <w:spacing w:after="0" w:line="240" w:lineRule="auto"/>
        <w:ind w:left="-720" w:right="-720"/>
        <w:jc w:val="both"/>
        <w:rPr>
          <w:rFonts w:ascii="Athelas" w:hAnsi="Athelas" w:cstheme="majorHAnsi"/>
        </w:rPr>
      </w:pPr>
      <w:r>
        <w:rPr>
          <w:rFonts w:ascii="Athelas" w:hAnsi="Athelas" w:cstheme="majorHAnsi"/>
        </w:rPr>
        <w:t xml:space="preserve">One finding indicates students value the opportunity to learn from and meet outside speakers, such as our own UNH alumna Andy Coville, who just happens to be a huge supporter of the CDL! This research continues to track alumni and will proceed with interviews and analysis throughout the 2021-22 academic year. </w:t>
      </w:r>
    </w:p>
    <w:p w14:paraId="60559B63" w14:textId="0763824C" w:rsidR="007A1A58" w:rsidRPr="003D6C3E" w:rsidRDefault="007A1A58" w:rsidP="00F87D01">
      <w:pPr>
        <w:spacing w:after="0" w:line="240" w:lineRule="auto"/>
        <w:ind w:left="-720" w:right="-720"/>
        <w:jc w:val="both"/>
        <w:rPr>
          <w:rFonts w:ascii="Athelas" w:hAnsi="Athelas" w:cstheme="majorHAnsi"/>
        </w:rPr>
      </w:pPr>
    </w:p>
    <w:p w14:paraId="101BA183" w14:textId="067D2F86" w:rsidR="004118DA" w:rsidRPr="00912F93" w:rsidRDefault="004118DA" w:rsidP="000E3594">
      <w:pPr>
        <w:spacing w:after="0" w:line="240" w:lineRule="auto"/>
        <w:ind w:left="-360" w:right="-720"/>
        <w:jc w:val="both"/>
        <w:rPr>
          <w:rFonts w:cstheme="majorHAnsi"/>
          <w:sz w:val="20"/>
          <w:szCs w:val="20"/>
        </w:rPr>
      </w:pPr>
    </w:p>
    <w:p w14:paraId="1F66FED3" w14:textId="65954A51" w:rsidR="006A28C2" w:rsidRDefault="006A28C2" w:rsidP="000E3594">
      <w:pPr>
        <w:spacing w:after="0" w:line="240" w:lineRule="auto"/>
        <w:ind w:left="-360" w:right="-720"/>
        <w:jc w:val="both"/>
        <w:rPr>
          <w:rFonts w:ascii="Palatino" w:eastAsia="Times New Roman" w:hAnsi="Palatino" w:cs="Arial"/>
          <w:shd w:val="clear" w:color="auto" w:fill="FFFFFF"/>
        </w:rPr>
      </w:pPr>
    </w:p>
    <w:p w14:paraId="366CF244" w14:textId="1F74DC0B" w:rsidR="00F51CD2" w:rsidRDefault="00F51CD2" w:rsidP="00574679">
      <w:pPr>
        <w:spacing w:after="0" w:line="240" w:lineRule="auto"/>
        <w:ind w:left="-360" w:right="-720"/>
        <w:rPr>
          <w:rFonts w:ascii="Palatino" w:eastAsia="Times New Roman" w:hAnsi="Palatino" w:cs="Arial"/>
          <w:shd w:val="clear" w:color="auto" w:fill="FFFFFF"/>
        </w:rPr>
      </w:pPr>
    </w:p>
    <w:p w14:paraId="1680C68D" w14:textId="00E31D67" w:rsidR="00F51CD2" w:rsidRDefault="00F51CD2" w:rsidP="00574679">
      <w:pPr>
        <w:spacing w:after="0" w:line="240" w:lineRule="auto"/>
        <w:ind w:left="-360" w:right="-720"/>
        <w:rPr>
          <w:rFonts w:ascii="Palatino" w:eastAsia="Times New Roman" w:hAnsi="Palatino" w:cs="Arial"/>
          <w:shd w:val="clear" w:color="auto" w:fill="FFFFFF"/>
        </w:rPr>
      </w:pPr>
    </w:p>
    <w:p w14:paraId="7C0005E0" w14:textId="5BDADEA5" w:rsidR="000B4E20" w:rsidRDefault="000B4E20" w:rsidP="000B4E20">
      <w:pPr>
        <w:spacing w:after="0" w:line="240" w:lineRule="auto"/>
        <w:ind w:left="-360" w:right="-720"/>
        <w:rPr>
          <w:rFonts w:ascii="Palatino" w:eastAsia="Times New Roman" w:hAnsi="Palatino" w:cs="Arial"/>
          <w:shd w:val="clear" w:color="auto" w:fill="FFFFFF"/>
        </w:rPr>
      </w:pPr>
    </w:p>
    <w:p w14:paraId="51BA7774" w14:textId="7A9238AD" w:rsidR="006A28C2" w:rsidRPr="00485643" w:rsidRDefault="006A28C2" w:rsidP="000B4E20">
      <w:pPr>
        <w:spacing w:after="0" w:line="240" w:lineRule="auto"/>
        <w:ind w:right="-720"/>
        <w:rPr>
          <w:rFonts w:eastAsia="Times New Roman" w:cstheme="majorHAnsi"/>
          <w:sz w:val="28"/>
          <w:szCs w:val="28"/>
          <w:shd w:val="clear" w:color="auto" w:fill="FFFFFF"/>
        </w:rPr>
      </w:pPr>
    </w:p>
    <w:p w14:paraId="0819A279" w14:textId="51B581A6" w:rsidR="003F67EA" w:rsidRDefault="003F67EA" w:rsidP="00CF7AEC">
      <w:pPr>
        <w:spacing w:after="0" w:line="240" w:lineRule="auto"/>
        <w:rPr>
          <w:rFonts w:ascii="Arial" w:eastAsia="Times New Roman" w:hAnsi="Arial" w:cs="Arial"/>
          <w:shd w:val="clear" w:color="auto" w:fill="FFFFFF"/>
        </w:rPr>
      </w:pPr>
    </w:p>
    <w:p w14:paraId="5A7AAB3C" w14:textId="3B3BB0D8" w:rsidR="00B71B4E" w:rsidRDefault="00623DC0" w:rsidP="00CF7AEC">
      <w:pPr>
        <w:rPr>
          <w:b/>
          <w:bCs/>
          <w:smallCaps/>
          <w:spacing w:val="5"/>
          <w:sz w:val="36"/>
          <w:szCs w:val="36"/>
        </w:rPr>
      </w:pPr>
      <w:r>
        <w:rPr>
          <w:rFonts w:cstheme="majorHAnsi"/>
          <w:noProof/>
          <w:sz w:val="20"/>
          <w:szCs w:val="20"/>
        </w:rPr>
        <mc:AlternateContent>
          <mc:Choice Requires="wps">
            <w:drawing>
              <wp:anchor distT="0" distB="0" distL="114300" distR="114300" simplePos="0" relativeHeight="251762175" behindDoc="1" locked="0" layoutInCell="1" allowOverlap="1" wp14:anchorId="38FD2F04" wp14:editId="30431303">
                <wp:simplePos x="0" y="0"/>
                <wp:positionH relativeFrom="column">
                  <wp:posOffset>-513715</wp:posOffset>
                </wp:positionH>
                <wp:positionV relativeFrom="paragraph">
                  <wp:posOffset>3245352</wp:posOffset>
                </wp:positionV>
                <wp:extent cx="4378960" cy="384810"/>
                <wp:effectExtent l="0" t="0" r="15240" b="8890"/>
                <wp:wrapTight wrapText="bothSides">
                  <wp:wrapPolygon edited="0">
                    <wp:start x="0" y="0"/>
                    <wp:lineTo x="0" y="21386"/>
                    <wp:lineTo x="21613" y="21386"/>
                    <wp:lineTo x="21613" y="0"/>
                    <wp:lineTo x="0" y="0"/>
                  </wp:wrapPolygon>
                </wp:wrapTight>
                <wp:docPr id="22" name="Text Box 22"/>
                <wp:cNvGraphicFramePr/>
                <a:graphic xmlns:a="http://schemas.openxmlformats.org/drawingml/2006/main">
                  <a:graphicData uri="http://schemas.microsoft.com/office/word/2010/wordprocessingShape">
                    <wps:wsp>
                      <wps:cNvSpPr txBox="1"/>
                      <wps:spPr>
                        <a:xfrm>
                          <a:off x="0" y="0"/>
                          <a:ext cx="4378960" cy="384810"/>
                        </a:xfrm>
                        <a:prstGeom prst="rect">
                          <a:avLst/>
                        </a:prstGeom>
                        <a:solidFill>
                          <a:schemeClr val="lt1"/>
                        </a:solidFill>
                        <a:ln w="6350">
                          <a:solidFill>
                            <a:prstClr val="black"/>
                          </a:solidFill>
                        </a:ln>
                      </wps:spPr>
                      <wps:txbx>
                        <w:txbxContent>
                          <w:p w14:paraId="3DB4BD57" w14:textId="7A584AD8" w:rsidR="0037056B" w:rsidRPr="0037056B" w:rsidRDefault="0037056B" w:rsidP="0037056B">
                            <w:pPr>
                              <w:jc w:val="center"/>
                              <w:rPr>
                                <w:sz w:val="18"/>
                                <w:szCs w:val="18"/>
                              </w:rPr>
                            </w:pPr>
                            <w:r>
                              <w:rPr>
                                <w:sz w:val="18"/>
                                <w:szCs w:val="18"/>
                              </w:rPr>
                              <w:t>CDL Sponsor Andy Coville,</w:t>
                            </w:r>
                            <w:r w:rsidR="001C6F46">
                              <w:rPr>
                                <w:sz w:val="18"/>
                                <w:szCs w:val="18"/>
                              </w:rPr>
                              <w:t xml:space="preserve"> ‘8</w:t>
                            </w:r>
                            <w:r w:rsidR="004D0B21">
                              <w:rPr>
                                <w:sz w:val="18"/>
                                <w:szCs w:val="18"/>
                              </w:rPr>
                              <w:t>2</w:t>
                            </w:r>
                            <w:r w:rsidR="001C6F46">
                              <w:rPr>
                                <w:sz w:val="18"/>
                                <w:szCs w:val="18"/>
                              </w:rPr>
                              <w:t>, Author and</w:t>
                            </w:r>
                            <w:r>
                              <w:rPr>
                                <w:sz w:val="18"/>
                                <w:szCs w:val="18"/>
                              </w:rPr>
                              <w:t xml:space="preserve"> CEO of Brodeur Par</w:t>
                            </w:r>
                            <w:r w:rsidR="00F83B56">
                              <w:rPr>
                                <w:sz w:val="18"/>
                                <w:szCs w:val="18"/>
                              </w:rPr>
                              <w:t>tn</w:t>
                            </w:r>
                            <w:r>
                              <w:rPr>
                                <w:sz w:val="18"/>
                                <w:szCs w:val="18"/>
                              </w:rPr>
                              <w:t>ers continues to foster connections between CDL and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D2F04" id="Text Box 22" o:spid="_x0000_s1036" type="#_x0000_t202" style="position:absolute;margin-left:-40.45pt;margin-top:255.55pt;width:344.8pt;height:30.3pt;z-index:-251554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" fillcolor="white [3201]" strokeweight=".5pt">
                <v:textbox>
                  <w:txbxContent>
                    <w:p w14:paraId="3DB4BD57" w14:textId="7A584AD8" w:rsidR="0037056B" w:rsidRPr="0037056B" w:rsidRDefault="0037056B" w:rsidP="0037056B">
                      <w:pPr>
                        <w:jc w:val="center"/>
                        <w:rPr>
                          <w:sz w:val="18"/>
                          <w:szCs w:val="18"/>
                        </w:rPr>
                      </w:pPr>
                      <w:r>
                        <w:rPr>
                          <w:sz w:val="18"/>
                          <w:szCs w:val="18"/>
                        </w:rPr>
                        <w:t>CDL Sponsor Andy Coville,</w:t>
                      </w:r>
                      <w:r w:rsidR="001C6F46">
                        <w:rPr>
                          <w:sz w:val="18"/>
                          <w:szCs w:val="18"/>
                        </w:rPr>
                        <w:t xml:space="preserve"> ‘8</w:t>
                      </w:r>
                      <w:r w:rsidR="004D0B21">
                        <w:rPr>
                          <w:sz w:val="18"/>
                          <w:szCs w:val="18"/>
                        </w:rPr>
                        <w:t>2</w:t>
                      </w:r>
                      <w:r w:rsidR="001C6F46">
                        <w:rPr>
                          <w:sz w:val="18"/>
                          <w:szCs w:val="18"/>
                        </w:rPr>
                        <w:t>, Author and</w:t>
                      </w:r>
                      <w:r>
                        <w:rPr>
                          <w:sz w:val="18"/>
                          <w:szCs w:val="18"/>
                        </w:rPr>
                        <w:t xml:space="preserve"> CEO of Brodeur Par</w:t>
                      </w:r>
                      <w:r w:rsidR="00F83B56">
                        <w:rPr>
                          <w:sz w:val="18"/>
                          <w:szCs w:val="18"/>
                        </w:rPr>
                        <w:t>tn</w:t>
                      </w:r>
                      <w:r>
                        <w:rPr>
                          <w:sz w:val="18"/>
                          <w:szCs w:val="18"/>
                        </w:rPr>
                        <w:t>ers continues to foster connections between CDL and work</w:t>
                      </w:r>
                    </w:p>
                  </w:txbxContent>
                </v:textbox>
                <w10:wrap type="tight"/>
              </v:shape>
            </w:pict>
          </mc:Fallback>
        </mc:AlternateContent>
      </w:r>
      <w:r w:rsidR="00B71B4E">
        <w:rPr>
          <w:b/>
          <w:bCs/>
        </w:rPr>
        <w:br w:type="page"/>
      </w:r>
    </w:p>
    <w:p w14:paraId="2F080E3D" w14:textId="02E4C867" w:rsidR="00AA3736" w:rsidRPr="000F4B10" w:rsidRDefault="00AA3736" w:rsidP="00CF7AEC">
      <w:pPr>
        <w:pStyle w:val="Heading1"/>
        <w:rPr>
          <w:b/>
          <w:bCs/>
        </w:rPr>
      </w:pPr>
      <w:r w:rsidRPr="000F4B10">
        <w:rPr>
          <w:b/>
          <w:bCs/>
        </w:rPr>
        <w:lastRenderedPageBreak/>
        <w:t>Embrace New Hampshire</w:t>
      </w:r>
    </w:p>
    <w:p w14:paraId="63171426" w14:textId="4303D716" w:rsidR="003468DF" w:rsidRPr="00631AD1" w:rsidRDefault="003468DF" w:rsidP="00E568C7">
      <w:pPr>
        <w:rPr>
          <w:rFonts w:ascii="Athelas" w:hAnsi="Athelas"/>
        </w:rPr>
      </w:pPr>
      <w:r w:rsidRPr="00631AD1">
        <w:rPr>
          <w:rFonts w:ascii="Athelas" w:hAnsi="Athelas"/>
          <w:noProof/>
        </w:rPr>
        <mc:AlternateContent>
          <mc:Choice Requires="wps">
            <w:drawing>
              <wp:anchor distT="0" distB="0" distL="114300" distR="114300" simplePos="0" relativeHeight="251672576" behindDoc="0" locked="0" layoutInCell="1" allowOverlap="1" wp14:anchorId="47A8C5F3" wp14:editId="32219EBC">
                <wp:simplePos x="0" y="0"/>
                <wp:positionH relativeFrom="column">
                  <wp:posOffset>-457200</wp:posOffset>
                </wp:positionH>
                <wp:positionV relativeFrom="paragraph">
                  <wp:posOffset>121285</wp:posOffset>
                </wp:positionV>
                <wp:extent cx="6797040" cy="0"/>
                <wp:effectExtent l="0" t="0" r="10160" b="12700"/>
                <wp:wrapNone/>
                <wp:docPr id="42" name="Straight Connector 42"/>
                <wp:cNvGraphicFramePr/>
                <a:graphic xmlns:a="http://schemas.openxmlformats.org/drawingml/2006/main">
                  <a:graphicData uri="http://schemas.microsoft.com/office/word/2010/wordprocessingShape">
                    <wps:wsp>
                      <wps:cNvCnPr/>
                      <wps:spPr>
                        <a:xfrm>
                          <a:off x="0" y="0"/>
                          <a:ext cx="67970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0B12BD8" id="Straight Connector 42"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9.55pt" to="499.2pt,9.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" strokecolor="#3964b4 [2884]"/>
            </w:pict>
          </mc:Fallback>
        </mc:AlternateContent>
      </w:r>
    </w:p>
    <w:p w14:paraId="4FD94001" w14:textId="62238BA8" w:rsidR="00A965A6" w:rsidRDefault="00A965A6" w:rsidP="00CF7AEC">
      <w:pPr>
        <w:spacing w:after="0" w:line="240" w:lineRule="auto"/>
        <w:rPr>
          <w:rFonts w:ascii="Arial" w:eastAsia="Times New Roman" w:hAnsi="Arial" w:cs="Arial"/>
          <w:shd w:val="clear" w:color="auto" w:fill="FFFFFF"/>
        </w:rPr>
      </w:pPr>
    </w:p>
    <w:p w14:paraId="6C3BFB2E" w14:textId="2360A1AF" w:rsidR="006A28C2" w:rsidRPr="00623DC0" w:rsidRDefault="009F5DF1" w:rsidP="00623DC0">
      <w:pPr>
        <w:pStyle w:val="Heading2"/>
        <w:rPr>
          <w:sz w:val="32"/>
          <w:szCs w:val="32"/>
        </w:rPr>
      </w:pPr>
      <w:r w:rsidRPr="00623DC0">
        <w:rPr>
          <w:rFonts w:ascii="Palatino" w:hAnsi="Palatino"/>
          <w:noProof/>
          <w:sz w:val="32"/>
          <w:szCs w:val="32"/>
        </w:rPr>
        <mc:AlternateContent>
          <mc:Choice Requires="wps">
            <w:drawing>
              <wp:anchor distT="0" distB="0" distL="114300" distR="114300" simplePos="0" relativeHeight="251659775" behindDoc="1" locked="0" layoutInCell="1" allowOverlap="1" wp14:anchorId="2F5AC37B" wp14:editId="1C672011">
                <wp:simplePos x="0" y="0"/>
                <wp:positionH relativeFrom="column">
                  <wp:posOffset>-523977</wp:posOffset>
                </wp:positionH>
                <wp:positionV relativeFrom="paragraph">
                  <wp:posOffset>341630</wp:posOffset>
                </wp:positionV>
                <wp:extent cx="3771900" cy="2367032"/>
                <wp:effectExtent l="139700" t="215900" r="139700" b="224155"/>
                <wp:wrapTight wrapText="bothSides">
                  <wp:wrapPolygon edited="0">
                    <wp:start x="-195" y="-39"/>
                    <wp:lineTo x="-241" y="7437"/>
                    <wp:lineTo x="-192" y="11161"/>
                    <wp:lineTo x="-238" y="18637"/>
                    <wp:lineTo x="-177" y="20492"/>
                    <wp:lineTo x="3424" y="21699"/>
                    <wp:lineTo x="3496" y="21686"/>
                    <wp:lineTo x="13672" y="21687"/>
                    <wp:lineTo x="13744" y="21674"/>
                    <wp:lineTo x="21286" y="21692"/>
                    <wp:lineTo x="21358" y="21678"/>
                    <wp:lineTo x="21719" y="21612"/>
                    <wp:lineTo x="21735" y="1541"/>
                    <wp:lineTo x="21032" y="-80"/>
                    <wp:lineTo x="21044" y="-1949"/>
                    <wp:lineTo x="10993" y="-223"/>
                    <wp:lineTo x="10860" y="-2066"/>
                    <wp:lineTo x="600" y="-185"/>
                    <wp:lineTo x="-195" y="-39"/>
                  </wp:wrapPolygon>
                </wp:wrapTight>
                <wp:docPr id="35" name="Text Box 35"/>
                <wp:cNvGraphicFramePr/>
                <a:graphic xmlns:a="http://schemas.openxmlformats.org/drawingml/2006/main">
                  <a:graphicData uri="http://schemas.microsoft.com/office/word/2010/wordprocessingShape">
                    <wps:wsp>
                      <wps:cNvSpPr txBox="1"/>
                      <wps:spPr>
                        <a:xfrm rot="393694">
                          <a:off x="0" y="0"/>
                          <a:ext cx="3771900" cy="2367032"/>
                        </a:xfrm>
                        <a:prstGeom prst="rect">
                          <a:avLst/>
                        </a:prstGeom>
                        <a:solidFill>
                          <a:schemeClr val="lt1"/>
                        </a:solidFill>
                        <a:ln w="6350">
                          <a:solidFill>
                            <a:prstClr val="black"/>
                          </a:solidFill>
                        </a:ln>
                      </wps:spPr>
                      <wps:txbx>
                        <w:txbxContent>
                          <w:p w14:paraId="46069942" w14:textId="6BD60931" w:rsidR="006576D4" w:rsidRDefault="009F5DF1">
                            <w:r>
                              <w:rPr>
                                <w:rFonts w:ascii="Athelas" w:hAnsi="Athelas"/>
                                <w:noProof/>
                              </w:rPr>
                              <w:drawing>
                                <wp:inline distT="0" distB="0" distL="0" distR="0" wp14:anchorId="0D2B8E05" wp14:editId="5D6A0E85">
                                  <wp:extent cx="3581977" cy="2315497"/>
                                  <wp:effectExtent l="0" t="0" r="0" b="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5-29 at 4.16.40 PM.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600324" cy="23273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AC37B" id="Text Box 35" o:spid="_x0000_s1037" type="#_x0000_t202" style="position:absolute;margin-left:-41.25pt;margin-top:26.9pt;width:297pt;height:186.4pt;rotation:430019fd;z-index:-2516567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" fillcolor="white [3201]" strokeweight=".5pt">
                <v:textbox>
                  <w:txbxContent>
                    <w:p w14:paraId="46069942" w14:textId="6BD60931" w:rsidR="006576D4" w:rsidRDefault="009F5DF1">
                      <w:r>
                        <w:rPr>
                          <w:rFonts w:ascii="Athelas" w:hAnsi="Athelas"/>
                          <w:noProof/>
                        </w:rPr>
                        <w:drawing>
                          <wp:inline distT="0" distB="0" distL="0" distR="0" wp14:anchorId="0D2B8E05" wp14:editId="5D6A0E85">
                            <wp:extent cx="3581977" cy="2315497"/>
                            <wp:effectExtent l="0" t="0" r="0" b="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5-29 at 4.16.40 PM.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600324" cy="2327357"/>
                                    </a:xfrm>
                                    <a:prstGeom prst="rect">
                                      <a:avLst/>
                                    </a:prstGeom>
                                  </pic:spPr>
                                </pic:pic>
                              </a:graphicData>
                            </a:graphic>
                          </wp:inline>
                        </w:drawing>
                      </w:r>
                    </w:p>
                  </w:txbxContent>
                </v:textbox>
                <w10:wrap type="tight"/>
              </v:shape>
            </w:pict>
          </mc:Fallback>
        </mc:AlternateContent>
      </w:r>
      <w:r w:rsidR="006A28C2" w:rsidRPr="00623DC0">
        <w:rPr>
          <w:sz w:val="32"/>
          <w:szCs w:val="32"/>
        </w:rPr>
        <w:t>IN A COVID WORLD</w:t>
      </w:r>
    </w:p>
    <w:p w14:paraId="6455A67B" w14:textId="7F2EA5CD" w:rsidR="00336BE1" w:rsidRPr="00DD1DEC" w:rsidRDefault="00336BE1" w:rsidP="00DD1DEC">
      <w:pPr>
        <w:ind w:left="720" w:right="-720"/>
        <w:jc w:val="both"/>
        <w:rPr>
          <w:rFonts w:ascii="Athelas" w:hAnsi="Athelas"/>
          <w:b/>
          <w:bCs/>
        </w:rPr>
      </w:pPr>
      <w:r w:rsidRPr="00DD1DEC">
        <w:rPr>
          <w:rFonts w:ascii="Athelas" w:hAnsi="Athelas"/>
        </w:rPr>
        <w:t xml:space="preserve">The year began with the organization of several deliberative events centered around Access to Higher Education. This work was a continuation of the </w:t>
      </w:r>
      <w:r w:rsidR="00472668">
        <w:rPr>
          <w:rFonts w:ascii="Athelas" w:hAnsi="Athelas"/>
        </w:rPr>
        <w:t>Stories and Voices project</w:t>
      </w:r>
      <w:r w:rsidRPr="00DD1DEC">
        <w:rPr>
          <w:rFonts w:ascii="Athelas" w:hAnsi="Athelas"/>
        </w:rPr>
        <w:t xml:space="preserve"> begun in the spring 2020 </w:t>
      </w:r>
      <w:r w:rsidRPr="00DD1DEC">
        <w:rPr>
          <w:rFonts w:ascii="Athelas" w:hAnsi="Athelas"/>
          <w:i/>
          <w:iCs/>
        </w:rPr>
        <w:t xml:space="preserve">Public Dialogue and Deliberation </w:t>
      </w:r>
      <w:r w:rsidRPr="00DD1DEC">
        <w:rPr>
          <w:rFonts w:ascii="Athelas" w:hAnsi="Athelas"/>
        </w:rPr>
        <w:t xml:space="preserve">course. Because that course was not able to execute the public forum designed by students, CDL faculty and fellows restructured the event for a virtual format and held four fora on Access to Higher Education </w:t>
      </w:r>
      <w:r w:rsidRPr="00DD1DEC">
        <w:rPr>
          <w:rFonts w:ascii="Athelas" w:hAnsi="Athelas"/>
          <w:b/>
          <w:bCs/>
        </w:rPr>
        <w:t xml:space="preserve">embracing various stakeholder groups throughout the state. </w:t>
      </w:r>
    </w:p>
    <w:p w14:paraId="2AFD1131" w14:textId="6D4469A8" w:rsidR="000A167A" w:rsidRDefault="004D0B21" w:rsidP="00623DC0">
      <w:pPr>
        <w:spacing w:line="240" w:lineRule="auto"/>
        <w:ind w:left="-720" w:right="-720"/>
        <w:jc w:val="both"/>
        <w:rPr>
          <w:rFonts w:ascii="Athelas" w:hAnsi="Athelas"/>
        </w:rPr>
      </w:pPr>
      <w:r w:rsidRPr="00DD1DEC">
        <w:rPr>
          <w:rFonts w:ascii="Athelas" w:hAnsi="Athelas"/>
        </w:rPr>
        <w:t xml:space="preserve">A total of 35 participants including UNH students and staff, academic counselors, community college students and </w:t>
      </w:r>
      <w:r w:rsidR="00F00BFA" w:rsidRPr="00DD1DEC">
        <w:rPr>
          <w:rFonts w:ascii="Athelas" w:hAnsi="Athelas"/>
        </w:rPr>
        <w:t>nontraditional</w:t>
      </w:r>
      <w:r w:rsidRPr="00DD1DEC">
        <w:rPr>
          <w:rFonts w:ascii="Athelas" w:hAnsi="Athelas"/>
        </w:rPr>
        <w:t xml:space="preserve"> students convened on one of four nights in a facilitated Zoom meeting to discuss barriers and solutions. A full report of the outcomes of those meetings was written by CDL </w:t>
      </w:r>
      <w:r w:rsidR="00F00BFA" w:rsidRPr="00DD1DEC">
        <w:rPr>
          <w:rFonts w:ascii="Athelas" w:hAnsi="Athelas"/>
        </w:rPr>
        <w:t>Assistant</w:t>
      </w:r>
      <w:r w:rsidRPr="00DD1DEC">
        <w:rPr>
          <w:rFonts w:ascii="Athelas" w:hAnsi="Athelas"/>
        </w:rPr>
        <w:t xml:space="preserve"> Program Director Piper Gibson</w:t>
      </w:r>
      <w:r w:rsidR="00731294" w:rsidRPr="00DD1DEC">
        <w:rPr>
          <w:rFonts w:ascii="Athelas" w:hAnsi="Athelas"/>
        </w:rPr>
        <w:t>,</w:t>
      </w:r>
      <w:r w:rsidRPr="00DD1DEC">
        <w:rPr>
          <w:rFonts w:ascii="Athelas" w:hAnsi="Athelas"/>
        </w:rPr>
        <w:t xml:space="preserve"> and can be found on the CDL website</w:t>
      </w:r>
      <w:r w:rsidR="00F00BFA" w:rsidRPr="00DD1DEC">
        <w:rPr>
          <w:rFonts w:ascii="Athelas" w:hAnsi="Athelas"/>
        </w:rPr>
        <w:t xml:space="preserve"> under the Reports </w:t>
      </w:r>
      <w:r w:rsidR="00305956" w:rsidRPr="00DD1DEC">
        <w:rPr>
          <w:rFonts w:ascii="Athelas" w:hAnsi="Athelas"/>
        </w:rPr>
        <w:t>tab:</w:t>
      </w:r>
    </w:p>
    <w:p w14:paraId="60697382" w14:textId="4AEE1734" w:rsidR="00234926" w:rsidRPr="00623DC0" w:rsidRDefault="00F00BFA" w:rsidP="00623DC0">
      <w:pPr>
        <w:spacing w:line="240" w:lineRule="auto"/>
        <w:ind w:left="-720" w:right="-720"/>
        <w:jc w:val="both"/>
        <w:rPr>
          <w:rFonts w:ascii="Athelas" w:hAnsi="Athelas"/>
          <w:b/>
          <w:bCs/>
        </w:rPr>
      </w:pPr>
      <w:r w:rsidRPr="00DD1DEC">
        <w:rPr>
          <w:rFonts w:ascii="Athelas" w:hAnsi="Athelas"/>
        </w:rPr>
        <w:t>(</w:t>
      </w:r>
      <w:r w:rsidRPr="00DD1DEC">
        <w:rPr>
          <w:rFonts w:ascii="Athelas" w:hAnsi="Athelas"/>
          <w:b/>
          <w:bCs/>
        </w:rPr>
        <w:t>https://cola.unh.edu/communication/opportunities/civil-discourse-lab).</w:t>
      </w:r>
    </w:p>
    <w:p w14:paraId="4646D733" w14:textId="3A4C6E04" w:rsidR="00234926" w:rsidRPr="00234926" w:rsidRDefault="00E568C7" w:rsidP="00623DC0">
      <w:pPr>
        <w:pStyle w:val="Heading2"/>
      </w:pPr>
      <w:r w:rsidRPr="00E568C7">
        <w:t>ART SPACES AS “THIRD PLACES” FOR CIVIC CONVERSATION </w:t>
      </w:r>
    </w:p>
    <w:p w14:paraId="5C18385E" w14:textId="6314C53A" w:rsidR="007E5E9E" w:rsidRPr="00DD1DEC" w:rsidRDefault="007E5E9E" w:rsidP="00DD1DEC">
      <w:pPr>
        <w:spacing w:line="240" w:lineRule="auto"/>
        <w:ind w:left="-720" w:right="-720"/>
        <w:jc w:val="both"/>
        <w:rPr>
          <w:rFonts w:ascii="Athelas" w:hAnsi="Athelas" w:cs="Cambria"/>
        </w:rPr>
      </w:pPr>
      <w:r w:rsidRPr="00DD1DEC">
        <w:rPr>
          <w:rFonts w:ascii="Athelas" w:hAnsi="Athelas"/>
          <w:b/>
          <w:bCs/>
          <w:smallCaps/>
          <w:noProof/>
          <w:spacing w:val="5"/>
        </w:rPr>
        <w:drawing>
          <wp:anchor distT="0" distB="0" distL="114300" distR="114300" simplePos="0" relativeHeight="251755520" behindDoc="1" locked="0" layoutInCell="1" allowOverlap="1" wp14:anchorId="4F89E0C6" wp14:editId="555CBD79">
            <wp:simplePos x="0" y="0"/>
            <wp:positionH relativeFrom="column">
              <wp:posOffset>4561840</wp:posOffset>
            </wp:positionH>
            <wp:positionV relativeFrom="paragraph">
              <wp:posOffset>136725</wp:posOffset>
            </wp:positionV>
            <wp:extent cx="1784350" cy="2085975"/>
            <wp:effectExtent l="0" t="0" r="6350" b="0"/>
            <wp:wrapTight wrapText="bothSides">
              <wp:wrapPolygon edited="0">
                <wp:start x="0" y="0"/>
                <wp:lineTo x="0" y="21436"/>
                <wp:lineTo x="21523" y="21436"/>
                <wp:lineTo x="21523" y="0"/>
                <wp:lineTo x="0" y="0"/>
              </wp:wrapPolygon>
            </wp:wrapTight>
            <wp:docPr id="12" name="Picture 12" descr="A person with long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lzabrechbuhl_0_0.jpeg"/>
                    <pic:cNvPicPr/>
                  </pic:nvPicPr>
                  <pic:blipFill>
                    <a:blip r:embed="rId46">
                      <a:extLst>
                        <a:ext uri="{28A0092B-C50C-407E-A947-70E740481C1C}">
                          <a14:useLocalDpi xmlns:a14="http://schemas.microsoft.com/office/drawing/2010/main" val="0"/>
                        </a:ext>
                      </a:extLst>
                    </a:blip>
                    <a:stretch>
                      <a:fillRect/>
                    </a:stretch>
                  </pic:blipFill>
                  <pic:spPr>
                    <a:xfrm>
                      <a:off x="0" y="0"/>
                      <a:ext cx="1784350" cy="2085975"/>
                    </a:xfrm>
                    <a:prstGeom prst="rect">
                      <a:avLst/>
                    </a:prstGeom>
                  </pic:spPr>
                </pic:pic>
              </a:graphicData>
            </a:graphic>
            <wp14:sizeRelH relativeFrom="page">
              <wp14:pctWidth>0</wp14:pctWidth>
            </wp14:sizeRelH>
            <wp14:sizeRelV relativeFrom="page">
              <wp14:pctHeight>0</wp14:pctHeight>
            </wp14:sizeRelV>
          </wp:anchor>
        </w:drawing>
      </w:r>
      <w:r w:rsidR="00B611B4" w:rsidRPr="00DD1DEC">
        <w:rPr>
          <w:rFonts w:ascii="Athelas" w:hAnsi="Athelas"/>
        </w:rPr>
        <w:t xml:space="preserve">Throughout 2020-2021, the CDL continued pursing possibilities for visual art exhibitions and performances to catalyze civic discourse about contentious social issues. </w:t>
      </w:r>
      <w:r w:rsidRPr="00DD1DEC">
        <w:rPr>
          <w:rFonts w:ascii="Athelas" w:hAnsi="Athelas"/>
        </w:rPr>
        <w:t xml:space="preserve">In Fall 2020, CDL Fellows Elza Brechbuhl and Stephanie Rouse guided a post-performance discussion following UNH’s Department of Theater and Dance ‘devised performance’ of </w:t>
      </w:r>
      <w:r w:rsidRPr="00DD1DEC">
        <w:rPr>
          <w:rFonts w:ascii="Athelas" w:hAnsi="Athelas"/>
          <w:b/>
          <w:bCs/>
        </w:rPr>
        <w:t>“We the People.”</w:t>
      </w:r>
      <w:r w:rsidRPr="00DD1DEC">
        <w:rPr>
          <w:rFonts w:ascii="Athelas" w:hAnsi="Athelas"/>
        </w:rPr>
        <w:t xml:space="preserve"> </w:t>
      </w:r>
      <w:r w:rsidRPr="00DD1DEC">
        <w:rPr>
          <w:rFonts w:ascii="Athelas" w:hAnsi="Athelas" w:cs="Cambria"/>
        </w:rPr>
        <w:t xml:space="preserve">“We the People” involved “a series of vignettes centered around our current social issues and one’s individual responsibility in our society” with the intent to “tackle uncomfortable but necessary conversations we as a nation need in our community.”  </w:t>
      </w:r>
      <w:r w:rsidR="00360617">
        <w:rPr>
          <w:rFonts w:ascii="Athelas" w:hAnsi="Athelas" w:cs="Cambria"/>
        </w:rPr>
        <w:t>CDL-designed d</w:t>
      </w:r>
      <w:r w:rsidRPr="00DD1DEC">
        <w:rPr>
          <w:rFonts w:ascii="Athelas" w:hAnsi="Athelas" w:cs="Cambria"/>
        </w:rPr>
        <w:t>iscussion questions invited the audience to consider shared meanings created by the performance and attended to timely issues including social protest, the role of social media, systemic racism, white privilege, and microaggressions.</w:t>
      </w:r>
    </w:p>
    <w:p w14:paraId="6F216EFD" w14:textId="733EF5A2" w:rsidR="007E5E9E" w:rsidRPr="00DD1DEC" w:rsidRDefault="009C4A16" w:rsidP="00DD1DEC">
      <w:pPr>
        <w:spacing w:line="240" w:lineRule="auto"/>
        <w:ind w:left="-720" w:right="-720"/>
        <w:jc w:val="both"/>
        <w:rPr>
          <w:rFonts w:ascii="Athelas" w:hAnsi="Athelas" w:cs="Cambria"/>
        </w:rPr>
      </w:pPr>
      <w:r w:rsidRPr="00DD1DEC">
        <w:rPr>
          <w:rFonts w:ascii="Athelas" w:hAnsi="Athelas"/>
          <w:noProof/>
        </w:rPr>
        <mc:AlternateContent>
          <mc:Choice Requires="wps">
            <w:drawing>
              <wp:anchor distT="0" distB="0" distL="114300" distR="114300" simplePos="0" relativeHeight="251757055" behindDoc="1" locked="0" layoutInCell="1" allowOverlap="1" wp14:anchorId="30B96898" wp14:editId="60235C50">
                <wp:simplePos x="0" y="0"/>
                <wp:positionH relativeFrom="column">
                  <wp:posOffset>4559935</wp:posOffset>
                </wp:positionH>
                <wp:positionV relativeFrom="paragraph">
                  <wp:posOffset>380365</wp:posOffset>
                </wp:positionV>
                <wp:extent cx="1783715" cy="561975"/>
                <wp:effectExtent l="0" t="0" r="6985" b="9525"/>
                <wp:wrapTight wrapText="bothSides">
                  <wp:wrapPolygon edited="0">
                    <wp:start x="0" y="0"/>
                    <wp:lineTo x="0" y="21478"/>
                    <wp:lineTo x="21531" y="21478"/>
                    <wp:lineTo x="21531" y="0"/>
                    <wp:lineTo x="0" y="0"/>
                  </wp:wrapPolygon>
                </wp:wrapTight>
                <wp:docPr id="13" name="Text Box 13"/>
                <wp:cNvGraphicFramePr/>
                <a:graphic xmlns:a="http://schemas.openxmlformats.org/drawingml/2006/main">
                  <a:graphicData uri="http://schemas.microsoft.com/office/word/2010/wordprocessingShape">
                    <wps:wsp>
                      <wps:cNvSpPr txBox="1"/>
                      <wps:spPr>
                        <a:xfrm>
                          <a:off x="0" y="0"/>
                          <a:ext cx="1783715" cy="561975"/>
                        </a:xfrm>
                        <a:prstGeom prst="rect">
                          <a:avLst/>
                        </a:prstGeom>
                        <a:solidFill>
                          <a:schemeClr val="lt1"/>
                        </a:solidFill>
                        <a:ln w="6350">
                          <a:solidFill>
                            <a:prstClr val="black"/>
                          </a:solidFill>
                        </a:ln>
                      </wps:spPr>
                      <wps:txbx>
                        <w:txbxContent>
                          <w:p w14:paraId="77C089FA" w14:textId="2B9A85B2" w:rsidR="009C4A16" w:rsidRPr="009C4A16" w:rsidRDefault="009C4A16" w:rsidP="001D52B6">
                            <w:pPr>
                              <w:jc w:val="center"/>
                              <w:rPr>
                                <w:sz w:val="18"/>
                                <w:szCs w:val="18"/>
                              </w:rPr>
                            </w:pPr>
                            <w:r>
                              <w:rPr>
                                <w:sz w:val="18"/>
                                <w:szCs w:val="18"/>
                              </w:rPr>
                              <w:t>Elza Brechbuhl</w:t>
                            </w:r>
                            <w:r w:rsidR="001D52B6" w:rsidRPr="001D52B6">
                              <w:rPr>
                                <w:sz w:val="18"/>
                                <w:szCs w:val="18"/>
                              </w:rPr>
                              <w:t xml:space="preserve"> </w:t>
                            </w:r>
                            <w:r w:rsidR="001D52B6">
                              <w:rPr>
                                <w:sz w:val="18"/>
                                <w:szCs w:val="18"/>
                              </w:rPr>
                              <w:t>Fellow 2020-21, Lead “We the People” project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96898" id="Text Box 13" o:spid="_x0000_s1038" type="#_x0000_t202" style="position:absolute;left:0;text-align:left;margin-left:359.05pt;margin-top:29.95pt;width:140.45pt;height:44.25pt;z-index:-2515594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" fillcolor="white [3201]" strokeweight=".5pt">
                <v:textbox>
                  <w:txbxContent>
                    <w:p w14:paraId="77C089FA" w14:textId="2B9A85B2" w:rsidR="009C4A16" w:rsidRPr="009C4A16" w:rsidRDefault="009C4A16" w:rsidP="001D52B6">
                      <w:pPr>
                        <w:jc w:val="center"/>
                        <w:rPr>
                          <w:sz w:val="18"/>
                          <w:szCs w:val="18"/>
                        </w:rPr>
                      </w:pPr>
                      <w:r>
                        <w:rPr>
                          <w:sz w:val="18"/>
                          <w:szCs w:val="18"/>
                        </w:rPr>
                        <w:t>Elza Brechbuhl</w:t>
                      </w:r>
                      <w:r w:rsidR="001D52B6" w:rsidRPr="001D52B6">
                        <w:rPr>
                          <w:sz w:val="18"/>
                          <w:szCs w:val="18"/>
                        </w:rPr>
                        <w:t xml:space="preserve"> </w:t>
                      </w:r>
                      <w:r w:rsidR="001D52B6">
                        <w:rPr>
                          <w:sz w:val="18"/>
                          <w:szCs w:val="18"/>
                        </w:rPr>
                        <w:t>Fellow 2020-21, Lead “We the People” project</w:t>
                      </w:r>
                    </w:p>
                  </w:txbxContent>
                </v:textbox>
                <w10:wrap type="tight"/>
              </v:shape>
            </w:pict>
          </mc:Fallback>
        </mc:AlternateContent>
      </w:r>
      <w:r w:rsidR="00B611B4" w:rsidRPr="00DD1DEC">
        <w:rPr>
          <w:rFonts w:ascii="Athelas" w:hAnsi="Athelas"/>
        </w:rPr>
        <w:t xml:space="preserve">In collaboration with UNH’s Museum of Art (MoA) </w:t>
      </w:r>
      <w:r w:rsidR="007E5E9E" w:rsidRPr="00DD1DEC">
        <w:rPr>
          <w:rFonts w:ascii="Athelas" w:hAnsi="Athelas"/>
        </w:rPr>
        <w:t>and under direction of CDL faculty,</w:t>
      </w:r>
      <w:r w:rsidR="00B611B4" w:rsidRPr="00DD1DEC">
        <w:rPr>
          <w:rFonts w:ascii="Athelas" w:hAnsi="Athelas"/>
        </w:rPr>
        <w:t xml:space="preserve"> Fellow Alexa McNamara designed and facilitated two community conversations about MoA exhibitions. MoA’s “</w:t>
      </w:r>
      <w:r w:rsidR="00B611B4" w:rsidRPr="00DD1DEC">
        <w:rPr>
          <w:rFonts w:ascii="Athelas" w:hAnsi="Athelas"/>
          <w:b/>
          <w:bCs/>
        </w:rPr>
        <w:t>The Blues in Me: Witnessing Love” engaged themes of African American experience</w:t>
      </w:r>
      <w:r w:rsidR="00B611B4" w:rsidRPr="00DD1DEC">
        <w:rPr>
          <w:rFonts w:ascii="Athelas" w:hAnsi="Athelas"/>
        </w:rPr>
        <w:t xml:space="preserve"> as explored in works of artist Enrico Riley, which embraced imagery depicting injustice, precarity, and diaspora. The 60-minute virtual forum was held October 15, 2020 and attended by six participants.</w:t>
      </w:r>
      <w:r w:rsidR="00B611B4" w:rsidRPr="00DD1DEC">
        <w:rPr>
          <w:rFonts w:ascii="Cambria" w:hAnsi="Cambria" w:cs="Cambria"/>
        </w:rPr>
        <w:t>  </w:t>
      </w:r>
      <w:r w:rsidR="00B611B4" w:rsidRPr="00DD1DEC">
        <w:rPr>
          <w:rFonts w:ascii="Athelas" w:hAnsi="Athelas"/>
          <w:b/>
          <w:bCs/>
        </w:rPr>
        <w:t>MoA’s “Nobody/Somebody” explored themes of</w:t>
      </w:r>
      <w:r w:rsidR="00B611B4" w:rsidRPr="00DD1DEC">
        <w:rPr>
          <w:rFonts w:ascii="Cambria" w:hAnsi="Cambria" w:cs="Cambria"/>
          <w:b/>
          <w:bCs/>
        </w:rPr>
        <w:t> </w:t>
      </w:r>
      <w:r w:rsidR="00B611B4" w:rsidRPr="00DD1DEC">
        <w:rPr>
          <w:rFonts w:ascii="Athelas" w:hAnsi="Athelas"/>
          <w:b/>
          <w:bCs/>
        </w:rPr>
        <w:t>race and ethnicity, gender and identity, migration and immigration,</w:t>
      </w:r>
      <w:r w:rsidR="00B611B4" w:rsidRPr="00DD1DEC">
        <w:rPr>
          <w:rFonts w:ascii="Athelas" w:hAnsi="Athelas"/>
        </w:rPr>
        <w:t xml:space="preserve"> and ability</w:t>
      </w:r>
      <w:r w:rsidR="00B611B4" w:rsidRPr="00DD1DEC">
        <w:rPr>
          <w:rFonts w:ascii="Cambria" w:hAnsi="Cambria" w:cs="Cambria"/>
        </w:rPr>
        <w:t> </w:t>
      </w:r>
      <w:r w:rsidR="00B611B4" w:rsidRPr="00DD1DEC">
        <w:rPr>
          <w:rFonts w:ascii="Athelas" w:hAnsi="Athelas"/>
        </w:rPr>
        <w:t>through portrait</w:t>
      </w:r>
      <w:r w:rsidR="00B611B4" w:rsidRPr="00DD1DEC">
        <w:rPr>
          <w:rFonts w:ascii="Cambria" w:hAnsi="Cambria" w:cs="Cambria"/>
        </w:rPr>
        <w:t> </w:t>
      </w:r>
      <w:r w:rsidR="00B611B4" w:rsidRPr="00DD1DEC">
        <w:rPr>
          <w:rFonts w:ascii="Athelas" w:hAnsi="Athelas"/>
        </w:rPr>
        <w:t xml:space="preserve">photography curated by </w:t>
      </w:r>
      <w:r w:rsidR="00903670">
        <w:rPr>
          <w:rFonts w:ascii="Athelas" w:hAnsi="Athelas"/>
        </w:rPr>
        <w:t xml:space="preserve">Kristina </w:t>
      </w:r>
      <w:r w:rsidR="00B611B4" w:rsidRPr="00DD1DEC">
        <w:rPr>
          <w:rFonts w:ascii="Athelas" w:hAnsi="Athelas"/>
        </w:rPr>
        <w:t>Durocher. This conversation was attended by</w:t>
      </w:r>
      <w:r w:rsidR="00B611B4" w:rsidRPr="00DD1DEC">
        <w:rPr>
          <w:rFonts w:ascii="Cambria" w:hAnsi="Cambria" w:cs="Cambria"/>
        </w:rPr>
        <w:t> </w:t>
      </w:r>
      <w:r w:rsidR="00B611B4" w:rsidRPr="00DD1DEC">
        <w:rPr>
          <w:rFonts w:ascii="Athelas" w:hAnsi="Athelas"/>
        </w:rPr>
        <w:t>seven participants, including UNH students, community members, and a UNH MoA Board Member. The 60-minute virtual forum was held March 4, 2021.</w:t>
      </w:r>
      <w:r w:rsidR="00B611B4" w:rsidRPr="00DD1DEC">
        <w:rPr>
          <w:rFonts w:ascii="Cambria" w:hAnsi="Cambria" w:cs="Cambria"/>
        </w:rPr>
        <w:t> </w:t>
      </w:r>
    </w:p>
    <w:p w14:paraId="3ACD9D6C" w14:textId="4F0058BD" w:rsidR="00B611B4" w:rsidRPr="00DD1DEC" w:rsidRDefault="00765E3A" w:rsidP="00DD1DEC">
      <w:pPr>
        <w:spacing w:line="240" w:lineRule="auto"/>
        <w:ind w:left="-720" w:right="-720"/>
        <w:jc w:val="both"/>
        <w:rPr>
          <w:rFonts w:ascii="Athelas" w:hAnsi="Athelas"/>
        </w:rPr>
      </w:pPr>
      <w:r w:rsidRPr="00DD1DEC">
        <w:rPr>
          <w:rFonts w:ascii="Athelas" w:hAnsi="Athelas"/>
          <w:noProof/>
        </w:rPr>
        <w:lastRenderedPageBreak/>
        <w:drawing>
          <wp:anchor distT="0" distB="0" distL="114300" distR="114300" simplePos="0" relativeHeight="251756031" behindDoc="1" locked="0" layoutInCell="1" allowOverlap="1" wp14:anchorId="528B4AEE" wp14:editId="6B04599B">
            <wp:simplePos x="0" y="0"/>
            <wp:positionH relativeFrom="column">
              <wp:posOffset>4507865</wp:posOffset>
            </wp:positionH>
            <wp:positionV relativeFrom="paragraph">
              <wp:posOffset>198120</wp:posOffset>
            </wp:positionV>
            <wp:extent cx="1527124" cy="1673352"/>
            <wp:effectExtent l="0" t="0" r="0" b="3175"/>
            <wp:wrapTight wrapText="bothSides">
              <wp:wrapPolygon edited="0">
                <wp:start x="0" y="0"/>
                <wp:lineTo x="0" y="21477"/>
                <wp:lineTo x="21384" y="21477"/>
                <wp:lineTo x="21384" y="0"/>
                <wp:lineTo x="0" y="0"/>
              </wp:wrapPolygon>
            </wp:wrapTight>
            <wp:docPr id="37" name="Picture 37"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lexa_1.jpg"/>
                    <pic:cNvPicPr/>
                  </pic:nvPicPr>
                  <pic:blipFill>
                    <a:blip r:embed="rId47">
                      <a:extLst>
                        <a:ext uri="{28A0092B-C50C-407E-A947-70E740481C1C}">
                          <a14:useLocalDpi xmlns:a14="http://schemas.microsoft.com/office/drawing/2010/main" val="0"/>
                        </a:ext>
                      </a:extLst>
                    </a:blip>
                    <a:stretch>
                      <a:fillRect/>
                    </a:stretch>
                  </pic:blipFill>
                  <pic:spPr>
                    <a:xfrm>
                      <a:off x="0" y="0"/>
                      <a:ext cx="1527124" cy="1673352"/>
                    </a:xfrm>
                    <a:prstGeom prst="rect">
                      <a:avLst/>
                    </a:prstGeom>
                  </pic:spPr>
                </pic:pic>
              </a:graphicData>
            </a:graphic>
            <wp14:sizeRelH relativeFrom="page">
              <wp14:pctWidth>0</wp14:pctWidth>
            </wp14:sizeRelH>
            <wp14:sizeRelV relativeFrom="page">
              <wp14:pctHeight>0</wp14:pctHeight>
            </wp14:sizeRelV>
          </wp:anchor>
        </w:drawing>
      </w:r>
      <w:r w:rsidR="00B611B4" w:rsidRPr="00DD1DEC">
        <w:rPr>
          <w:rFonts w:ascii="Athelas" w:hAnsi="Athelas"/>
        </w:rPr>
        <w:t xml:space="preserve">Integrating practice with undergraduate research, Alexa McNamara’s honors thesis, </w:t>
      </w:r>
      <w:r w:rsidR="007E5E9E" w:rsidRPr="00DD1DEC">
        <w:rPr>
          <w:rFonts w:ascii="Athelas" w:hAnsi="Athelas"/>
        </w:rPr>
        <w:t xml:space="preserve">(advised by Dr. Reinig), </w:t>
      </w:r>
      <w:r w:rsidR="00B611B4" w:rsidRPr="00DD1DEC">
        <w:rPr>
          <w:rFonts w:ascii="Athelas" w:hAnsi="Athelas"/>
          <w:i/>
          <w:iCs/>
        </w:rPr>
        <w:t xml:space="preserve">Art Spaces as Third Places for Everyday Political </w:t>
      </w:r>
      <w:r w:rsidR="00305956" w:rsidRPr="00DD1DEC">
        <w:rPr>
          <w:rFonts w:ascii="Athelas" w:hAnsi="Athelas"/>
          <w:i/>
          <w:iCs/>
        </w:rPr>
        <w:t>Talk,</w:t>
      </w:r>
      <w:r w:rsidR="00305956" w:rsidRPr="00DD1DEC">
        <w:rPr>
          <w:rFonts w:ascii="Athelas" w:hAnsi="Athelas"/>
        </w:rPr>
        <w:t xml:space="preserve"> drew</w:t>
      </w:r>
      <w:r w:rsidR="009C4A16" w:rsidRPr="00DD1DEC">
        <w:rPr>
          <w:rFonts w:ascii="Athelas" w:hAnsi="Athelas"/>
        </w:rPr>
        <w:t xml:space="preserve"> on </w:t>
      </w:r>
      <w:r w:rsidR="00B611B4" w:rsidRPr="00DD1DEC">
        <w:rPr>
          <w:rFonts w:ascii="Athelas" w:hAnsi="Athelas"/>
        </w:rPr>
        <w:t>ten qualitative interviews with museum curators and artists</w:t>
      </w:r>
      <w:r w:rsidR="009C4A16" w:rsidRPr="00DD1DEC">
        <w:rPr>
          <w:rFonts w:ascii="Athelas" w:hAnsi="Athelas"/>
        </w:rPr>
        <w:t>.</w:t>
      </w:r>
      <w:r w:rsidR="00B611B4" w:rsidRPr="00DD1DEC">
        <w:rPr>
          <w:rFonts w:ascii="Athelas" w:hAnsi="Athelas"/>
        </w:rPr>
        <w:t xml:space="preserve"> Alexa concluded that visual representations, environmental configurations, and facilitations play a key role in catalyzing discussions of contentious social issues within art spaces. Alexa presented her insightful analysis </w:t>
      </w:r>
      <w:r w:rsidR="00903670">
        <w:rPr>
          <w:rFonts w:ascii="Athelas" w:hAnsi="Athelas"/>
        </w:rPr>
        <w:t xml:space="preserve">at </w:t>
      </w:r>
      <w:r w:rsidR="00B611B4" w:rsidRPr="00DD1DEC">
        <w:rPr>
          <w:rFonts w:ascii="Athelas" w:hAnsi="Athelas"/>
        </w:rPr>
        <w:t>the Spring 2021 Undergraduate Research Conference.</w:t>
      </w:r>
      <w:r w:rsidR="00B611B4" w:rsidRPr="00DD1DEC">
        <w:rPr>
          <w:rFonts w:ascii="Cambria" w:hAnsi="Cambria" w:cs="Cambria"/>
        </w:rPr>
        <w:t>  </w:t>
      </w:r>
    </w:p>
    <w:p w14:paraId="343E1513" w14:textId="21257402" w:rsidR="00234926" w:rsidRPr="00623DC0" w:rsidRDefault="00E568C7" w:rsidP="00623DC0">
      <w:pPr>
        <w:pStyle w:val="Heading2"/>
      </w:pPr>
      <w:r>
        <w:t>UNDERGRADUATE AND FACULTY RESEARCH COLLABORATION</w:t>
      </w:r>
    </w:p>
    <w:p w14:paraId="64C6CED2" w14:textId="607D7814" w:rsidR="00DD1DEC" w:rsidRPr="00E568C7" w:rsidRDefault="001D52B6" w:rsidP="00E568C7">
      <w:pPr>
        <w:spacing w:line="240" w:lineRule="auto"/>
        <w:ind w:left="-720" w:right="-720"/>
        <w:jc w:val="both"/>
        <w:rPr>
          <w:rFonts w:ascii="Athelas" w:hAnsi="Athelas" w:cs="Cambria"/>
        </w:rPr>
      </w:pPr>
      <w:r w:rsidRPr="00DD1DEC">
        <w:rPr>
          <w:rFonts w:ascii="Athelas" w:hAnsi="Athelas"/>
          <w:noProof/>
        </w:rPr>
        <mc:AlternateContent>
          <mc:Choice Requires="wps">
            <w:drawing>
              <wp:anchor distT="0" distB="0" distL="114300" distR="114300" simplePos="0" relativeHeight="251760127" behindDoc="1" locked="0" layoutInCell="1" allowOverlap="1" wp14:anchorId="413EB634" wp14:editId="2747F679">
                <wp:simplePos x="0" y="0"/>
                <wp:positionH relativeFrom="column">
                  <wp:posOffset>4502150</wp:posOffset>
                </wp:positionH>
                <wp:positionV relativeFrom="paragraph">
                  <wp:posOffset>553720</wp:posOffset>
                </wp:positionV>
                <wp:extent cx="1526540" cy="593090"/>
                <wp:effectExtent l="0" t="0" r="10160" b="16510"/>
                <wp:wrapTight wrapText="bothSides">
                  <wp:wrapPolygon edited="0">
                    <wp:start x="0" y="0"/>
                    <wp:lineTo x="0" y="21739"/>
                    <wp:lineTo x="21564" y="21739"/>
                    <wp:lineTo x="21564" y="0"/>
                    <wp:lineTo x="0" y="0"/>
                  </wp:wrapPolygon>
                </wp:wrapTight>
                <wp:docPr id="20" name="Text Box 20"/>
                <wp:cNvGraphicFramePr/>
                <a:graphic xmlns:a="http://schemas.openxmlformats.org/drawingml/2006/main">
                  <a:graphicData uri="http://schemas.microsoft.com/office/word/2010/wordprocessingShape">
                    <wps:wsp>
                      <wps:cNvSpPr txBox="1"/>
                      <wps:spPr>
                        <a:xfrm>
                          <a:off x="0" y="0"/>
                          <a:ext cx="1526540" cy="593090"/>
                        </a:xfrm>
                        <a:prstGeom prst="rect">
                          <a:avLst/>
                        </a:prstGeom>
                        <a:solidFill>
                          <a:schemeClr val="lt1"/>
                        </a:solidFill>
                        <a:ln w="6350">
                          <a:solidFill>
                            <a:prstClr val="black"/>
                          </a:solidFill>
                        </a:ln>
                      </wps:spPr>
                      <wps:txbx>
                        <w:txbxContent>
                          <w:p w14:paraId="3189671B" w14:textId="65B87328" w:rsidR="001D52B6" w:rsidRPr="001D52B6" w:rsidRDefault="001D52B6" w:rsidP="00623DC0">
                            <w:pPr>
                              <w:jc w:val="center"/>
                              <w:rPr>
                                <w:sz w:val="18"/>
                                <w:szCs w:val="18"/>
                              </w:rPr>
                            </w:pPr>
                            <w:r>
                              <w:rPr>
                                <w:sz w:val="18"/>
                                <w:szCs w:val="18"/>
                              </w:rPr>
                              <w:t>Alexa McNamara, Fellow 2020-21, Lead Museum Projects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EB634" id="Text Box 20" o:spid="_x0000_s1039" type="#_x0000_t202" style="position:absolute;left:0;text-align:left;margin-left:354.5pt;margin-top:43.6pt;width:120.2pt;height:46.7pt;z-index:-2515563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" fillcolor="white [3201]" strokeweight=".5pt">
                <v:textbox>
                  <w:txbxContent>
                    <w:p w14:paraId="3189671B" w14:textId="65B87328" w:rsidR="001D52B6" w:rsidRPr="001D52B6" w:rsidRDefault="001D52B6" w:rsidP="00623DC0">
                      <w:pPr>
                        <w:jc w:val="center"/>
                        <w:rPr>
                          <w:sz w:val="18"/>
                          <w:szCs w:val="18"/>
                        </w:rPr>
                      </w:pPr>
                      <w:r>
                        <w:rPr>
                          <w:sz w:val="18"/>
                          <w:szCs w:val="18"/>
                        </w:rPr>
                        <w:t>Alexa McNamara, Fellow 2020-21, Lead Museum Projects</w:t>
                      </w:r>
                    </w:p>
                  </w:txbxContent>
                </v:textbox>
                <w10:wrap type="tight"/>
              </v:shape>
            </w:pict>
          </mc:Fallback>
        </mc:AlternateContent>
      </w:r>
      <w:r w:rsidR="009C4A16" w:rsidRPr="00DD1DEC">
        <w:rPr>
          <w:rFonts w:ascii="Athelas" w:hAnsi="Athelas"/>
        </w:rPr>
        <w:t xml:space="preserve">This work led to </w:t>
      </w:r>
      <w:r w:rsidR="00B611B4" w:rsidRPr="00DD1DEC">
        <w:rPr>
          <w:rFonts w:ascii="Athelas" w:hAnsi="Athelas"/>
        </w:rPr>
        <w:t xml:space="preserve">an ‘innovation-in-practice’ </w:t>
      </w:r>
      <w:r w:rsidR="00903670">
        <w:rPr>
          <w:rFonts w:ascii="Athelas" w:hAnsi="Athelas"/>
        </w:rPr>
        <w:t xml:space="preserve">paper submission </w:t>
      </w:r>
      <w:r w:rsidR="00B611B4" w:rsidRPr="00DD1DEC">
        <w:rPr>
          <w:rFonts w:ascii="Athelas" w:hAnsi="Athelas"/>
        </w:rPr>
        <w:t xml:space="preserve">to the </w:t>
      </w:r>
      <w:r w:rsidR="00B611B4" w:rsidRPr="00DD1DEC">
        <w:rPr>
          <w:rFonts w:ascii="Athelas" w:hAnsi="Athelas"/>
          <w:b/>
          <w:bCs/>
        </w:rPr>
        <w:t>National Communication Association,</w:t>
      </w:r>
      <w:r w:rsidR="00B611B4" w:rsidRPr="00DD1DEC">
        <w:rPr>
          <w:rFonts w:ascii="Athelas" w:hAnsi="Athelas"/>
        </w:rPr>
        <w:t xml:space="preserve"> which was </w:t>
      </w:r>
      <w:r w:rsidR="00B611B4" w:rsidRPr="00DD1DEC">
        <w:rPr>
          <w:rFonts w:ascii="Athelas" w:hAnsi="Athelas"/>
          <w:b/>
          <w:bCs/>
        </w:rPr>
        <w:t xml:space="preserve">accepted for presentation </w:t>
      </w:r>
      <w:r w:rsidR="00B611B4" w:rsidRPr="00DD1DEC">
        <w:rPr>
          <w:rFonts w:ascii="Athelas" w:hAnsi="Athelas"/>
        </w:rPr>
        <w:t>in November 2021</w:t>
      </w:r>
      <w:r w:rsidR="009C4A16" w:rsidRPr="00DD1DEC">
        <w:rPr>
          <w:rFonts w:ascii="Athelas" w:hAnsi="Athelas"/>
        </w:rPr>
        <w:t xml:space="preserve"> (</w:t>
      </w:r>
      <w:r w:rsidR="00903670">
        <w:rPr>
          <w:rFonts w:ascii="Athelas" w:hAnsi="Athelas"/>
        </w:rPr>
        <w:t xml:space="preserve">Reinig, </w:t>
      </w:r>
      <w:r w:rsidR="009C4A16" w:rsidRPr="00DD1DEC">
        <w:rPr>
          <w:rFonts w:ascii="Athelas" w:hAnsi="Athelas"/>
        </w:rPr>
        <w:t xml:space="preserve">Borda, </w:t>
      </w:r>
      <w:r w:rsidR="00903670">
        <w:rPr>
          <w:rFonts w:ascii="Athelas" w:hAnsi="Athelas"/>
        </w:rPr>
        <w:t xml:space="preserve">&amp; </w:t>
      </w:r>
      <w:r w:rsidR="009C4A16" w:rsidRPr="00DD1DEC">
        <w:rPr>
          <w:rFonts w:ascii="Athelas" w:hAnsi="Athelas"/>
        </w:rPr>
        <w:t>McNamara).</w:t>
      </w:r>
      <w:r w:rsidR="00B611B4" w:rsidRPr="00DD1DEC">
        <w:rPr>
          <w:rFonts w:ascii="Athelas" w:hAnsi="Athelas"/>
        </w:rPr>
        <w:t xml:space="preserve"> Based on</w:t>
      </w:r>
      <w:r w:rsidR="00B611B4" w:rsidRPr="00DD1DEC">
        <w:rPr>
          <w:rFonts w:ascii="Cambria" w:hAnsi="Cambria" w:cs="Cambria"/>
        </w:rPr>
        <w:t> </w:t>
      </w:r>
      <w:r w:rsidR="00B611B4" w:rsidRPr="00DD1DEC">
        <w:rPr>
          <w:rFonts w:ascii="Athelas" w:hAnsi="Athelas"/>
        </w:rPr>
        <w:t xml:space="preserve">cumulative efforts to catalyze dialogic and deliberative conversations in the context of university creative and performing arts centers, </w:t>
      </w:r>
      <w:r w:rsidR="003B128C">
        <w:rPr>
          <w:rFonts w:ascii="Athelas" w:hAnsi="Athelas"/>
        </w:rPr>
        <w:t>Reinig et al.</w:t>
      </w:r>
      <w:r w:rsidR="00B611B4" w:rsidRPr="00DD1DEC">
        <w:rPr>
          <w:rFonts w:ascii="Athelas" w:hAnsi="Athelas"/>
        </w:rPr>
        <w:t xml:space="preserve"> will </w:t>
      </w:r>
      <w:r w:rsidR="00B611B4" w:rsidRPr="00DD1DEC">
        <w:rPr>
          <w:rFonts w:ascii="Athelas" w:hAnsi="Athelas"/>
          <w:b/>
          <w:bCs/>
        </w:rPr>
        <w:t>present a template for forum design and propose that art museums/galleries and theaters can serve as ‘third places’ for civic conversations</w:t>
      </w:r>
      <w:r w:rsidR="00B611B4" w:rsidRPr="00DD1DEC">
        <w:rPr>
          <w:rFonts w:ascii="Athelas" w:hAnsi="Athelas"/>
        </w:rPr>
        <w:t xml:space="preserve"> while also fostering high-impact student learning—specifically, offering alternative modalities for cultivating deliberative pedagogy on campus.</w:t>
      </w:r>
      <w:r w:rsidR="00B611B4" w:rsidRPr="00DD1DEC">
        <w:rPr>
          <w:rFonts w:ascii="Cambria" w:hAnsi="Cambria" w:cs="Cambria"/>
        </w:rPr>
        <w:t> </w:t>
      </w:r>
    </w:p>
    <w:p w14:paraId="1EB29AC5" w14:textId="052B2F6B" w:rsidR="008D5A3C" w:rsidRDefault="008D5A3C" w:rsidP="00CF7AEC">
      <w:pPr>
        <w:spacing w:line="240" w:lineRule="auto"/>
        <w:jc w:val="both"/>
        <w:rPr>
          <w:rFonts w:ascii="Cambria" w:hAnsi="Cambria" w:cs="Cambria"/>
          <w:sz w:val="24"/>
          <w:szCs w:val="24"/>
        </w:rPr>
      </w:pPr>
      <w:r>
        <w:rPr>
          <w:rFonts w:ascii="Cambria" w:hAnsi="Cambria" w:cs="Cambria"/>
          <w:noProof/>
          <w:sz w:val="24"/>
          <w:szCs w:val="24"/>
        </w:rPr>
        <mc:AlternateContent>
          <mc:Choice Requires="wps">
            <w:drawing>
              <wp:anchor distT="0" distB="0" distL="114300" distR="114300" simplePos="0" relativeHeight="251765247" behindDoc="1" locked="0" layoutInCell="1" allowOverlap="1" wp14:anchorId="08B43D53" wp14:editId="03615274">
                <wp:simplePos x="0" y="0"/>
                <wp:positionH relativeFrom="column">
                  <wp:posOffset>2011680</wp:posOffset>
                </wp:positionH>
                <wp:positionV relativeFrom="paragraph">
                  <wp:posOffset>175895</wp:posOffset>
                </wp:positionV>
                <wp:extent cx="2103120" cy="1954530"/>
                <wp:effectExtent l="0" t="0" r="17780" b="13970"/>
                <wp:wrapTight wrapText="bothSides">
                  <wp:wrapPolygon edited="0">
                    <wp:start x="0" y="0"/>
                    <wp:lineTo x="0" y="21614"/>
                    <wp:lineTo x="21652" y="21614"/>
                    <wp:lineTo x="21652" y="0"/>
                    <wp:lineTo x="0" y="0"/>
                  </wp:wrapPolygon>
                </wp:wrapTight>
                <wp:docPr id="57" name="Text Box 57"/>
                <wp:cNvGraphicFramePr/>
                <a:graphic xmlns:a="http://schemas.openxmlformats.org/drawingml/2006/main">
                  <a:graphicData uri="http://schemas.microsoft.com/office/word/2010/wordprocessingShape">
                    <wps:wsp>
                      <wps:cNvSpPr txBox="1"/>
                      <wps:spPr>
                        <a:xfrm>
                          <a:off x="0" y="0"/>
                          <a:ext cx="2103120" cy="1954530"/>
                        </a:xfrm>
                        <a:prstGeom prst="rect">
                          <a:avLst/>
                        </a:prstGeom>
                        <a:solidFill>
                          <a:schemeClr val="lt1"/>
                        </a:solidFill>
                        <a:ln w="6350">
                          <a:solidFill>
                            <a:prstClr val="black"/>
                          </a:solidFill>
                        </a:ln>
                      </wps:spPr>
                      <wps:txbx>
                        <w:txbxContent>
                          <w:p w14:paraId="322A7D08" w14:textId="5477325A" w:rsidR="008267E9" w:rsidRDefault="008D5A3C">
                            <w:r w:rsidRPr="00254A22">
                              <w:rPr>
                                <w:rFonts w:cstheme="majorHAnsi"/>
                                <w:noProof/>
                                <w:sz w:val="20"/>
                                <w:szCs w:val="20"/>
                              </w:rPr>
                              <w:drawing>
                                <wp:inline distT="0" distB="0" distL="0" distR="0" wp14:anchorId="7BD39669" wp14:editId="417B56A2">
                                  <wp:extent cx="1913890" cy="1803159"/>
                                  <wp:effectExtent l="0" t="0" r="3810" b="635"/>
                                  <wp:docPr id="50" name="Picture 50"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person, indoor&#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913890" cy="180315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43D53" id="Text Box 57" o:spid="_x0000_s1040" type="#_x0000_t202" style="position:absolute;left:0;text-align:left;margin-left:158.4pt;margin-top:13.85pt;width:165.6pt;height:153.9pt;z-index:-251551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" fillcolor="white [3201]" strokeweight=".5pt">
                <v:textbox>
                  <w:txbxContent>
                    <w:p w14:paraId="322A7D08" w14:textId="5477325A" w:rsidR="008267E9" w:rsidRDefault="008D5A3C">
                      <w:r w:rsidRPr="00254A22">
                        <w:rPr>
                          <w:rFonts w:cstheme="majorHAnsi"/>
                          <w:noProof/>
                          <w:sz w:val="20"/>
                          <w:szCs w:val="20"/>
                        </w:rPr>
                        <w:drawing>
                          <wp:inline distT="0" distB="0" distL="0" distR="0" wp14:anchorId="7BD39669" wp14:editId="417B56A2">
                            <wp:extent cx="1913890" cy="1803159"/>
                            <wp:effectExtent l="0" t="0" r="3810" b="635"/>
                            <wp:docPr id="50" name="Picture 50"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person, indoor&#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913890" cy="1803159"/>
                                    </a:xfrm>
                                    <a:prstGeom prst="rect">
                                      <a:avLst/>
                                    </a:prstGeom>
                                  </pic:spPr>
                                </pic:pic>
                              </a:graphicData>
                            </a:graphic>
                          </wp:inline>
                        </w:drawing>
                      </w:r>
                    </w:p>
                  </w:txbxContent>
                </v:textbox>
                <w10:wrap type="tight"/>
              </v:shape>
            </w:pict>
          </mc:Fallback>
        </mc:AlternateContent>
      </w:r>
    </w:p>
    <w:p w14:paraId="1D93AAF5" w14:textId="3769569D" w:rsidR="008D5A3C" w:rsidRDefault="008D5A3C" w:rsidP="00CF7AEC">
      <w:pPr>
        <w:spacing w:line="240" w:lineRule="auto"/>
        <w:jc w:val="both"/>
        <w:rPr>
          <w:rFonts w:ascii="Cambria" w:hAnsi="Cambria" w:cs="Cambria"/>
          <w:sz w:val="24"/>
          <w:szCs w:val="24"/>
        </w:rPr>
      </w:pPr>
    </w:p>
    <w:p w14:paraId="646BDA95" w14:textId="6AD6BFEB" w:rsidR="00E27E08" w:rsidRDefault="00E27E08" w:rsidP="00CF7AEC">
      <w:pPr>
        <w:spacing w:line="240" w:lineRule="auto"/>
        <w:jc w:val="both"/>
        <w:rPr>
          <w:rFonts w:ascii="Cambria" w:hAnsi="Cambria" w:cs="Cambria"/>
          <w:sz w:val="24"/>
          <w:szCs w:val="24"/>
        </w:rPr>
      </w:pPr>
    </w:p>
    <w:p w14:paraId="3D8FB5C5" w14:textId="536F539C" w:rsidR="00E27E08" w:rsidRDefault="00E27E08" w:rsidP="00CF7AEC">
      <w:pPr>
        <w:spacing w:line="240" w:lineRule="auto"/>
        <w:jc w:val="both"/>
        <w:rPr>
          <w:rFonts w:ascii="Cambria" w:hAnsi="Cambria" w:cs="Cambria"/>
          <w:sz w:val="24"/>
          <w:szCs w:val="24"/>
        </w:rPr>
      </w:pPr>
    </w:p>
    <w:p w14:paraId="3AACC300" w14:textId="441E48B3" w:rsidR="00E27E08" w:rsidRPr="000B6117" w:rsidRDefault="00E27E08" w:rsidP="00CF7AEC">
      <w:pPr>
        <w:spacing w:line="240" w:lineRule="auto"/>
        <w:jc w:val="both"/>
        <w:rPr>
          <w:rFonts w:ascii="Athelas" w:hAnsi="Athelas"/>
          <w:sz w:val="24"/>
          <w:szCs w:val="24"/>
        </w:rPr>
      </w:pPr>
    </w:p>
    <w:p w14:paraId="3F5AE815" w14:textId="77777777" w:rsidR="00731294" w:rsidRDefault="00B611B4" w:rsidP="00731294">
      <w:pPr>
        <w:spacing w:line="240" w:lineRule="auto"/>
        <w:jc w:val="both"/>
        <w:rPr>
          <w:rFonts w:ascii="Cambria" w:hAnsi="Cambria" w:cs="Cambria"/>
          <w:sz w:val="24"/>
          <w:szCs w:val="24"/>
        </w:rPr>
      </w:pPr>
      <w:r w:rsidRPr="000B6117">
        <w:rPr>
          <w:rFonts w:ascii="Cambria" w:hAnsi="Cambria" w:cs="Cambria"/>
          <w:sz w:val="24"/>
          <w:szCs w:val="24"/>
        </w:rPr>
        <w:t> </w:t>
      </w:r>
    </w:p>
    <w:p w14:paraId="2126DD54" w14:textId="71BE5F4E" w:rsidR="00DD1DEC" w:rsidRPr="00FF7FCD" w:rsidRDefault="008D5A3C" w:rsidP="00FF7FCD">
      <w:pPr>
        <w:spacing w:line="240" w:lineRule="auto"/>
        <w:jc w:val="both"/>
        <w:rPr>
          <w:rFonts w:ascii="Athelas" w:hAnsi="Athelas"/>
          <w:sz w:val="24"/>
          <w:szCs w:val="24"/>
        </w:rPr>
      </w:pPr>
      <w:r>
        <w:rPr>
          <w:rFonts w:ascii="Cambria" w:hAnsi="Cambria" w:cs="Cambria"/>
          <w:noProof/>
          <w:sz w:val="24"/>
          <w:szCs w:val="24"/>
        </w:rPr>
        <mc:AlternateContent>
          <mc:Choice Requires="wps">
            <w:drawing>
              <wp:anchor distT="0" distB="0" distL="114300" distR="114300" simplePos="0" relativeHeight="251764223" behindDoc="1" locked="0" layoutInCell="1" allowOverlap="1" wp14:anchorId="7314037A" wp14:editId="14AAEB70">
                <wp:simplePos x="0" y="0"/>
                <wp:positionH relativeFrom="column">
                  <wp:posOffset>-321310</wp:posOffset>
                </wp:positionH>
                <wp:positionV relativeFrom="paragraph">
                  <wp:posOffset>624205</wp:posOffset>
                </wp:positionV>
                <wp:extent cx="6560820" cy="3143885"/>
                <wp:effectExtent l="0" t="0" r="17780" b="18415"/>
                <wp:wrapTight wrapText="bothSides">
                  <wp:wrapPolygon edited="0">
                    <wp:start x="0" y="0"/>
                    <wp:lineTo x="0" y="21639"/>
                    <wp:lineTo x="21617" y="21639"/>
                    <wp:lineTo x="21617" y="0"/>
                    <wp:lineTo x="0" y="0"/>
                  </wp:wrapPolygon>
                </wp:wrapTight>
                <wp:docPr id="49" name="Text Box 49"/>
                <wp:cNvGraphicFramePr/>
                <a:graphic xmlns:a="http://schemas.openxmlformats.org/drawingml/2006/main">
                  <a:graphicData uri="http://schemas.microsoft.com/office/word/2010/wordprocessingShape">
                    <wps:wsp>
                      <wps:cNvSpPr txBox="1"/>
                      <wps:spPr>
                        <a:xfrm>
                          <a:off x="0" y="0"/>
                          <a:ext cx="6560820" cy="3143885"/>
                        </a:xfrm>
                        <a:prstGeom prst="rect">
                          <a:avLst/>
                        </a:prstGeom>
                        <a:solidFill>
                          <a:schemeClr val="lt1"/>
                        </a:solidFill>
                        <a:ln w="6350">
                          <a:solidFill>
                            <a:prstClr val="black"/>
                          </a:solidFill>
                        </a:ln>
                      </wps:spPr>
                      <wps:txbx>
                        <w:txbxContent>
                          <w:p w14:paraId="0A8CEF40" w14:textId="2BDE00BD" w:rsidR="00E27E08" w:rsidRDefault="00E27E08" w:rsidP="00E27E08">
                            <w:pPr>
                              <w:spacing w:line="240" w:lineRule="auto"/>
                              <w:jc w:val="both"/>
                              <w:rPr>
                                <w:rFonts w:ascii="Cambria" w:hAnsi="Cambria" w:cs="Cambria"/>
                                <w:sz w:val="24"/>
                                <w:szCs w:val="24"/>
                              </w:rPr>
                            </w:pPr>
                          </w:p>
                          <w:p w14:paraId="5B08BF34" w14:textId="4D902D3A" w:rsidR="00E27E08" w:rsidRPr="00DD1DEC" w:rsidRDefault="00E27E08" w:rsidP="00E27E08">
                            <w:pPr>
                              <w:spacing w:line="240" w:lineRule="auto"/>
                              <w:jc w:val="center"/>
                              <w:rPr>
                                <w:rFonts w:cstheme="majorHAnsi"/>
                                <w:b/>
                                <w:bCs/>
                                <w:sz w:val="24"/>
                                <w:szCs w:val="24"/>
                              </w:rPr>
                            </w:pPr>
                            <w:r w:rsidRPr="00DD1DEC">
                              <w:rPr>
                                <w:rFonts w:cstheme="majorHAnsi"/>
                                <w:b/>
                                <w:bCs/>
                                <w:sz w:val="24"/>
                                <w:szCs w:val="24"/>
                              </w:rPr>
                              <w:t>Congratulation</w:t>
                            </w:r>
                            <w:r w:rsidR="00903670">
                              <w:rPr>
                                <w:rFonts w:cstheme="majorHAnsi"/>
                                <w:b/>
                                <w:bCs/>
                                <w:sz w:val="24"/>
                                <w:szCs w:val="24"/>
                              </w:rPr>
                              <w:t>s</w:t>
                            </w:r>
                            <w:r w:rsidRPr="00DD1DEC">
                              <w:rPr>
                                <w:rFonts w:cstheme="majorHAnsi"/>
                                <w:b/>
                                <w:bCs/>
                                <w:sz w:val="24"/>
                                <w:szCs w:val="24"/>
                              </w:rPr>
                              <w:t xml:space="preserve"> Piper Gibson ’21, Incoming UNH Law Student!</w:t>
                            </w:r>
                          </w:p>
                          <w:p w14:paraId="0EE64151" w14:textId="78AF6E4F" w:rsidR="00254A22" w:rsidRPr="00DD1DEC" w:rsidRDefault="00E27E08" w:rsidP="00E27E08">
                            <w:pPr>
                              <w:spacing w:line="240" w:lineRule="auto"/>
                              <w:jc w:val="both"/>
                              <w:rPr>
                                <w:rFonts w:cstheme="majorHAnsi"/>
                                <w:sz w:val="24"/>
                                <w:szCs w:val="24"/>
                              </w:rPr>
                            </w:pPr>
                            <w:r w:rsidRPr="00DD1DEC">
                              <w:rPr>
                                <w:rFonts w:cstheme="majorHAnsi"/>
                                <w:sz w:val="24"/>
                                <w:szCs w:val="24"/>
                              </w:rPr>
                              <w:t>Piper Gibson is our longest serving Assistant Program Director</w:t>
                            </w:r>
                            <w:r w:rsidR="00254A22" w:rsidRPr="00DD1DEC">
                              <w:rPr>
                                <w:rFonts w:cstheme="majorHAnsi"/>
                                <w:sz w:val="24"/>
                                <w:szCs w:val="24"/>
                              </w:rPr>
                              <w:t xml:space="preserve"> (APD).</w:t>
                            </w:r>
                            <w:r w:rsidRPr="00DD1DEC">
                              <w:rPr>
                                <w:rFonts w:cstheme="majorHAnsi"/>
                                <w:sz w:val="24"/>
                                <w:szCs w:val="24"/>
                              </w:rPr>
                              <w:t xml:space="preserve"> We leaned on Piper for three semesters. Two of those three meant mastering rapid changes due to Covid</w:t>
                            </w:r>
                            <w:r w:rsidR="00DF5B3A" w:rsidRPr="00DD1DEC">
                              <w:rPr>
                                <w:rFonts w:cstheme="majorHAnsi"/>
                                <w:sz w:val="24"/>
                                <w:szCs w:val="24"/>
                              </w:rPr>
                              <w:t>-19</w:t>
                            </w:r>
                            <w:r w:rsidRPr="00DD1DEC">
                              <w:rPr>
                                <w:rFonts w:cstheme="majorHAnsi"/>
                                <w:sz w:val="24"/>
                                <w:szCs w:val="24"/>
                              </w:rPr>
                              <w:t xml:space="preserve"> and pivoting to on-line forums. Quite frankly, we don’t think we could have done it without Piper and the stability her position brought to the Lab. Piper came to us with a dual major in Philosophy and </w:t>
                            </w:r>
                            <w:r w:rsidR="00DD1DEC">
                              <w:rPr>
                                <w:rFonts w:cstheme="majorHAnsi"/>
                                <w:sz w:val="24"/>
                                <w:szCs w:val="24"/>
                              </w:rPr>
                              <w:t>Political Science.</w:t>
                            </w:r>
                            <w:r w:rsidRPr="00DD1DEC">
                              <w:rPr>
                                <w:rFonts w:cstheme="majorHAnsi"/>
                                <w:sz w:val="24"/>
                                <w:szCs w:val="24"/>
                              </w:rPr>
                              <w:t xml:space="preserve"> She </w:t>
                            </w:r>
                            <w:r w:rsidR="00254A22" w:rsidRPr="00DD1DEC">
                              <w:rPr>
                                <w:rFonts w:cstheme="majorHAnsi"/>
                                <w:sz w:val="24"/>
                                <w:szCs w:val="24"/>
                              </w:rPr>
                              <w:t xml:space="preserve">immediately started participating in Lab events, attending meetings and extra-curricular trainings. She even asked to audit lectures in our Public Dialogue and Deliberation course in an effort to be ready to facilitate </w:t>
                            </w:r>
                            <w:r w:rsidR="00254A22" w:rsidRPr="00DD1DEC">
                              <w:rPr>
                                <w:rFonts w:cstheme="majorHAnsi"/>
                                <w:i/>
                                <w:iCs/>
                                <w:sz w:val="24"/>
                                <w:szCs w:val="24"/>
                              </w:rPr>
                              <w:t>Stories and Voices Engaging the Stigma of Addiction</w:t>
                            </w:r>
                            <w:r w:rsidR="00254A22" w:rsidRPr="00DD1DEC">
                              <w:rPr>
                                <w:rFonts w:cstheme="majorHAnsi"/>
                                <w:sz w:val="24"/>
                                <w:szCs w:val="24"/>
                              </w:rPr>
                              <w:t xml:space="preserve"> ’19. Piper, arguably has been our most prepared APD given her opportunity to be associated for all her years at UNH and to serve as a fellow before taking the helm of the Lab. She has left an indelible mark on our program by quickly learning and implementing marketing, hours tracking, program design, peer training, and the countless other things we ask our Fellows and Affiliates to do. Piper will now focus her immense talents on a law degree</w:t>
                            </w:r>
                            <w:r w:rsidR="00AE34E1" w:rsidRPr="00DD1DEC">
                              <w:rPr>
                                <w:rFonts w:cstheme="majorHAnsi"/>
                                <w:sz w:val="24"/>
                                <w:szCs w:val="24"/>
                              </w:rPr>
                              <w:t>,</w:t>
                            </w:r>
                            <w:r w:rsidR="00AE34E1">
                              <w:rPr>
                                <w:rFonts w:cstheme="majorHAnsi"/>
                                <w:sz w:val="24"/>
                                <w:szCs w:val="24"/>
                              </w:rPr>
                              <w:t xml:space="preserve"> at the University of New Hampshire,</w:t>
                            </w:r>
                            <w:r w:rsidR="00AE34E1" w:rsidRPr="00DD1DEC">
                              <w:rPr>
                                <w:rFonts w:cstheme="majorHAnsi"/>
                                <w:sz w:val="24"/>
                                <w:szCs w:val="24"/>
                              </w:rPr>
                              <w:t xml:space="preserve"> </w:t>
                            </w:r>
                            <w:r w:rsidR="00254A22" w:rsidRPr="00DD1DEC">
                              <w:rPr>
                                <w:rFonts w:cstheme="majorHAnsi"/>
                                <w:sz w:val="24"/>
                                <w:szCs w:val="24"/>
                              </w:rPr>
                              <w:t xml:space="preserve">and we could not be prouder. </w:t>
                            </w:r>
                          </w:p>
                          <w:p w14:paraId="09E720CD" w14:textId="54D54A6B" w:rsidR="00E27E08" w:rsidRPr="00DD1DEC" w:rsidRDefault="00E27E08">
                            <w:pPr>
                              <w:rPr>
                                <w:sz w:val="24"/>
                                <w:szCs w:val="24"/>
                              </w:rPr>
                            </w:pPr>
                          </w:p>
                          <w:p w14:paraId="39013068" w14:textId="77777777" w:rsidR="00E27E08" w:rsidRPr="00DD1DEC" w:rsidRDefault="00E27E08">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4037A" id="Text Box 49" o:spid="_x0000_s1041" type="#_x0000_t202" style="position:absolute;left:0;text-align:left;margin-left:-25.3pt;margin-top:49.15pt;width:516.6pt;height:247.55pt;z-index:-251552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" fillcolor="white [3201]" strokeweight=".5pt">
                <v:textbox>
                  <w:txbxContent>
                    <w:p w14:paraId="0A8CEF40" w14:textId="2BDE00BD" w:rsidR="00E27E08" w:rsidRDefault="00E27E08" w:rsidP="00E27E08">
                      <w:pPr>
                        <w:spacing w:line="240" w:lineRule="auto"/>
                        <w:jc w:val="both"/>
                        <w:rPr>
                          <w:rFonts w:ascii="Cambria" w:hAnsi="Cambria" w:cs="Cambria"/>
                          <w:sz w:val="24"/>
                          <w:szCs w:val="24"/>
                        </w:rPr>
                      </w:pPr>
                    </w:p>
                    <w:p w14:paraId="5B08BF34" w14:textId="4D902D3A" w:rsidR="00E27E08" w:rsidRPr="00DD1DEC" w:rsidRDefault="00E27E08" w:rsidP="00E27E08">
                      <w:pPr>
                        <w:spacing w:line="240" w:lineRule="auto"/>
                        <w:jc w:val="center"/>
                        <w:rPr>
                          <w:rFonts w:cstheme="majorHAnsi"/>
                          <w:b/>
                          <w:bCs/>
                          <w:sz w:val="24"/>
                          <w:szCs w:val="24"/>
                        </w:rPr>
                      </w:pPr>
                      <w:r w:rsidRPr="00DD1DEC">
                        <w:rPr>
                          <w:rFonts w:cstheme="majorHAnsi"/>
                          <w:b/>
                          <w:bCs/>
                          <w:sz w:val="24"/>
                          <w:szCs w:val="24"/>
                        </w:rPr>
                        <w:t>Congratulation</w:t>
                      </w:r>
                      <w:r w:rsidR="00903670">
                        <w:rPr>
                          <w:rFonts w:cstheme="majorHAnsi"/>
                          <w:b/>
                          <w:bCs/>
                          <w:sz w:val="24"/>
                          <w:szCs w:val="24"/>
                        </w:rPr>
                        <w:t>s</w:t>
                      </w:r>
                      <w:r w:rsidRPr="00DD1DEC">
                        <w:rPr>
                          <w:rFonts w:cstheme="majorHAnsi"/>
                          <w:b/>
                          <w:bCs/>
                          <w:sz w:val="24"/>
                          <w:szCs w:val="24"/>
                        </w:rPr>
                        <w:t xml:space="preserve"> Piper Gibson ’21, Incoming UNH Law Student!</w:t>
                      </w:r>
                    </w:p>
                    <w:p w14:paraId="0EE64151" w14:textId="78AF6E4F" w:rsidR="00254A22" w:rsidRPr="00DD1DEC" w:rsidRDefault="00E27E08" w:rsidP="00E27E08">
                      <w:pPr>
                        <w:spacing w:line="240" w:lineRule="auto"/>
                        <w:jc w:val="both"/>
                        <w:rPr>
                          <w:rFonts w:cstheme="majorHAnsi"/>
                          <w:sz w:val="24"/>
                          <w:szCs w:val="24"/>
                        </w:rPr>
                      </w:pPr>
                      <w:r w:rsidRPr="00DD1DEC">
                        <w:rPr>
                          <w:rFonts w:cstheme="majorHAnsi"/>
                          <w:sz w:val="24"/>
                          <w:szCs w:val="24"/>
                        </w:rPr>
                        <w:t>Piper Gibson is our longest serving Assistant Program Director</w:t>
                      </w:r>
                      <w:r w:rsidR="00254A22" w:rsidRPr="00DD1DEC">
                        <w:rPr>
                          <w:rFonts w:cstheme="majorHAnsi"/>
                          <w:sz w:val="24"/>
                          <w:szCs w:val="24"/>
                        </w:rPr>
                        <w:t xml:space="preserve"> (APD).</w:t>
                      </w:r>
                      <w:r w:rsidRPr="00DD1DEC">
                        <w:rPr>
                          <w:rFonts w:cstheme="majorHAnsi"/>
                          <w:sz w:val="24"/>
                          <w:szCs w:val="24"/>
                        </w:rPr>
                        <w:t xml:space="preserve"> We leaned on Piper for three semesters. Two of those three meant mastering rapid changes due to Covid</w:t>
                      </w:r>
                      <w:r w:rsidR="00DF5B3A" w:rsidRPr="00DD1DEC">
                        <w:rPr>
                          <w:rFonts w:cstheme="majorHAnsi"/>
                          <w:sz w:val="24"/>
                          <w:szCs w:val="24"/>
                        </w:rPr>
                        <w:t>-19</w:t>
                      </w:r>
                      <w:r w:rsidRPr="00DD1DEC">
                        <w:rPr>
                          <w:rFonts w:cstheme="majorHAnsi"/>
                          <w:sz w:val="24"/>
                          <w:szCs w:val="24"/>
                        </w:rPr>
                        <w:t xml:space="preserve"> and pivoting to on-line forums. Quite frankly, we don’t think we could have done it without Piper and the stability her position brought to the Lab. Piper came to us with a dual major in Philosophy and </w:t>
                      </w:r>
                      <w:r w:rsidR="00DD1DEC">
                        <w:rPr>
                          <w:rFonts w:cstheme="majorHAnsi"/>
                          <w:sz w:val="24"/>
                          <w:szCs w:val="24"/>
                        </w:rPr>
                        <w:t>Political Science.</w:t>
                      </w:r>
                      <w:r w:rsidRPr="00DD1DEC">
                        <w:rPr>
                          <w:rFonts w:cstheme="majorHAnsi"/>
                          <w:sz w:val="24"/>
                          <w:szCs w:val="24"/>
                        </w:rPr>
                        <w:t xml:space="preserve"> She </w:t>
                      </w:r>
                      <w:r w:rsidR="00254A22" w:rsidRPr="00DD1DEC">
                        <w:rPr>
                          <w:rFonts w:cstheme="majorHAnsi"/>
                          <w:sz w:val="24"/>
                          <w:szCs w:val="24"/>
                        </w:rPr>
                        <w:t xml:space="preserve">immediately started participating in Lab events, attending meetings and extra-curricular trainings. She even asked to audit lectures in our Public Dialogue and Deliberation course in an effort to be ready to facilitate </w:t>
                      </w:r>
                      <w:r w:rsidR="00254A22" w:rsidRPr="00DD1DEC">
                        <w:rPr>
                          <w:rFonts w:cstheme="majorHAnsi"/>
                          <w:i/>
                          <w:iCs/>
                          <w:sz w:val="24"/>
                          <w:szCs w:val="24"/>
                        </w:rPr>
                        <w:t>Stories and Voices Engaging the Stigma of Addiction</w:t>
                      </w:r>
                      <w:r w:rsidR="00254A22" w:rsidRPr="00DD1DEC">
                        <w:rPr>
                          <w:rFonts w:cstheme="majorHAnsi"/>
                          <w:sz w:val="24"/>
                          <w:szCs w:val="24"/>
                        </w:rPr>
                        <w:t xml:space="preserve"> ’19. Piper, arguably has been our most prepared APD given her opportunity to be associated for all her years at UNH and to serve as a fellow before taking the helm of the Lab. She has left an indelible mark on our program by quickly learning and implementing marketing, hours tracking, program design, peer training, and the countless other things we ask our Fellows and Affiliates to do. Piper will now focus her immense talents on a law degree</w:t>
                      </w:r>
                      <w:r w:rsidR="00AE34E1" w:rsidRPr="00DD1DEC">
                        <w:rPr>
                          <w:rFonts w:cstheme="majorHAnsi"/>
                          <w:sz w:val="24"/>
                          <w:szCs w:val="24"/>
                        </w:rPr>
                        <w:t>,</w:t>
                      </w:r>
                      <w:r w:rsidR="00AE34E1">
                        <w:rPr>
                          <w:rFonts w:cstheme="majorHAnsi"/>
                          <w:sz w:val="24"/>
                          <w:szCs w:val="24"/>
                        </w:rPr>
                        <w:t xml:space="preserve"> at the University of New Hampshire,</w:t>
                      </w:r>
                      <w:r w:rsidR="00AE34E1" w:rsidRPr="00DD1DEC">
                        <w:rPr>
                          <w:rFonts w:cstheme="majorHAnsi"/>
                          <w:sz w:val="24"/>
                          <w:szCs w:val="24"/>
                        </w:rPr>
                        <w:t xml:space="preserve"> </w:t>
                      </w:r>
                      <w:r w:rsidR="00254A22" w:rsidRPr="00DD1DEC">
                        <w:rPr>
                          <w:rFonts w:cstheme="majorHAnsi"/>
                          <w:sz w:val="24"/>
                          <w:szCs w:val="24"/>
                        </w:rPr>
                        <w:t xml:space="preserve">and we could not be prouder. </w:t>
                      </w:r>
                    </w:p>
                    <w:p w14:paraId="09E720CD" w14:textId="54D54A6B" w:rsidR="00E27E08" w:rsidRPr="00DD1DEC" w:rsidRDefault="00E27E08">
                      <w:pPr>
                        <w:rPr>
                          <w:sz w:val="24"/>
                          <w:szCs w:val="24"/>
                        </w:rPr>
                      </w:pPr>
                    </w:p>
                    <w:p w14:paraId="39013068" w14:textId="77777777" w:rsidR="00E27E08" w:rsidRPr="00DD1DEC" w:rsidRDefault="00E27E08">
                      <w:pPr>
                        <w:rPr>
                          <w:sz w:val="24"/>
                          <w:szCs w:val="24"/>
                        </w:rPr>
                      </w:pPr>
                    </w:p>
                  </w:txbxContent>
                </v:textbox>
                <w10:wrap type="tight"/>
              </v:shape>
            </w:pict>
          </mc:Fallback>
        </mc:AlternateContent>
      </w:r>
    </w:p>
    <w:p w14:paraId="36B8CBA9" w14:textId="3890AC18" w:rsidR="0060504B" w:rsidRPr="0060504B" w:rsidRDefault="0060504B" w:rsidP="00CF7AEC">
      <w:pPr>
        <w:pStyle w:val="Heading1"/>
        <w:rPr>
          <w:b/>
          <w:bCs/>
        </w:rPr>
      </w:pPr>
      <w:r w:rsidRPr="0060504B">
        <w:rPr>
          <w:b/>
          <w:bCs/>
        </w:rPr>
        <w:lastRenderedPageBreak/>
        <w:t>Build Financial Strength</w:t>
      </w:r>
    </w:p>
    <w:p w14:paraId="6A69D2C1" w14:textId="04FA7F8F" w:rsidR="00EB5AF2" w:rsidRDefault="0060504B" w:rsidP="00CF7AEC">
      <w:pPr>
        <w:rPr>
          <w:rFonts w:ascii="Athelas" w:hAnsi="Athelas"/>
        </w:rPr>
      </w:pPr>
      <w:r>
        <w:rPr>
          <w:rFonts w:ascii="Athelas" w:hAnsi="Athelas"/>
          <w:noProof/>
        </w:rPr>
        <mc:AlternateContent>
          <mc:Choice Requires="wps">
            <w:drawing>
              <wp:anchor distT="0" distB="0" distL="114300" distR="114300" simplePos="0" relativeHeight="251706368" behindDoc="0" locked="0" layoutInCell="1" allowOverlap="1" wp14:anchorId="414179D7" wp14:editId="204A21BD">
                <wp:simplePos x="0" y="0"/>
                <wp:positionH relativeFrom="column">
                  <wp:posOffset>-553720</wp:posOffset>
                </wp:positionH>
                <wp:positionV relativeFrom="paragraph">
                  <wp:posOffset>135255</wp:posOffset>
                </wp:positionV>
                <wp:extent cx="6905625" cy="0"/>
                <wp:effectExtent l="0" t="0" r="15875" b="12700"/>
                <wp:wrapNone/>
                <wp:docPr id="27" name="Straight Connector 27"/>
                <wp:cNvGraphicFramePr/>
                <a:graphic xmlns:a="http://schemas.openxmlformats.org/drawingml/2006/main">
                  <a:graphicData uri="http://schemas.microsoft.com/office/word/2010/wordprocessingShape">
                    <wps:wsp>
                      <wps:cNvCnPr/>
                      <wps:spPr>
                        <a:xfrm>
                          <a:off x="0" y="0"/>
                          <a:ext cx="6905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BF249D" id="Straight Connector 27" o:spid="_x0000_s1026" style="position:absolute;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6pt,10.65pt" to="500.1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" strokecolor="#3964b4 [2884]"/>
            </w:pict>
          </mc:Fallback>
        </mc:AlternateContent>
      </w:r>
    </w:p>
    <w:p w14:paraId="376DD1BB" w14:textId="29A4609D" w:rsidR="00E85633" w:rsidRPr="00E85633" w:rsidRDefault="00E85633" w:rsidP="00DD1DEC">
      <w:pPr>
        <w:ind w:left="-720" w:right="-720"/>
        <w:jc w:val="both"/>
        <w:rPr>
          <w:rFonts w:cstheme="majorHAnsi"/>
          <w:sz w:val="28"/>
          <w:szCs w:val="28"/>
        </w:rPr>
      </w:pPr>
      <w:r>
        <w:rPr>
          <w:rFonts w:cstheme="majorHAnsi"/>
          <w:sz w:val="28"/>
          <w:szCs w:val="28"/>
        </w:rPr>
        <w:t>BUDGET</w:t>
      </w:r>
    </w:p>
    <w:p w14:paraId="0DA6B129" w14:textId="181D4F09" w:rsidR="00AD0EEB" w:rsidRPr="00E04D11" w:rsidRDefault="008D6019" w:rsidP="00DD1DEC">
      <w:pPr>
        <w:ind w:left="-720" w:right="-720"/>
        <w:jc w:val="both"/>
        <w:rPr>
          <w:rFonts w:ascii="Athelas" w:hAnsi="Athelas"/>
        </w:rPr>
      </w:pPr>
      <w:r w:rsidRPr="00E04D11">
        <w:rPr>
          <w:rFonts w:ascii="Athelas" w:hAnsi="Athelas"/>
        </w:rPr>
        <w:t xml:space="preserve">The Lab’s budget </w:t>
      </w:r>
      <w:r w:rsidR="00E04D11">
        <w:rPr>
          <w:rFonts w:ascii="Athelas" w:hAnsi="Athelas"/>
        </w:rPr>
        <w:t>was</w:t>
      </w:r>
      <w:r w:rsidRPr="00E04D11">
        <w:rPr>
          <w:rFonts w:ascii="Athelas" w:hAnsi="Athelas"/>
        </w:rPr>
        <w:t xml:space="preserve"> primarily supported through the Responsible Governance and Sustainable Citizenship Project (RGSCP). These funds allow</w:t>
      </w:r>
      <w:r w:rsidR="00E04D11">
        <w:rPr>
          <w:rFonts w:ascii="Athelas" w:hAnsi="Athelas"/>
        </w:rPr>
        <w:t>ed</w:t>
      </w:r>
      <w:r w:rsidRPr="00E04D11">
        <w:rPr>
          <w:rFonts w:ascii="Athelas" w:hAnsi="Athelas"/>
        </w:rPr>
        <w:t xml:space="preserve"> for </w:t>
      </w:r>
      <w:r w:rsidR="00E04D11">
        <w:rPr>
          <w:rFonts w:ascii="Athelas" w:hAnsi="Athelas"/>
        </w:rPr>
        <w:t>three years of funding</w:t>
      </w:r>
      <w:r w:rsidR="00903670">
        <w:rPr>
          <w:rFonts w:ascii="Athelas" w:hAnsi="Athelas"/>
        </w:rPr>
        <w:t xml:space="preserve"> ($10,000 per year, </w:t>
      </w:r>
      <w:r w:rsidR="00AE34E1">
        <w:rPr>
          <w:rFonts w:ascii="Athelas" w:hAnsi="Athelas"/>
        </w:rPr>
        <w:t>fall</w:t>
      </w:r>
      <w:r w:rsidR="00666599">
        <w:rPr>
          <w:rFonts w:ascii="Athelas" w:hAnsi="Athelas"/>
        </w:rPr>
        <w:t xml:space="preserve"> </w:t>
      </w:r>
      <w:r w:rsidR="00903670">
        <w:rPr>
          <w:rFonts w:ascii="Athelas" w:hAnsi="Athelas"/>
        </w:rPr>
        <w:t>2018-</w:t>
      </w:r>
      <w:r w:rsidR="00AE34E1">
        <w:rPr>
          <w:rFonts w:ascii="Athelas" w:hAnsi="Athelas"/>
        </w:rPr>
        <w:t>s</w:t>
      </w:r>
      <w:r w:rsidR="00666599">
        <w:rPr>
          <w:rFonts w:ascii="Athelas" w:hAnsi="Athelas"/>
        </w:rPr>
        <w:t xml:space="preserve">pring </w:t>
      </w:r>
      <w:r w:rsidR="00903670">
        <w:rPr>
          <w:rFonts w:ascii="Athelas" w:hAnsi="Athelas"/>
        </w:rPr>
        <w:t>2021)</w:t>
      </w:r>
      <w:r w:rsidR="00E04D11">
        <w:rPr>
          <w:rFonts w:ascii="Athelas" w:hAnsi="Athelas"/>
        </w:rPr>
        <w:t xml:space="preserve"> that enabled </w:t>
      </w:r>
      <w:r w:rsidRPr="00E04D11">
        <w:rPr>
          <w:rFonts w:ascii="Athelas" w:hAnsi="Athelas"/>
        </w:rPr>
        <w:t xml:space="preserve">us to grant three fellowships per semester for up to $500.00 to students who take on extraordinary responsibility with the Lab. </w:t>
      </w:r>
      <w:r w:rsidR="00903670">
        <w:rPr>
          <w:rFonts w:ascii="Athelas" w:hAnsi="Athelas"/>
        </w:rPr>
        <w:t>Funds from the COLA Dean’s Fund also supported the wor</w:t>
      </w:r>
      <w:r w:rsidR="00866CDD">
        <w:rPr>
          <w:rFonts w:ascii="Athelas" w:hAnsi="Athelas"/>
        </w:rPr>
        <w:t xml:space="preserve">k </w:t>
      </w:r>
      <w:r w:rsidR="00903670">
        <w:rPr>
          <w:rFonts w:ascii="Athelas" w:hAnsi="Athelas"/>
        </w:rPr>
        <w:t xml:space="preserve">of Fellows. </w:t>
      </w:r>
      <w:r w:rsidRPr="00E04D11">
        <w:rPr>
          <w:rFonts w:ascii="Athelas" w:hAnsi="Athelas"/>
        </w:rPr>
        <w:t xml:space="preserve">Additionally, </w:t>
      </w:r>
      <w:r w:rsidR="00E04D11">
        <w:rPr>
          <w:rFonts w:ascii="Athelas" w:hAnsi="Athelas"/>
        </w:rPr>
        <w:t>funds</w:t>
      </w:r>
      <w:r w:rsidR="00666599">
        <w:rPr>
          <w:rFonts w:ascii="Athelas" w:hAnsi="Athelas"/>
        </w:rPr>
        <w:t xml:space="preserve"> ($5,000 annually)</w:t>
      </w:r>
      <w:r w:rsidR="00E04D11">
        <w:rPr>
          <w:rFonts w:ascii="Athelas" w:hAnsi="Athelas"/>
        </w:rPr>
        <w:t xml:space="preserve"> </w:t>
      </w:r>
      <w:r w:rsidRPr="00E04D11">
        <w:rPr>
          <w:rFonts w:ascii="Athelas" w:hAnsi="Athelas"/>
        </w:rPr>
        <w:t xml:space="preserve">from UNH Alumna, </w:t>
      </w:r>
      <w:r w:rsidR="00903670">
        <w:rPr>
          <w:rFonts w:ascii="Athelas" w:hAnsi="Athelas"/>
        </w:rPr>
        <w:t xml:space="preserve">and COLA Alumni Board Member, </w:t>
      </w:r>
      <w:r w:rsidRPr="00E04D11">
        <w:rPr>
          <w:rFonts w:ascii="Athelas" w:hAnsi="Athelas"/>
        </w:rPr>
        <w:t xml:space="preserve">Andy Coville, </w:t>
      </w:r>
      <w:r w:rsidR="00903670">
        <w:rPr>
          <w:rFonts w:ascii="Athelas" w:hAnsi="Athelas"/>
        </w:rPr>
        <w:t>(CEO</w:t>
      </w:r>
      <w:r w:rsidRPr="00E04D11">
        <w:rPr>
          <w:rFonts w:ascii="Athelas" w:hAnsi="Athelas"/>
        </w:rPr>
        <w:t xml:space="preserve"> Brodeur </w:t>
      </w:r>
      <w:r w:rsidR="00903670">
        <w:rPr>
          <w:rFonts w:ascii="Athelas" w:hAnsi="Athelas"/>
        </w:rPr>
        <w:t>Partners)</w:t>
      </w:r>
      <w:r w:rsidRPr="00E04D11">
        <w:rPr>
          <w:rFonts w:ascii="Athelas" w:hAnsi="Athelas"/>
        </w:rPr>
        <w:t xml:space="preserve">, </w:t>
      </w:r>
      <w:r w:rsidR="00E04D11">
        <w:rPr>
          <w:rFonts w:ascii="Athelas" w:hAnsi="Athelas"/>
        </w:rPr>
        <w:t>support the</w:t>
      </w:r>
      <w:r w:rsidRPr="00E04D11">
        <w:rPr>
          <w:rFonts w:ascii="Athelas" w:hAnsi="Athelas"/>
        </w:rPr>
        <w:t xml:space="preserve"> </w:t>
      </w:r>
      <w:r w:rsidR="006D51EE">
        <w:rPr>
          <w:rFonts w:ascii="Athelas" w:hAnsi="Athelas"/>
        </w:rPr>
        <w:t>student</w:t>
      </w:r>
      <w:r w:rsidR="001E3404">
        <w:rPr>
          <w:rFonts w:ascii="Athelas" w:hAnsi="Athelas"/>
        </w:rPr>
        <w:t xml:space="preserve"> </w:t>
      </w:r>
      <w:r w:rsidRPr="00E04D11">
        <w:rPr>
          <w:rFonts w:ascii="Athelas" w:hAnsi="Athelas"/>
        </w:rPr>
        <w:t xml:space="preserve">Assistant Program Director, who is the righthand administrative arm of the CDL. Funds </w:t>
      </w:r>
      <w:r w:rsidR="00903670">
        <w:rPr>
          <w:rFonts w:ascii="Athelas" w:hAnsi="Athelas"/>
        </w:rPr>
        <w:t xml:space="preserve">from these benefactors </w:t>
      </w:r>
      <w:r w:rsidR="00E04D11">
        <w:rPr>
          <w:rFonts w:ascii="Athelas" w:hAnsi="Athelas"/>
        </w:rPr>
        <w:t xml:space="preserve">also </w:t>
      </w:r>
      <w:r w:rsidRPr="00E04D11">
        <w:rPr>
          <w:rFonts w:ascii="Athelas" w:hAnsi="Athelas"/>
        </w:rPr>
        <w:t xml:space="preserve">support departmental </w:t>
      </w:r>
      <w:r w:rsidR="001232D5" w:rsidRPr="00E04D11">
        <w:rPr>
          <w:rFonts w:ascii="Athelas" w:hAnsi="Athelas"/>
        </w:rPr>
        <w:t>assistance</w:t>
      </w:r>
      <w:r w:rsidRPr="00E04D11">
        <w:rPr>
          <w:rFonts w:ascii="Athelas" w:hAnsi="Athelas"/>
        </w:rPr>
        <w:t xml:space="preserve"> from the </w:t>
      </w:r>
      <w:r w:rsidR="003808F4" w:rsidRPr="00E04D11">
        <w:rPr>
          <w:rFonts w:ascii="Athelas" w:hAnsi="Athelas"/>
        </w:rPr>
        <w:t xml:space="preserve">CMN </w:t>
      </w:r>
      <w:r w:rsidRPr="00E04D11">
        <w:rPr>
          <w:rFonts w:ascii="Athelas" w:hAnsi="Athelas"/>
        </w:rPr>
        <w:t>department</w:t>
      </w:r>
      <w:r w:rsidR="003808F4" w:rsidRPr="00E04D11">
        <w:rPr>
          <w:rFonts w:ascii="Athelas" w:hAnsi="Athelas"/>
        </w:rPr>
        <w:t>’</w:t>
      </w:r>
      <w:r w:rsidRPr="00E04D11">
        <w:rPr>
          <w:rFonts w:ascii="Athelas" w:hAnsi="Athelas"/>
        </w:rPr>
        <w:t>s office administrat</w:t>
      </w:r>
      <w:r w:rsidR="003808F4" w:rsidRPr="00E04D11">
        <w:rPr>
          <w:rFonts w:ascii="Athelas" w:hAnsi="Athelas"/>
        </w:rPr>
        <w:t>or</w:t>
      </w:r>
      <w:r w:rsidRPr="00E04D11">
        <w:rPr>
          <w:rFonts w:ascii="Athelas" w:hAnsi="Athelas"/>
        </w:rPr>
        <w:t xml:space="preserve">, allow for meals to be served at events, and aid in the marketing and promotion of CDL work. </w:t>
      </w:r>
      <w:r w:rsidR="00D401C5" w:rsidRPr="00E04D11">
        <w:rPr>
          <w:rFonts w:ascii="Athelas" w:hAnsi="Athelas"/>
        </w:rPr>
        <w:t>RGSCP funding does not carry over into subsequent years. Coville Funds carry over, but spending was frozen with the disruption of Covid-19.</w:t>
      </w:r>
    </w:p>
    <w:p w14:paraId="12FB7D8E" w14:textId="3C32D94A" w:rsidR="00666599" w:rsidRPr="00666599" w:rsidRDefault="008D6019" w:rsidP="00AE34E1">
      <w:pPr>
        <w:ind w:left="-720" w:right="-720"/>
        <w:jc w:val="both"/>
        <w:rPr>
          <w:rFonts w:ascii="Athelas" w:hAnsi="Athelas"/>
        </w:rPr>
      </w:pPr>
      <w:r w:rsidRPr="00E04D11">
        <w:rPr>
          <w:rFonts w:ascii="Athelas" w:hAnsi="Athelas"/>
        </w:rPr>
        <w:t xml:space="preserve">The CDL was fortunate to </w:t>
      </w:r>
      <w:r w:rsidR="00363F64" w:rsidRPr="00E04D11">
        <w:rPr>
          <w:rFonts w:ascii="Athelas" w:hAnsi="Athelas"/>
        </w:rPr>
        <w:t xml:space="preserve">continue to </w:t>
      </w:r>
      <w:r w:rsidR="00B06E6C" w:rsidRPr="00E04D11">
        <w:rPr>
          <w:rFonts w:ascii="Athelas" w:hAnsi="Athelas"/>
        </w:rPr>
        <w:t>employ</w:t>
      </w:r>
      <w:r w:rsidRPr="00E04D11">
        <w:rPr>
          <w:rFonts w:ascii="Athelas" w:hAnsi="Athelas"/>
        </w:rPr>
        <w:t xml:space="preserve"> a Post</w:t>
      </w:r>
      <w:r w:rsidR="00867212" w:rsidRPr="00E04D11">
        <w:rPr>
          <w:rFonts w:ascii="Athelas" w:hAnsi="Athelas"/>
        </w:rPr>
        <w:t>d</w:t>
      </w:r>
      <w:r w:rsidRPr="00E04D11">
        <w:rPr>
          <w:rFonts w:ascii="Athelas" w:hAnsi="Athelas"/>
        </w:rPr>
        <w:t xml:space="preserve">octoral Research and Teaching Associate, entirely funded by the RGSCP. </w:t>
      </w:r>
      <w:r w:rsidR="006D51EE">
        <w:rPr>
          <w:rFonts w:ascii="Athelas" w:hAnsi="Athelas"/>
        </w:rPr>
        <w:t xml:space="preserve">Dr. Reinig’s appointment will conclude at the end of the 2021/22 academic year. Her </w:t>
      </w:r>
      <w:r w:rsidRPr="00E04D11">
        <w:rPr>
          <w:rFonts w:ascii="Athelas" w:hAnsi="Athelas"/>
        </w:rPr>
        <w:t xml:space="preserve">efforts to support CDL teaching, research, and service were invaluable this year. </w:t>
      </w:r>
      <w:r w:rsidR="00AE34E1">
        <w:rPr>
          <w:rFonts w:ascii="Athelas" w:hAnsi="Athelas"/>
        </w:rPr>
        <w:t>At this time, we do not have the faculty time or capacity to seek grant funding that could continue this position or other CDL work. M</w:t>
      </w:r>
      <w:r w:rsidRPr="00E04D11">
        <w:rPr>
          <w:rFonts w:ascii="Athelas" w:hAnsi="Athelas"/>
        </w:rPr>
        <w:t>ost of the tremendous time commitment of capacity building, grant-writing, designing, training, logistical support</w:t>
      </w:r>
      <w:r w:rsidR="0073393D" w:rsidRPr="00E04D11">
        <w:rPr>
          <w:rFonts w:ascii="Athelas" w:hAnsi="Athelas"/>
        </w:rPr>
        <w:t>,</w:t>
      </w:r>
      <w:r w:rsidRPr="00E04D11">
        <w:rPr>
          <w:rFonts w:ascii="Athelas" w:hAnsi="Athelas"/>
        </w:rPr>
        <w:t xml:space="preserve"> and assessment of the work </w:t>
      </w:r>
      <w:r w:rsidR="00A47791" w:rsidRPr="00E04D11">
        <w:rPr>
          <w:rFonts w:ascii="Athelas" w:hAnsi="Athelas"/>
        </w:rPr>
        <w:t xml:space="preserve">has been contributed as an overload to the teaching, research, and service duties of </w:t>
      </w:r>
      <w:r w:rsidR="00E034E7" w:rsidRPr="00E04D11">
        <w:rPr>
          <w:rFonts w:ascii="Athelas" w:hAnsi="Athelas"/>
        </w:rPr>
        <w:t xml:space="preserve">two </w:t>
      </w:r>
      <w:r w:rsidR="00A47791" w:rsidRPr="00E04D11">
        <w:rPr>
          <w:rFonts w:ascii="Athelas" w:hAnsi="Athelas"/>
        </w:rPr>
        <w:t xml:space="preserve">faculty. </w:t>
      </w:r>
      <w:r w:rsidR="004F1F95" w:rsidRPr="00E04D11">
        <w:rPr>
          <w:rFonts w:ascii="Athelas" w:hAnsi="Athelas"/>
        </w:rPr>
        <w:t xml:space="preserve">None of the funds awarded to the CDL support the faculty administration of the program. </w:t>
      </w:r>
      <w:r w:rsidR="00A47791" w:rsidRPr="00E04D11">
        <w:rPr>
          <w:rFonts w:ascii="Athelas" w:hAnsi="Athelas"/>
        </w:rPr>
        <w:t xml:space="preserve">The CDL seeks funding to provide a sustainable infrastructure that will carry this work beyond the </w:t>
      </w:r>
      <w:r w:rsidR="004F1F95" w:rsidRPr="00E04D11">
        <w:rPr>
          <w:rFonts w:ascii="Athelas" w:hAnsi="Athelas"/>
        </w:rPr>
        <w:t xml:space="preserve">individual efforts </w:t>
      </w:r>
      <w:r w:rsidR="00A47791" w:rsidRPr="00E04D11">
        <w:rPr>
          <w:rFonts w:ascii="Athelas" w:hAnsi="Athelas"/>
        </w:rPr>
        <w:t xml:space="preserve">of faculty. </w:t>
      </w:r>
      <w:r w:rsidR="00E04D11">
        <w:rPr>
          <w:rFonts w:ascii="Athelas" w:hAnsi="Athelas"/>
        </w:rPr>
        <w:t>With the cyclical ending of the RGSCP grant, w</w:t>
      </w:r>
      <w:r w:rsidR="00F109DD" w:rsidRPr="00E04D11">
        <w:rPr>
          <w:rFonts w:ascii="Athelas" w:hAnsi="Athelas"/>
        </w:rPr>
        <w:t xml:space="preserve">e </w:t>
      </w:r>
      <w:r w:rsidR="00666599">
        <w:rPr>
          <w:rFonts w:ascii="Athelas" w:hAnsi="Athelas"/>
        </w:rPr>
        <w:t xml:space="preserve">will be able to fund student fellowships </w:t>
      </w:r>
      <w:r w:rsidR="00AE34E1">
        <w:rPr>
          <w:rFonts w:ascii="Athelas" w:hAnsi="Athelas"/>
        </w:rPr>
        <w:t>through</w:t>
      </w:r>
      <w:r w:rsidR="00666599">
        <w:rPr>
          <w:rFonts w:ascii="Athelas" w:hAnsi="Athelas"/>
        </w:rPr>
        <w:t xml:space="preserve"> the 2021-22 year.</w:t>
      </w:r>
    </w:p>
    <w:p w14:paraId="299463F8" w14:textId="77777777" w:rsidR="00E85633" w:rsidRDefault="00E85633" w:rsidP="00623DC0">
      <w:pPr>
        <w:pStyle w:val="Heading2"/>
      </w:pPr>
    </w:p>
    <w:p w14:paraId="09C88C3C" w14:textId="0B4237F4" w:rsidR="00E85633" w:rsidRPr="00E85633" w:rsidRDefault="00E85633" w:rsidP="00404BBA">
      <w:pPr>
        <w:ind w:left="-720" w:right="-720"/>
        <w:jc w:val="both"/>
        <w:rPr>
          <w:rFonts w:cstheme="majorHAnsi"/>
          <w:sz w:val="28"/>
          <w:szCs w:val="28"/>
        </w:rPr>
      </w:pPr>
      <w:r>
        <w:rPr>
          <w:rFonts w:cstheme="majorHAnsi"/>
          <w:sz w:val="28"/>
          <w:szCs w:val="28"/>
        </w:rPr>
        <w:t>THE TEAGLE FOUNDATION GRANT UPDATE</w:t>
      </w:r>
    </w:p>
    <w:p w14:paraId="5DEB2D0E" w14:textId="221B3B8E" w:rsidR="006D51EE" w:rsidRPr="00DD1DEC" w:rsidRDefault="000C025A" w:rsidP="00404BBA">
      <w:pPr>
        <w:ind w:left="-720" w:right="-720"/>
        <w:jc w:val="both"/>
        <w:rPr>
          <w:rFonts w:ascii="Athelas" w:hAnsi="Athelas"/>
        </w:rPr>
      </w:pPr>
      <w:r w:rsidRPr="001E3404">
        <w:rPr>
          <w:rFonts w:ascii="Athelas" w:hAnsi="Athelas"/>
        </w:rPr>
        <w:t xml:space="preserve">The Lab experienced success winning a planning grant with the </w:t>
      </w:r>
      <w:r w:rsidR="00F109DD" w:rsidRPr="001E3404">
        <w:rPr>
          <w:rFonts w:ascii="Athelas" w:hAnsi="Athelas"/>
        </w:rPr>
        <w:t xml:space="preserve">Teagle </w:t>
      </w:r>
      <w:r w:rsidRPr="001E3404">
        <w:rPr>
          <w:rFonts w:ascii="Athelas" w:hAnsi="Athelas"/>
        </w:rPr>
        <w:t xml:space="preserve">Foundation </w:t>
      </w:r>
      <w:r w:rsidR="00470E60" w:rsidRPr="001E3404">
        <w:rPr>
          <w:rFonts w:ascii="Athelas" w:hAnsi="Athelas"/>
        </w:rPr>
        <w:t>(’</w:t>
      </w:r>
      <w:r w:rsidRPr="001E3404">
        <w:rPr>
          <w:rFonts w:ascii="Athelas" w:hAnsi="Athelas"/>
        </w:rPr>
        <w:t>19</w:t>
      </w:r>
      <w:r w:rsidR="00470E60" w:rsidRPr="001E3404">
        <w:rPr>
          <w:rFonts w:ascii="Athelas" w:hAnsi="Athelas"/>
        </w:rPr>
        <w:t>)</w:t>
      </w:r>
      <w:r w:rsidRPr="001E3404">
        <w:rPr>
          <w:rFonts w:ascii="Athelas" w:hAnsi="Athelas"/>
        </w:rPr>
        <w:t xml:space="preserve">. </w:t>
      </w:r>
      <w:r w:rsidR="006D51EE" w:rsidRPr="001E3404">
        <w:rPr>
          <w:rFonts w:ascii="Athelas" w:hAnsi="Athelas"/>
        </w:rPr>
        <w:t>In anticipation of a follow</w:t>
      </w:r>
      <w:r w:rsidR="001E3404" w:rsidRPr="001E3404">
        <w:rPr>
          <w:rFonts w:ascii="Athelas" w:hAnsi="Athelas"/>
        </w:rPr>
        <w:t>-</w:t>
      </w:r>
      <w:r w:rsidR="006D51EE" w:rsidRPr="001E3404">
        <w:rPr>
          <w:rFonts w:ascii="Athelas" w:hAnsi="Athelas"/>
        </w:rPr>
        <w:t>on implementation grant opportunity, s</w:t>
      </w:r>
      <w:r w:rsidRPr="001E3404">
        <w:rPr>
          <w:rFonts w:ascii="Athelas" w:hAnsi="Athelas"/>
        </w:rPr>
        <w:t xml:space="preserve">everal professors across departments and in schools at UNH prepared to collaborate on a cluster of classes that centered around a CDL 2-credit course that would make space to discuss </w:t>
      </w:r>
      <w:r w:rsidR="005E2756" w:rsidRPr="001E3404">
        <w:rPr>
          <w:rFonts w:ascii="Athelas" w:hAnsi="Athelas"/>
        </w:rPr>
        <w:t xml:space="preserve">and coalesce civic </w:t>
      </w:r>
      <w:r w:rsidRPr="001E3404">
        <w:rPr>
          <w:rFonts w:ascii="Athelas" w:hAnsi="Athelas"/>
        </w:rPr>
        <w:t xml:space="preserve">themes introduced in the courses. However, the next stage of Teagle Funding requires a systemic commitment to civics education from the </w:t>
      </w:r>
      <w:r w:rsidR="0088346B">
        <w:rPr>
          <w:rFonts w:ascii="Athelas" w:hAnsi="Athelas"/>
        </w:rPr>
        <w:t>U</w:t>
      </w:r>
      <w:r w:rsidRPr="001E3404">
        <w:rPr>
          <w:rFonts w:ascii="Athelas" w:hAnsi="Athelas"/>
        </w:rPr>
        <w:t>niversity</w:t>
      </w:r>
      <w:r w:rsidR="005604B4">
        <w:rPr>
          <w:rFonts w:ascii="Athelas" w:hAnsi="Athelas"/>
        </w:rPr>
        <w:t>,</w:t>
      </w:r>
      <w:r w:rsidRPr="001E3404">
        <w:rPr>
          <w:rFonts w:ascii="Athelas" w:hAnsi="Athelas"/>
        </w:rPr>
        <w:t xml:space="preserve"> in order to have the broadest funding impact. Given the on-going review of the Discovery curriculum, and the recent retirements of faculty in the Communication Department, we decided we did not have the capacity to pursue the implementation grant at this time. We remain hopeful that Lab work can be integrated more fully into the curriculum providing the broadest possible reach to UNH students across majors. </w:t>
      </w:r>
      <w:r w:rsidR="00F07961">
        <w:rPr>
          <w:rFonts w:ascii="Athelas" w:hAnsi="Athelas"/>
        </w:rPr>
        <w:t>Thank you to</w:t>
      </w:r>
      <w:r w:rsidRPr="001E3404">
        <w:rPr>
          <w:rFonts w:ascii="Athelas" w:hAnsi="Athelas"/>
        </w:rPr>
        <w:t xml:space="preserve"> the creative</w:t>
      </w:r>
      <w:r w:rsidR="005604B4">
        <w:rPr>
          <w:rFonts w:ascii="Athelas" w:hAnsi="Athelas"/>
        </w:rPr>
        <w:t xml:space="preserve"> administrators and</w:t>
      </w:r>
      <w:r w:rsidRPr="001E3404">
        <w:rPr>
          <w:rFonts w:ascii="Athelas" w:hAnsi="Athelas"/>
        </w:rPr>
        <w:t xml:space="preserve"> teachers </w:t>
      </w:r>
      <w:r w:rsidR="00F07961">
        <w:rPr>
          <w:rFonts w:ascii="Athelas" w:hAnsi="Athelas"/>
        </w:rPr>
        <w:t>who</w:t>
      </w:r>
      <w:r w:rsidRPr="001E3404">
        <w:rPr>
          <w:rFonts w:ascii="Athelas" w:hAnsi="Athelas"/>
        </w:rPr>
        <w:t xml:space="preserve"> shared our vision for greater collaboration across discipline</w:t>
      </w:r>
      <w:r w:rsidR="005E2756" w:rsidRPr="001E3404">
        <w:rPr>
          <w:rFonts w:ascii="Athelas" w:hAnsi="Athelas"/>
        </w:rPr>
        <w:t>s</w:t>
      </w:r>
      <w:r w:rsidRPr="001E3404">
        <w:rPr>
          <w:rFonts w:ascii="Athelas" w:hAnsi="Athelas"/>
        </w:rPr>
        <w:t xml:space="preserve"> on subjects of civic importance. </w:t>
      </w:r>
    </w:p>
    <w:p w14:paraId="54E13467" w14:textId="77777777" w:rsidR="00FF7FCD" w:rsidRDefault="00FF7FCD" w:rsidP="00234926">
      <w:pPr>
        <w:pStyle w:val="Heading2"/>
      </w:pPr>
    </w:p>
    <w:p w14:paraId="5B4F2FD0" w14:textId="77777777" w:rsidR="00FF7FCD" w:rsidRDefault="00FF7FCD" w:rsidP="00234926">
      <w:pPr>
        <w:pStyle w:val="Heading2"/>
      </w:pPr>
    </w:p>
    <w:p w14:paraId="10F560CA" w14:textId="77777777" w:rsidR="00E85633" w:rsidRDefault="00E85633" w:rsidP="00E85633"/>
    <w:p w14:paraId="11A05C46" w14:textId="77777777" w:rsidR="00E85633" w:rsidRDefault="00E85633" w:rsidP="00623DC0">
      <w:pPr>
        <w:ind w:left="-720" w:right="-720"/>
        <w:jc w:val="both"/>
      </w:pPr>
    </w:p>
    <w:p w14:paraId="0F25ADE2" w14:textId="58AA2027" w:rsidR="00E85633" w:rsidRPr="00E85633" w:rsidRDefault="00E85633" w:rsidP="00623DC0">
      <w:pPr>
        <w:ind w:left="-720" w:right="-720"/>
        <w:jc w:val="both"/>
        <w:rPr>
          <w:rFonts w:cstheme="majorHAnsi"/>
          <w:sz w:val="28"/>
          <w:szCs w:val="28"/>
        </w:rPr>
      </w:pPr>
      <w:r>
        <w:rPr>
          <w:rFonts w:cstheme="majorHAnsi"/>
          <w:sz w:val="28"/>
          <w:szCs w:val="28"/>
        </w:rPr>
        <w:lastRenderedPageBreak/>
        <w:t>MODIFICATIONS GOING FORWARD</w:t>
      </w:r>
    </w:p>
    <w:p w14:paraId="760BF7EC" w14:textId="0669426B" w:rsidR="00DD1DEC" w:rsidRDefault="00DD1DEC" w:rsidP="00623DC0">
      <w:pPr>
        <w:ind w:left="-720" w:right="-720"/>
        <w:jc w:val="both"/>
        <w:rPr>
          <w:rFonts w:ascii="Athelas" w:hAnsi="Athelas"/>
        </w:rPr>
      </w:pPr>
      <w:r>
        <w:rPr>
          <w:rFonts w:ascii="Athelas" w:hAnsi="Athelas"/>
        </w:rPr>
        <w:t xml:space="preserve">Congratulations to our outgoing Fellows Alexa McNamara, Stephanie Rouse, and Ashley Strokus! With Professor Borda on sabbatical spring 2022, the CDL will run a modified version of its work with students.  Many of this coming year’s programs will be executed as co-curricular activities where preparatory work will happen in the classroom. Given uncertain support, volunteer student facilitators will be recruited out of relevant courses such as Collaborative Leadership CMN 562, Introduction to Civil Discourse CMN 540, and other upper division courses previously named in this report. Though it is our desire to serve the University student population more broadly, it is not possible in our present capacity. The directors anticipate the extra-curricular model will not continue after the 2021-22 academic year. We remain committed to providing enriching opportunities for UNH students through this year. Students not in the Communication major but who have a desire to be involved are encouraged to take our courses. Tracking of students’ hours in lectures and trainings not conducted by the CDL will continue through this calendar year. </w:t>
      </w:r>
      <w:r w:rsidR="00666599">
        <w:rPr>
          <w:rFonts w:ascii="Athelas" w:hAnsi="Athelas"/>
        </w:rPr>
        <w:t>Throughout this journey and as we close out this initiative, w</w:t>
      </w:r>
      <w:r>
        <w:rPr>
          <w:rFonts w:ascii="Athelas" w:hAnsi="Athelas"/>
        </w:rPr>
        <w:t>e are grateful for the support and partnership of our UNH and community partners.</w:t>
      </w:r>
    </w:p>
    <w:p w14:paraId="58ED76CE" w14:textId="19DBFA8B" w:rsidR="006D51EE" w:rsidRPr="00DD1DEC" w:rsidRDefault="00DD1DEC" w:rsidP="00234926">
      <w:pPr>
        <w:pStyle w:val="Heading2"/>
        <w:rPr>
          <w:rFonts w:ascii="Athelas" w:hAnsi="Athelas"/>
        </w:rPr>
      </w:pPr>
      <w:r>
        <w:t>MEET THE 2021-22 LEADERSHIP TEAM</w:t>
      </w:r>
      <w:r w:rsidR="005D1583">
        <w:rPr>
          <w:noProof/>
        </w:rPr>
        <w:drawing>
          <wp:anchor distT="0" distB="0" distL="114300" distR="114300" simplePos="0" relativeHeight="251766271" behindDoc="1" locked="0" layoutInCell="1" allowOverlap="1" wp14:anchorId="597A2B10" wp14:editId="67507029">
            <wp:simplePos x="0" y="0"/>
            <wp:positionH relativeFrom="column">
              <wp:posOffset>-397656</wp:posOffset>
            </wp:positionH>
            <wp:positionV relativeFrom="paragraph">
              <wp:posOffset>298747</wp:posOffset>
            </wp:positionV>
            <wp:extent cx="1570892" cy="1639834"/>
            <wp:effectExtent l="0" t="0" r="4445" b="0"/>
            <wp:wrapTight wrapText="bothSides">
              <wp:wrapPolygon edited="0">
                <wp:start x="0" y="0"/>
                <wp:lineTo x="0" y="21416"/>
                <wp:lineTo x="21486" y="21416"/>
                <wp:lineTo x="21486" y="0"/>
                <wp:lineTo x="0" y="0"/>
              </wp:wrapPolygon>
            </wp:wrapTight>
            <wp:docPr id="8" name="Picture 8"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erson smiling for the camera&#10;&#10;Description automatically generated with medium confidenc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570892" cy="1639834"/>
                    </a:xfrm>
                    <a:prstGeom prst="rect">
                      <a:avLst/>
                    </a:prstGeom>
                  </pic:spPr>
                </pic:pic>
              </a:graphicData>
            </a:graphic>
            <wp14:sizeRelH relativeFrom="page">
              <wp14:pctWidth>0</wp14:pctWidth>
            </wp14:sizeRelH>
            <wp14:sizeRelV relativeFrom="page">
              <wp14:pctHeight>0</wp14:pctHeight>
            </wp14:sizeRelV>
          </wp:anchor>
        </w:drawing>
      </w:r>
    </w:p>
    <w:p w14:paraId="2914BBD6" w14:textId="54F5A82E" w:rsidR="007A71C7" w:rsidRPr="006651BD" w:rsidRDefault="00623DC0" w:rsidP="006651BD">
      <w:pPr>
        <w:jc w:val="both"/>
        <w:rPr>
          <w:rFonts w:eastAsia="Times New Roman" w:cstheme="majorHAnsi"/>
          <w:sz w:val="24"/>
          <w:szCs w:val="24"/>
        </w:rPr>
      </w:pPr>
      <w:r w:rsidRPr="00F109DD">
        <w:rPr>
          <w:rFonts w:ascii="Athelas" w:hAnsi="Athelas"/>
          <w:noProof/>
        </w:rPr>
        <mc:AlternateContent>
          <mc:Choice Requires="wps">
            <w:drawing>
              <wp:anchor distT="0" distB="0" distL="114300" distR="114300" simplePos="0" relativeHeight="251745280" behindDoc="1" locked="0" layoutInCell="1" allowOverlap="1" wp14:anchorId="28BBF2C4" wp14:editId="61FC70B1">
                <wp:simplePos x="0" y="0"/>
                <wp:positionH relativeFrom="column">
                  <wp:posOffset>1330960</wp:posOffset>
                </wp:positionH>
                <wp:positionV relativeFrom="paragraph">
                  <wp:posOffset>2559584</wp:posOffset>
                </wp:positionV>
                <wp:extent cx="5083175" cy="2277745"/>
                <wp:effectExtent l="0" t="0" r="9525" b="8255"/>
                <wp:wrapTight wrapText="bothSides">
                  <wp:wrapPolygon edited="0">
                    <wp:start x="0" y="0"/>
                    <wp:lineTo x="0" y="21558"/>
                    <wp:lineTo x="21587" y="21558"/>
                    <wp:lineTo x="21587"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5083175" cy="2277745"/>
                        </a:xfrm>
                        <a:prstGeom prst="rect">
                          <a:avLst/>
                        </a:prstGeom>
                        <a:solidFill>
                          <a:schemeClr val="bg1">
                            <a:lumMod val="50000"/>
                          </a:schemeClr>
                        </a:solidFill>
                        <a:ln w="6350">
                          <a:solidFill>
                            <a:prstClr val="black"/>
                          </a:solidFill>
                        </a:ln>
                      </wps:spPr>
                      <wps:txbx>
                        <w:txbxContent>
                          <w:p w14:paraId="199310B7" w14:textId="77777777" w:rsidR="002A2A2B" w:rsidRPr="00867212" w:rsidRDefault="002A2A2B" w:rsidP="001E3404">
                            <w:pPr>
                              <w:pStyle w:val="Heading2"/>
                              <w:jc w:val="center"/>
                            </w:pPr>
                            <w:r w:rsidRPr="00867212">
                              <w:t>cdl Faculty and staff</w:t>
                            </w:r>
                          </w:p>
                          <w:p w14:paraId="39F50B61" w14:textId="77777777" w:rsidR="002A2A2B" w:rsidRPr="002A2A2B" w:rsidRDefault="002A2A2B" w:rsidP="001E3404">
                            <w:pPr>
                              <w:spacing w:after="0" w:line="240" w:lineRule="auto"/>
                              <w:contextualSpacing/>
                              <w:rPr>
                                <w:color w:val="FFFFFF" w:themeColor="background1"/>
                                <w:sz w:val="20"/>
                                <w:szCs w:val="20"/>
                              </w:rPr>
                            </w:pPr>
                            <w:r w:rsidRPr="002A2A2B">
                              <w:rPr>
                                <w:color w:val="FFFFFF" w:themeColor="background1"/>
                                <w:sz w:val="20"/>
                                <w:szCs w:val="20"/>
                              </w:rPr>
                              <w:t>Jennifer Borda &amp; Renee Heath, Co-Founders, Co-Directors, Department of Communication</w:t>
                            </w:r>
                          </w:p>
                          <w:p w14:paraId="08C26C59" w14:textId="0DB7B60D" w:rsidR="002A2A2B" w:rsidRPr="002A2A2B" w:rsidRDefault="002A2A2B" w:rsidP="001E3404">
                            <w:pPr>
                              <w:spacing w:after="0" w:line="240" w:lineRule="auto"/>
                              <w:contextualSpacing/>
                              <w:rPr>
                                <w:color w:val="FFFFFF" w:themeColor="background1"/>
                                <w:sz w:val="20"/>
                                <w:szCs w:val="20"/>
                              </w:rPr>
                            </w:pPr>
                            <w:r w:rsidRPr="002A2A2B">
                              <w:rPr>
                                <w:color w:val="FFFFFF" w:themeColor="background1"/>
                                <w:sz w:val="20"/>
                                <w:szCs w:val="20"/>
                              </w:rPr>
                              <w:t>Lydia Reinig, Post</w:t>
                            </w:r>
                            <w:r w:rsidR="00867212">
                              <w:rPr>
                                <w:color w:val="FFFFFF" w:themeColor="background1"/>
                                <w:sz w:val="20"/>
                                <w:szCs w:val="20"/>
                              </w:rPr>
                              <w:t>d</w:t>
                            </w:r>
                            <w:r w:rsidRPr="002A2A2B">
                              <w:rPr>
                                <w:color w:val="FFFFFF" w:themeColor="background1"/>
                                <w:sz w:val="20"/>
                                <w:szCs w:val="20"/>
                              </w:rPr>
                              <w:t>octoral Research and Teaching Associate</w:t>
                            </w:r>
                            <w:r w:rsidR="0088346B">
                              <w:rPr>
                                <w:color w:val="FFFFFF" w:themeColor="background1"/>
                                <w:sz w:val="20"/>
                                <w:szCs w:val="20"/>
                              </w:rPr>
                              <w:t>, Civil Discourse Lab</w:t>
                            </w:r>
                          </w:p>
                          <w:p w14:paraId="25C33939" w14:textId="493F9CF1" w:rsidR="002A2A2B" w:rsidRPr="002A2A2B" w:rsidRDefault="002A2A2B" w:rsidP="001E3404">
                            <w:pPr>
                              <w:spacing w:after="0" w:line="240" w:lineRule="auto"/>
                              <w:contextualSpacing/>
                              <w:rPr>
                                <w:color w:val="FFFFFF" w:themeColor="background1"/>
                                <w:sz w:val="20"/>
                                <w:szCs w:val="20"/>
                              </w:rPr>
                            </w:pPr>
                            <w:r w:rsidRPr="002A2A2B">
                              <w:rPr>
                                <w:color w:val="FFFFFF" w:themeColor="background1"/>
                                <w:sz w:val="20"/>
                                <w:szCs w:val="20"/>
                              </w:rPr>
                              <w:t>Assistant Program Director</w:t>
                            </w:r>
                            <w:r w:rsidR="005604B4">
                              <w:rPr>
                                <w:color w:val="FFFFFF" w:themeColor="background1"/>
                                <w:sz w:val="20"/>
                                <w:szCs w:val="20"/>
                              </w:rPr>
                              <w:t>:</w:t>
                            </w:r>
                            <w:r w:rsidR="00F51305">
                              <w:rPr>
                                <w:color w:val="FFFFFF" w:themeColor="background1"/>
                                <w:sz w:val="20"/>
                                <w:szCs w:val="20"/>
                              </w:rPr>
                              <w:t xml:space="preserve"> </w:t>
                            </w:r>
                            <w:r w:rsidR="00294A85">
                              <w:rPr>
                                <w:color w:val="FFFFFF" w:themeColor="background1"/>
                                <w:sz w:val="20"/>
                                <w:szCs w:val="20"/>
                              </w:rPr>
                              <w:t>Piper</w:t>
                            </w:r>
                            <w:r w:rsidRPr="002A2A2B">
                              <w:rPr>
                                <w:color w:val="FFFFFF" w:themeColor="background1"/>
                                <w:sz w:val="20"/>
                                <w:szCs w:val="20"/>
                              </w:rPr>
                              <w:t xml:space="preserve"> Gibson </w:t>
                            </w:r>
                          </w:p>
                          <w:p w14:paraId="4D76FD99" w14:textId="3CD00288" w:rsidR="002A2A2B" w:rsidRPr="002A2A2B" w:rsidRDefault="002A2A2B" w:rsidP="001E3404">
                            <w:pPr>
                              <w:spacing w:after="0" w:line="240" w:lineRule="auto"/>
                              <w:contextualSpacing/>
                              <w:rPr>
                                <w:color w:val="FFFFFF" w:themeColor="background1"/>
                                <w:sz w:val="20"/>
                                <w:szCs w:val="20"/>
                              </w:rPr>
                            </w:pPr>
                            <w:r w:rsidRPr="002A2A2B">
                              <w:rPr>
                                <w:color w:val="FFFFFF" w:themeColor="background1"/>
                                <w:sz w:val="20"/>
                                <w:szCs w:val="20"/>
                              </w:rPr>
                              <w:t>Fellows:</w:t>
                            </w:r>
                            <w:r w:rsidR="005604B4">
                              <w:rPr>
                                <w:color w:val="FFFFFF" w:themeColor="background1"/>
                                <w:sz w:val="20"/>
                                <w:szCs w:val="20"/>
                              </w:rPr>
                              <w:t xml:space="preserve"> </w:t>
                            </w:r>
                            <w:r w:rsidRPr="002A2A2B">
                              <w:rPr>
                                <w:color w:val="FFFFFF" w:themeColor="background1"/>
                                <w:sz w:val="20"/>
                                <w:szCs w:val="20"/>
                              </w:rPr>
                              <w:t>Elza Br</w:t>
                            </w:r>
                            <w:r w:rsidR="002C51D8">
                              <w:rPr>
                                <w:color w:val="FFFFFF" w:themeColor="background1"/>
                                <w:sz w:val="20"/>
                                <w:szCs w:val="20"/>
                              </w:rPr>
                              <w:t>e</w:t>
                            </w:r>
                            <w:r w:rsidRPr="002A2A2B">
                              <w:rPr>
                                <w:color w:val="FFFFFF" w:themeColor="background1"/>
                                <w:sz w:val="20"/>
                                <w:szCs w:val="20"/>
                              </w:rPr>
                              <w:t>ch</w:t>
                            </w:r>
                            <w:r w:rsidR="002C51D8">
                              <w:rPr>
                                <w:color w:val="FFFFFF" w:themeColor="background1"/>
                                <w:sz w:val="20"/>
                                <w:szCs w:val="20"/>
                              </w:rPr>
                              <w:t>buh</w:t>
                            </w:r>
                            <w:r w:rsidRPr="002A2A2B">
                              <w:rPr>
                                <w:color w:val="FFFFFF" w:themeColor="background1"/>
                                <w:sz w:val="20"/>
                                <w:szCs w:val="20"/>
                              </w:rPr>
                              <w:t>l,</w:t>
                            </w:r>
                            <w:r w:rsidR="00294A85">
                              <w:rPr>
                                <w:color w:val="FFFFFF" w:themeColor="background1"/>
                                <w:sz w:val="20"/>
                                <w:szCs w:val="20"/>
                              </w:rPr>
                              <w:t xml:space="preserve"> Alexa </w:t>
                            </w:r>
                            <w:r w:rsidRPr="002A2A2B">
                              <w:rPr>
                                <w:color w:val="FFFFFF" w:themeColor="background1"/>
                                <w:sz w:val="20"/>
                                <w:szCs w:val="20"/>
                              </w:rPr>
                              <w:t xml:space="preserve"> </w:t>
                            </w:r>
                            <w:r w:rsidR="009F5DF1">
                              <w:rPr>
                                <w:color w:val="FFFFFF" w:themeColor="background1"/>
                                <w:sz w:val="20"/>
                                <w:szCs w:val="20"/>
                              </w:rPr>
                              <w:t>Mc</w:t>
                            </w:r>
                            <w:r w:rsidR="006D51EE">
                              <w:rPr>
                                <w:color w:val="FFFFFF" w:themeColor="background1"/>
                                <w:sz w:val="20"/>
                                <w:szCs w:val="20"/>
                              </w:rPr>
                              <w:t>N</w:t>
                            </w:r>
                            <w:r w:rsidR="009F5DF1">
                              <w:rPr>
                                <w:color w:val="FFFFFF" w:themeColor="background1"/>
                                <w:sz w:val="20"/>
                                <w:szCs w:val="20"/>
                              </w:rPr>
                              <w:t>amara</w:t>
                            </w:r>
                            <w:r w:rsidR="006D51EE">
                              <w:rPr>
                                <w:color w:val="FFFFFF" w:themeColor="background1"/>
                                <w:sz w:val="20"/>
                                <w:szCs w:val="20"/>
                              </w:rPr>
                              <w:t>,</w:t>
                            </w:r>
                            <w:r w:rsidR="006D51EE" w:rsidRPr="006D51EE">
                              <w:rPr>
                                <w:color w:val="FFFFFF" w:themeColor="background1"/>
                                <w:sz w:val="20"/>
                                <w:szCs w:val="20"/>
                              </w:rPr>
                              <w:t xml:space="preserve"> </w:t>
                            </w:r>
                            <w:r w:rsidR="006D51EE">
                              <w:rPr>
                                <w:color w:val="FFFFFF" w:themeColor="background1"/>
                                <w:sz w:val="20"/>
                                <w:szCs w:val="20"/>
                              </w:rPr>
                              <w:t>Stephanie Rouse, Ashley Strokus</w:t>
                            </w:r>
                          </w:p>
                          <w:p w14:paraId="68EBB1C5" w14:textId="77777777" w:rsidR="002A2A2B" w:rsidRPr="002A2A2B" w:rsidRDefault="002A2A2B" w:rsidP="001E3404">
                            <w:pPr>
                              <w:spacing w:after="0" w:line="240" w:lineRule="auto"/>
                              <w:contextualSpacing/>
                              <w:rPr>
                                <w:color w:val="FFFFFF" w:themeColor="background1"/>
                                <w:sz w:val="20"/>
                                <w:szCs w:val="20"/>
                              </w:rPr>
                            </w:pPr>
                            <w:r w:rsidRPr="002A2A2B">
                              <w:rPr>
                                <w:color w:val="FFFFFF" w:themeColor="background1"/>
                                <w:sz w:val="20"/>
                                <w:szCs w:val="20"/>
                              </w:rPr>
                              <w:t xml:space="preserve">Administrative </w:t>
                            </w:r>
                            <w:r w:rsidR="00867212">
                              <w:rPr>
                                <w:color w:val="FFFFFF" w:themeColor="background1"/>
                                <w:sz w:val="20"/>
                                <w:szCs w:val="20"/>
                              </w:rPr>
                              <w:t>S</w:t>
                            </w:r>
                            <w:r w:rsidRPr="002A2A2B">
                              <w:rPr>
                                <w:color w:val="FFFFFF" w:themeColor="background1"/>
                                <w:sz w:val="20"/>
                                <w:szCs w:val="20"/>
                              </w:rPr>
                              <w:t xml:space="preserve">upport: Kathleen Simoneau.  </w:t>
                            </w:r>
                          </w:p>
                          <w:p w14:paraId="350FAE94" w14:textId="77777777" w:rsidR="002A2A2B" w:rsidRPr="002A2A2B" w:rsidRDefault="002A2A2B" w:rsidP="001E3404">
                            <w:pPr>
                              <w:spacing w:after="0" w:line="240" w:lineRule="auto"/>
                              <w:contextualSpacing/>
                              <w:rPr>
                                <w:color w:val="FFFFFF" w:themeColor="background1"/>
                                <w:sz w:val="20"/>
                                <w:szCs w:val="20"/>
                              </w:rPr>
                            </w:pPr>
                          </w:p>
                          <w:p w14:paraId="35A93FB4" w14:textId="55AAFDBE" w:rsidR="002A2A2B" w:rsidRPr="002A2A2B" w:rsidRDefault="002A2A2B" w:rsidP="001E3404">
                            <w:pPr>
                              <w:spacing w:after="0" w:line="240" w:lineRule="auto"/>
                              <w:contextualSpacing/>
                              <w:rPr>
                                <w:color w:val="FFFFFF" w:themeColor="background1"/>
                                <w:sz w:val="20"/>
                                <w:szCs w:val="20"/>
                              </w:rPr>
                            </w:pPr>
                            <w:r w:rsidRPr="002A2A2B">
                              <w:rPr>
                                <w:color w:val="FFFFFF" w:themeColor="background1"/>
                                <w:sz w:val="20"/>
                                <w:szCs w:val="20"/>
                              </w:rPr>
                              <w:t>This report was written by Renee Heath</w:t>
                            </w:r>
                            <w:r w:rsidR="0088346B">
                              <w:rPr>
                                <w:color w:val="FFFFFF" w:themeColor="background1"/>
                                <w:sz w:val="20"/>
                                <w:szCs w:val="20"/>
                              </w:rPr>
                              <w:t xml:space="preserve">, </w:t>
                            </w:r>
                            <w:r w:rsidRPr="002A2A2B">
                              <w:rPr>
                                <w:color w:val="FFFFFF" w:themeColor="background1"/>
                                <w:sz w:val="20"/>
                                <w:szCs w:val="20"/>
                              </w:rPr>
                              <w:t>with Jennifer Borda</w:t>
                            </w:r>
                            <w:r w:rsidR="00867212">
                              <w:rPr>
                                <w:color w:val="FFFFFF" w:themeColor="background1"/>
                                <w:sz w:val="20"/>
                                <w:szCs w:val="20"/>
                              </w:rPr>
                              <w:t xml:space="preserve"> </w:t>
                            </w:r>
                            <w:r w:rsidRPr="002A2A2B">
                              <w:rPr>
                                <w:color w:val="FFFFFF" w:themeColor="background1"/>
                                <w:sz w:val="20"/>
                                <w:szCs w:val="20"/>
                              </w:rPr>
                              <w:t xml:space="preserve">and Piper Gibson, </w:t>
                            </w:r>
                            <w:r w:rsidR="0088346B">
                              <w:rPr>
                                <w:color w:val="FFFFFF" w:themeColor="background1"/>
                                <w:sz w:val="20"/>
                                <w:szCs w:val="20"/>
                              </w:rPr>
                              <w:t>Summer</w:t>
                            </w:r>
                            <w:r w:rsidRPr="002A2A2B">
                              <w:rPr>
                                <w:color w:val="FFFFFF" w:themeColor="background1"/>
                                <w:sz w:val="20"/>
                                <w:szCs w:val="20"/>
                              </w:rPr>
                              <w:t xml:space="preserve"> 202</w:t>
                            </w:r>
                            <w:r w:rsidR="00F51305">
                              <w:rPr>
                                <w:color w:val="FFFFFF" w:themeColor="background1"/>
                                <w:sz w:val="20"/>
                                <w:szCs w:val="20"/>
                              </w:rPr>
                              <w:t>1</w:t>
                            </w:r>
                          </w:p>
                          <w:p w14:paraId="38FDB15C" w14:textId="01A200C1" w:rsidR="002A2A2B" w:rsidRPr="002A2A2B" w:rsidRDefault="002A2A2B" w:rsidP="001E3404">
                            <w:pPr>
                              <w:spacing w:after="0" w:line="240" w:lineRule="auto"/>
                              <w:contextualSpacing/>
                              <w:rPr>
                                <w:color w:val="FFFFFF" w:themeColor="background1"/>
                                <w:sz w:val="20"/>
                                <w:szCs w:val="20"/>
                              </w:rPr>
                            </w:pPr>
                            <w:r w:rsidRPr="002A2A2B">
                              <w:rPr>
                                <w:color w:val="FFFFFF" w:themeColor="background1"/>
                                <w:sz w:val="20"/>
                                <w:szCs w:val="20"/>
                              </w:rPr>
                              <w:t>Like us at https//www.facebook.com/UNHCivilDiscourse. Follow our website:</w:t>
                            </w:r>
                          </w:p>
                          <w:p w14:paraId="5D8EC8A8" w14:textId="77777777" w:rsidR="0088346B" w:rsidRDefault="00CC51D3" w:rsidP="001E3404">
                            <w:pPr>
                              <w:spacing w:after="0"/>
                              <w:rPr>
                                <w:color w:val="FFFFFF" w:themeColor="background1"/>
                                <w:sz w:val="20"/>
                                <w:szCs w:val="20"/>
                              </w:rPr>
                            </w:pPr>
                            <w:hyperlink r:id="rId51" w:history="1">
                              <w:r w:rsidR="002A2A2B" w:rsidRPr="002A2A2B">
                                <w:rPr>
                                  <w:rStyle w:val="Hyperlink"/>
                                  <w:color w:val="FFFFFF" w:themeColor="background1"/>
                                  <w:sz w:val="20"/>
                                  <w:szCs w:val="20"/>
                                </w:rPr>
                                <w:t>https://mypages.unh.edu/civildiscourselab</w:t>
                              </w:r>
                            </w:hyperlink>
                            <w:r w:rsidR="002A2A2B" w:rsidRPr="002A2A2B">
                              <w:rPr>
                                <w:color w:val="FFFFFF" w:themeColor="background1"/>
                                <w:sz w:val="20"/>
                                <w:szCs w:val="20"/>
                              </w:rPr>
                              <w:t xml:space="preserve">. </w:t>
                            </w:r>
                          </w:p>
                          <w:p w14:paraId="7789EF82" w14:textId="1BD5363F" w:rsidR="002A2A2B" w:rsidRPr="002A2A2B" w:rsidRDefault="002A2A2B" w:rsidP="001E3404">
                            <w:pPr>
                              <w:spacing w:after="0"/>
                              <w:rPr>
                                <w:color w:val="FFFFFF" w:themeColor="background1"/>
                              </w:rPr>
                            </w:pPr>
                            <w:r w:rsidRPr="002A2A2B">
                              <w:rPr>
                                <w:color w:val="FFFFFF" w:themeColor="background1"/>
                                <w:sz w:val="20"/>
                                <w:szCs w:val="20"/>
                              </w:rPr>
                              <w:t xml:space="preserve">Join us on </w:t>
                            </w:r>
                            <w:hyperlink r:id="rId52" w:history="1">
                              <w:r w:rsidRPr="002A2A2B">
                                <w:rPr>
                                  <w:rStyle w:val="Hyperlink"/>
                                  <w:color w:val="FFFFFF" w:themeColor="background1"/>
                                  <w:sz w:val="20"/>
                                  <w:szCs w:val="20"/>
                                </w:rPr>
                                <w:t>https://www.linkedin.com/company/64266024/admin/</w:t>
                              </w:r>
                            </w:hyperlink>
                          </w:p>
                          <w:p w14:paraId="01B64D4F" w14:textId="77777777" w:rsidR="002A2A2B" w:rsidRDefault="002A2A2B" w:rsidP="001E3404">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BF2C4" id="Text Box 32" o:spid="_x0000_s1042" type="#_x0000_t202" style="position:absolute;left:0;text-align:left;margin-left:104.8pt;margin-top:201.55pt;width:400.25pt;height:179.3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" fillcolor="#7f7f7f [1612]" strokeweight=".5pt">
                <v:textbox>
                  <w:txbxContent>
                    <w:p w14:paraId="199310B7" w14:textId="77777777" w:rsidR="002A2A2B" w:rsidRPr="00867212" w:rsidRDefault="002A2A2B" w:rsidP="001E3404">
                      <w:pPr>
                        <w:pStyle w:val="Heading2"/>
                        <w:jc w:val="center"/>
                      </w:pPr>
                      <w:r w:rsidRPr="00867212">
                        <w:t>cdl Faculty and staff</w:t>
                      </w:r>
                    </w:p>
                    <w:p w14:paraId="39F50B61" w14:textId="77777777" w:rsidR="002A2A2B" w:rsidRPr="002A2A2B" w:rsidRDefault="002A2A2B" w:rsidP="001E3404">
                      <w:pPr>
                        <w:spacing w:after="0" w:line="240" w:lineRule="auto"/>
                        <w:contextualSpacing/>
                        <w:rPr>
                          <w:color w:val="FFFFFF" w:themeColor="background1"/>
                          <w:sz w:val="20"/>
                          <w:szCs w:val="20"/>
                        </w:rPr>
                      </w:pPr>
                      <w:r w:rsidRPr="002A2A2B">
                        <w:rPr>
                          <w:color w:val="FFFFFF" w:themeColor="background1"/>
                          <w:sz w:val="20"/>
                          <w:szCs w:val="20"/>
                        </w:rPr>
                        <w:t>Jennifer Borda &amp; Renee Heath, Co-Founders, Co-Directors, Department of Communication</w:t>
                      </w:r>
                    </w:p>
                    <w:p w14:paraId="08C26C59" w14:textId="0DB7B60D" w:rsidR="002A2A2B" w:rsidRPr="002A2A2B" w:rsidRDefault="002A2A2B" w:rsidP="001E3404">
                      <w:pPr>
                        <w:spacing w:after="0" w:line="240" w:lineRule="auto"/>
                        <w:contextualSpacing/>
                        <w:rPr>
                          <w:color w:val="FFFFFF" w:themeColor="background1"/>
                          <w:sz w:val="20"/>
                          <w:szCs w:val="20"/>
                        </w:rPr>
                      </w:pPr>
                      <w:r w:rsidRPr="002A2A2B">
                        <w:rPr>
                          <w:color w:val="FFFFFF" w:themeColor="background1"/>
                          <w:sz w:val="20"/>
                          <w:szCs w:val="20"/>
                        </w:rPr>
                        <w:t>Lydia Reinig, Post</w:t>
                      </w:r>
                      <w:r w:rsidR="00867212">
                        <w:rPr>
                          <w:color w:val="FFFFFF" w:themeColor="background1"/>
                          <w:sz w:val="20"/>
                          <w:szCs w:val="20"/>
                        </w:rPr>
                        <w:t>d</w:t>
                      </w:r>
                      <w:r w:rsidRPr="002A2A2B">
                        <w:rPr>
                          <w:color w:val="FFFFFF" w:themeColor="background1"/>
                          <w:sz w:val="20"/>
                          <w:szCs w:val="20"/>
                        </w:rPr>
                        <w:t>octoral Research and Teaching Associate</w:t>
                      </w:r>
                      <w:r w:rsidR="0088346B">
                        <w:rPr>
                          <w:color w:val="FFFFFF" w:themeColor="background1"/>
                          <w:sz w:val="20"/>
                          <w:szCs w:val="20"/>
                        </w:rPr>
                        <w:t>, Civil Discourse Lab</w:t>
                      </w:r>
                    </w:p>
                    <w:p w14:paraId="25C33939" w14:textId="493F9CF1" w:rsidR="002A2A2B" w:rsidRPr="002A2A2B" w:rsidRDefault="002A2A2B" w:rsidP="001E3404">
                      <w:pPr>
                        <w:spacing w:after="0" w:line="240" w:lineRule="auto"/>
                        <w:contextualSpacing/>
                        <w:rPr>
                          <w:color w:val="FFFFFF" w:themeColor="background1"/>
                          <w:sz w:val="20"/>
                          <w:szCs w:val="20"/>
                        </w:rPr>
                      </w:pPr>
                      <w:r w:rsidRPr="002A2A2B">
                        <w:rPr>
                          <w:color w:val="FFFFFF" w:themeColor="background1"/>
                          <w:sz w:val="20"/>
                          <w:szCs w:val="20"/>
                        </w:rPr>
                        <w:t>Assistant Program Director</w:t>
                      </w:r>
                      <w:r w:rsidR="005604B4">
                        <w:rPr>
                          <w:color w:val="FFFFFF" w:themeColor="background1"/>
                          <w:sz w:val="20"/>
                          <w:szCs w:val="20"/>
                        </w:rPr>
                        <w:t>:</w:t>
                      </w:r>
                      <w:r w:rsidR="00F51305">
                        <w:rPr>
                          <w:color w:val="FFFFFF" w:themeColor="background1"/>
                          <w:sz w:val="20"/>
                          <w:szCs w:val="20"/>
                        </w:rPr>
                        <w:t xml:space="preserve"> </w:t>
                      </w:r>
                      <w:r w:rsidR="00294A85">
                        <w:rPr>
                          <w:color w:val="FFFFFF" w:themeColor="background1"/>
                          <w:sz w:val="20"/>
                          <w:szCs w:val="20"/>
                        </w:rPr>
                        <w:t>Piper</w:t>
                      </w:r>
                      <w:r w:rsidRPr="002A2A2B">
                        <w:rPr>
                          <w:color w:val="FFFFFF" w:themeColor="background1"/>
                          <w:sz w:val="20"/>
                          <w:szCs w:val="20"/>
                        </w:rPr>
                        <w:t xml:space="preserve"> Gibson </w:t>
                      </w:r>
                    </w:p>
                    <w:p w14:paraId="4D76FD99" w14:textId="3CD00288" w:rsidR="002A2A2B" w:rsidRPr="002A2A2B" w:rsidRDefault="002A2A2B" w:rsidP="001E3404">
                      <w:pPr>
                        <w:spacing w:after="0" w:line="240" w:lineRule="auto"/>
                        <w:contextualSpacing/>
                        <w:rPr>
                          <w:color w:val="FFFFFF" w:themeColor="background1"/>
                          <w:sz w:val="20"/>
                          <w:szCs w:val="20"/>
                        </w:rPr>
                      </w:pPr>
                      <w:r w:rsidRPr="002A2A2B">
                        <w:rPr>
                          <w:color w:val="FFFFFF" w:themeColor="background1"/>
                          <w:sz w:val="20"/>
                          <w:szCs w:val="20"/>
                        </w:rPr>
                        <w:t>Fellows:</w:t>
                      </w:r>
                      <w:r w:rsidR="005604B4">
                        <w:rPr>
                          <w:color w:val="FFFFFF" w:themeColor="background1"/>
                          <w:sz w:val="20"/>
                          <w:szCs w:val="20"/>
                        </w:rPr>
                        <w:t xml:space="preserve"> </w:t>
                      </w:r>
                      <w:r w:rsidRPr="002A2A2B">
                        <w:rPr>
                          <w:color w:val="FFFFFF" w:themeColor="background1"/>
                          <w:sz w:val="20"/>
                          <w:szCs w:val="20"/>
                        </w:rPr>
                        <w:t>Elza Br</w:t>
                      </w:r>
                      <w:r w:rsidR="002C51D8">
                        <w:rPr>
                          <w:color w:val="FFFFFF" w:themeColor="background1"/>
                          <w:sz w:val="20"/>
                          <w:szCs w:val="20"/>
                        </w:rPr>
                        <w:t>e</w:t>
                      </w:r>
                      <w:r w:rsidRPr="002A2A2B">
                        <w:rPr>
                          <w:color w:val="FFFFFF" w:themeColor="background1"/>
                          <w:sz w:val="20"/>
                          <w:szCs w:val="20"/>
                        </w:rPr>
                        <w:t>ch</w:t>
                      </w:r>
                      <w:r w:rsidR="002C51D8">
                        <w:rPr>
                          <w:color w:val="FFFFFF" w:themeColor="background1"/>
                          <w:sz w:val="20"/>
                          <w:szCs w:val="20"/>
                        </w:rPr>
                        <w:t>buh</w:t>
                      </w:r>
                      <w:r w:rsidRPr="002A2A2B">
                        <w:rPr>
                          <w:color w:val="FFFFFF" w:themeColor="background1"/>
                          <w:sz w:val="20"/>
                          <w:szCs w:val="20"/>
                        </w:rPr>
                        <w:t>l,</w:t>
                      </w:r>
                      <w:r w:rsidR="00294A85">
                        <w:rPr>
                          <w:color w:val="FFFFFF" w:themeColor="background1"/>
                          <w:sz w:val="20"/>
                          <w:szCs w:val="20"/>
                        </w:rPr>
                        <w:t xml:space="preserve"> Alexa </w:t>
                      </w:r>
                      <w:r w:rsidRPr="002A2A2B">
                        <w:rPr>
                          <w:color w:val="FFFFFF" w:themeColor="background1"/>
                          <w:sz w:val="20"/>
                          <w:szCs w:val="20"/>
                        </w:rPr>
                        <w:t xml:space="preserve"> </w:t>
                      </w:r>
                      <w:r w:rsidR="009F5DF1">
                        <w:rPr>
                          <w:color w:val="FFFFFF" w:themeColor="background1"/>
                          <w:sz w:val="20"/>
                          <w:szCs w:val="20"/>
                        </w:rPr>
                        <w:t>Mc</w:t>
                      </w:r>
                      <w:r w:rsidR="006D51EE">
                        <w:rPr>
                          <w:color w:val="FFFFFF" w:themeColor="background1"/>
                          <w:sz w:val="20"/>
                          <w:szCs w:val="20"/>
                        </w:rPr>
                        <w:t>N</w:t>
                      </w:r>
                      <w:r w:rsidR="009F5DF1">
                        <w:rPr>
                          <w:color w:val="FFFFFF" w:themeColor="background1"/>
                          <w:sz w:val="20"/>
                          <w:szCs w:val="20"/>
                        </w:rPr>
                        <w:t>amara</w:t>
                      </w:r>
                      <w:r w:rsidR="006D51EE">
                        <w:rPr>
                          <w:color w:val="FFFFFF" w:themeColor="background1"/>
                          <w:sz w:val="20"/>
                          <w:szCs w:val="20"/>
                        </w:rPr>
                        <w:t>,</w:t>
                      </w:r>
                      <w:r w:rsidR="006D51EE" w:rsidRPr="006D51EE">
                        <w:rPr>
                          <w:color w:val="FFFFFF" w:themeColor="background1"/>
                          <w:sz w:val="20"/>
                          <w:szCs w:val="20"/>
                        </w:rPr>
                        <w:t xml:space="preserve"> </w:t>
                      </w:r>
                      <w:r w:rsidR="006D51EE">
                        <w:rPr>
                          <w:color w:val="FFFFFF" w:themeColor="background1"/>
                          <w:sz w:val="20"/>
                          <w:szCs w:val="20"/>
                        </w:rPr>
                        <w:t>Stephanie Rouse, Ashley Strokus</w:t>
                      </w:r>
                    </w:p>
                    <w:p w14:paraId="68EBB1C5" w14:textId="77777777" w:rsidR="002A2A2B" w:rsidRPr="002A2A2B" w:rsidRDefault="002A2A2B" w:rsidP="001E3404">
                      <w:pPr>
                        <w:spacing w:after="0" w:line="240" w:lineRule="auto"/>
                        <w:contextualSpacing/>
                        <w:rPr>
                          <w:color w:val="FFFFFF" w:themeColor="background1"/>
                          <w:sz w:val="20"/>
                          <w:szCs w:val="20"/>
                        </w:rPr>
                      </w:pPr>
                      <w:r w:rsidRPr="002A2A2B">
                        <w:rPr>
                          <w:color w:val="FFFFFF" w:themeColor="background1"/>
                          <w:sz w:val="20"/>
                          <w:szCs w:val="20"/>
                        </w:rPr>
                        <w:t xml:space="preserve">Administrative </w:t>
                      </w:r>
                      <w:r w:rsidR="00867212">
                        <w:rPr>
                          <w:color w:val="FFFFFF" w:themeColor="background1"/>
                          <w:sz w:val="20"/>
                          <w:szCs w:val="20"/>
                        </w:rPr>
                        <w:t>S</w:t>
                      </w:r>
                      <w:r w:rsidRPr="002A2A2B">
                        <w:rPr>
                          <w:color w:val="FFFFFF" w:themeColor="background1"/>
                          <w:sz w:val="20"/>
                          <w:szCs w:val="20"/>
                        </w:rPr>
                        <w:t xml:space="preserve">upport: Kathleen Simoneau.  </w:t>
                      </w:r>
                    </w:p>
                    <w:p w14:paraId="350FAE94" w14:textId="77777777" w:rsidR="002A2A2B" w:rsidRPr="002A2A2B" w:rsidRDefault="002A2A2B" w:rsidP="001E3404">
                      <w:pPr>
                        <w:spacing w:after="0" w:line="240" w:lineRule="auto"/>
                        <w:contextualSpacing/>
                        <w:rPr>
                          <w:color w:val="FFFFFF" w:themeColor="background1"/>
                          <w:sz w:val="20"/>
                          <w:szCs w:val="20"/>
                        </w:rPr>
                      </w:pPr>
                    </w:p>
                    <w:p w14:paraId="35A93FB4" w14:textId="55AAFDBE" w:rsidR="002A2A2B" w:rsidRPr="002A2A2B" w:rsidRDefault="002A2A2B" w:rsidP="001E3404">
                      <w:pPr>
                        <w:spacing w:after="0" w:line="240" w:lineRule="auto"/>
                        <w:contextualSpacing/>
                        <w:rPr>
                          <w:color w:val="FFFFFF" w:themeColor="background1"/>
                          <w:sz w:val="20"/>
                          <w:szCs w:val="20"/>
                        </w:rPr>
                      </w:pPr>
                      <w:r w:rsidRPr="002A2A2B">
                        <w:rPr>
                          <w:color w:val="FFFFFF" w:themeColor="background1"/>
                          <w:sz w:val="20"/>
                          <w:szCs w:val="20"/>
                        </w:rPr>
                        <w:t>This report was written by Renee Heath</w:t>
                      </w:r>
                      <w:r w:rsidR="0088346B">
                        <w:rPr>
                          <w:color w:val="FFFFFF" w:themeColor="background1"/>
                          <w:sz w:val="20"/>
                          <w:szCs w:val="20"/>
                        </w:rPr>
                        <w:t xml:space="preserve">, </w:t>
                      </w:r>
                      <w:r w:rsidRPr="002A2A2B">
                        <w:rPr>
                          <w:color w:val="FFFFFF" w:themeColor="background1"/>
                          <w:sz w:val="20"/>
                          <w:szCs w:val="20"/>
                        </w:rPr>
                        <w:t>with Jennifer Borda</w:t>
                      </w:r>
                      <w:r w:rsidR="00867212">
                        <w:rPr>
                          <w:color w:val="FFFFFF" w:themeColor="background1"/>
                          <w:sz w:val="20"/>
                          <w:szCs w:val="20"/>
                        </w:rPr>
                        <w:t xml:space="preserve"> </w:t>
                      </w:r>
                      <w:r w:rsidRPr="002A2A2B">
                        <w:rPr>
                          <w:color w:val="FFFFFF" w:themeColor="background1"/>
                          <w:sz w:val="20"/>
                          <w:szCs w:val="20"/>
                        </w:rPr>
                        <w:t xml:space="preserve">and Piper Gibson, </w:t>
                      </w:r>
                      <w:r w:rsidR="0088346B">
                        <w:rPr>
                          <w:color w:val="FFFFFF" w:themeColor="background1"/>
                          <w:sz w:val="20"/>
                          <w:szCs w:val="20"/>
                        </w:rPr>
                        <w:t>Summer</w:t>
                      </w:r>
                      <w:r w:rsidRPr="002A2A2B">
                        <w:rPr>
                          <w:color w:val="FFFFFF" w:themeColor="background1"/>
                          <w:sz w:val="20"/>
                          <w:szCs w:val="20"/>
                        </w:rPr>
                        <w:t xml:space="preserve"> 202</w:t>
                      </w:r>
                      <w:r w:rsidR="00F51305">
                        <w:rPr>
                          <w:color w:val="FFFFFF" w:themeColor="background1"/>
                          <w:sz w:val="20"/>
                          <w:szCs w:val="20"/>
                        </w:rPr>
                        <w:t>1</w:t>
                      </w:r>
                    </w:p>
                    <w:p w14:paraId="38FDB15C" w14:textId="01A200C1" w:rsidR="002A2A2B" w:rsidRPr="002A2A2B" w:rsidRDefault="002A2A2B" w:rsidP="001E3404">
                      <w:pPr>
                        <w:spacing w:after="0" w:line="240" w:lineRule="auto"/>
                        <w:contextualSpacing/>
                        <w:rPr>
                          <w:color w:val="FFFFFF" w:themeColor="background1"/>
                          <w:sz w:val="20"/>
                          <w:szCs w:val="20"/>
                        </w:rPr>
                      </w:pPr>
                      <w:r w:rsidRPr="002A2A2B">
                        <w:rPr>
                          <w:color w:val="FFFFFF" w:themeColor="background1"/>
                          <w:sz w:val="20"/>
                          <w:szCs w:val="20"/>
                        </w:rPr>
                        <w:t>Like us at https//www.facebook.com/UNHCivilDiscourse. Follow our website:</w:t>
                      </w:r>
                    </w:p>
                    <w:p w14:paraId="5D8EC8A8" w14:textId="77777777" w:rsidR="0088346B" w:rsidRDefault="00F67C47" w:rsidP="001E3404">
                      <w:pPr>
                        <w:spacing w:after="0"/>
                        <w:rPr>
                          <w:color w:val="FFFFFF" w:themeColor="background1"/>
                          <w:sz w:val="20"/>
                          <w:szCs w:val="20"/>
                        </w:rPr>
                      </w:pPr>
                      <w:hyperlink r:id="rId53" w:history="1">
                        <w:r w:rsidR="002A2A2B" w:rsidRPr="002A2A2B">
                          <w:rPr>
                            <w:rStyle w:val="Hyperlink"/>
                            <w:color w:val="FFFFFF" w:themeColor="background1"/>
                            <w:sz w:val="20"/>
                            <w:szCs w:val="20"/>
                          </w:rPr>
                          <w:t>https://mypages.unh.edu/civildiscourselab</w:t>
                        </w:r>
                      </w:hyperlink>
                      <w:r w:rsidR="002A2A2B" w:rsidRPr="002A2A2B">
                        <w:rPr>
                          <w:color w:val="FFFFFF" w:themeColor="background1"/>
                          <w:sz w:val="20"/>
                          <w:szCs w:val="20"/>
                        </w:rPr>
                        <w:t xml:space="preserve">. </w:t>
                      </w:r>
                    </w:p>
                    <w:p w14:paraId="7789EF82" w14:textId="1BD5363F" w:rsidR="002A2A2B" w:rsidRPr="002A2A2B" w:rsidRDefault="002A2A2B" w:rsidP="001E3404">
                      <w:pPr>
                        <w:spacing w:after="0"/>
                        <w:rPr>
                          <w:color w:val="FFFFFF" w:themeColor="background1"/>
                        </w:rPr>
                      </w:pPr>
                      <w:r w:rsidRPr="002A2A2B">
                        <w:rPr>
                          <w:color w:val="FFFFFF" w:themeColor="background1"/>
                          <w:sz w:val="20"/>
                          <w:szCs w:val="20"/>
                        </w:rPr>
                        <w:t xml:space="preserve">Join us on </w:t>
                      </w:r>
                      <w:hyperlink r:id="rId54" w:history="1">
                        <w:r w:rsidRPr="002A2A2B">
                          <w:rPr>
                            <w:rStyle w:val="Hyperlink"/>
                            <w:color w:val="FFFFFF" w:themeColor="background1"/>
                            <w:sz w:val="20"/>
                            <w:szCs w:val="20"/>
                          </w:rPr>
                          <w:t>https://www.linkedin.com/company/64266024/admin/</w:t>
                        </w:r>
                      </w:hyperlink>
                    </w:p>
                    <w:p w14:paraId="01B64D4F" w14:textId="77777777" w:rsidR="002A2A2B" w:rsidRDefault="002A2A2B" w:rsidP="001E3404">
                      <w:pPr>
                        <w:spacing w:after="0"/>
                      </w:pPr>
                    </w:p>
                  </w:txbxContent>
                </v:textbox>
                <w10:wrap type="tight"/>
              </v:shape>
            </w:pict>
          </mc:Fallback>
        </mc:AlternateContent>
      </w:r>
      <w:r>
        <w:rPr>
          <w:rFonts w:ascii="Athelas" w:hAnsi="Athelas"/>
          <w:noProof/>
        </w:rPr>
        <w:drawing>
          <wp:anchor distT="0" distB="0" distL="114300" distR="114300" simplePos="0" relativeHeight="251768319" behindDoc="1" locked="0" layoutInCell="1" allowOverlap="1" wp14:anchorId="06FC8599" wp14:editId="535F6F84">
            <wp:simplePos x="0" y="0"/>
            <wp:positionH relativeFrom="column">
              <wp:posOffset>-401320</wp:posOffset>
            </wp:positionH>
            <wp:positionV relativeFrom="paragraph">
              <wp:posOffset>2233295</wp:posOffset>
            </wp:positionV>
            <wp:extent cx="1570355" cy="2472055"/>
            <wp:effectExtent l="0" t="0" r="4445" b="4445"/>
            <wp:wrapTight wrapText="bothSides">
              <wp:wrapPolygon edited="0">
                <wp:start x="0" y="0"/>
                <wp:lineTo x="0" y="21528"/>
                <wp:lineTo x="21486" y="21528"/>
                <wp:lineTo x="21486" y="0"/>
                <wp:lineTo x="0" y="0"/>
              </wp:wrapPolygon>
            </wp:wrapTight>
            <wp:docPr id="28" name="Picture 28" descr="A person wearing a white shi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erson wearing a white shirt&#10;&#10;Description automatically generated with low confidenc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570355" cy="2472055"/>
                    </a:xfrm>
                    <a:prstGeom prst="rect">
                      <a:avLst/>
                    </a:prstGeom>
                  </pic:spPr>
                </pic:pic>
              </a:graphicData>
            </a:graphic>
            <wp14:sizeRelH relativeFrom="page">
              <wp14:pctWidth>0</wp14:pctWidth>
            </wp14:sizeRelH>
            <wp14:sizeRelV relativeFrom="page">
              <wp14:pctHeight>0</wp14:pctHeight>
            </wp14:sizeRelV>
          </wp:anchor>
        </w:drawing>
      </w:r>
      <w:r w:rsidR="001E3404" w:rsidRPr="001E3404">
        <w:rPr>
          <w:rFonts w:cstheme="majorHAnsi"/>
          <w:noProof/>
        </w:rPr>
        <w:drawing>
          <wp:anchor distT="0" distB="0" distL="114300" distR="114300" simplePos="0" relativeHeight="251767295" behindDoc="1" locked="0" layoutInCell="1" allowOverlap="1" wp14:anchorId="3D2AD5D7" wp14:editId="3CF9EA41">
            <wp:simplePos x="0" y="0"/>
            <wp:positionH relativeFrom="column">
              <wp:posOffset>4841240</wp:posOffset>
            </wp:positionH>
            <wp:positionV relativeFrom="paragraph">
              <wp:posOffset>300257</wp:posOffset>
            </wp:positionV>
            <wp:extent cx="1570355" cy="1881505"/>
            <wp:effectExtent l="0" t="0" r="4445" b="0"/>
            <wp:wrapTight wrapText="bothSides">
              <wp:wrapPolygon edited="0">
                <wp:start x="0" y="0"/>
                <wp:lineTo x="0" y="21432"/>
                <wp:lineTo x="21486" y="21432"/>
                <wp:lineTo x="21486" y="0"/>
                <wp:lineTo x="0" y="0"/>
              </wp:wrapPolygon>
            </wp:wrapTight>
            <wp:docPr id="25" name="Picture 25"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erson smiling for the camera&#10;&#10;Description automatically generated with medium confidenc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570355" cy="1881505"/>
                    </a:xfrm>
                    <a:prstGeom prst="rect">
                      <a:avLst/>
                    </a:prstGeom>
                  </pic:spPr>
                </pic:pic>
              </a:graphicData>
            </a:graphic>
            <wp14:sizeRelH relativeFrom="page">
              <wp14:pctWidth>0</wp14:pctWidth>
            </wp14:sizeRelH>
            <wp14:sizeRelV relativeFrom="page">
              <wp14:pctHeight>0</wp14:pctHeight>
            </wp14:sizeRelV>
          </wp:anchor>
        </w:drawing>
      </w:r>
      <w:r w:rsidR="005D1583" w:rsidRPr="008E7B56">
        <w:rPr>
          <w:rFonts w:cstheme="majorHAnsi"/>
        </w:rPr>
        <w:t xml:space="preserve">Paige </w:t>
      </w:r>
      <w:r w:rsidR="00374A9B" w:rsidRPr="001E3404">
        <w:rPr>
          <w:rFonts w:cstheme="majorHAnsi"/>
        </w:rPr>
        <w:t>Ve</w:t>
      </w:r>
      <w:r w:rsidR="00E02185">
        <w:rPr>
          <w:rFonts w:cstheme="majorHAnsi"/>
        </w:rPr>
        <w:t>r</w:t>
      </w:r>
      <w:r w:rsidR="00374A9B" w:rsidRPr="001E3404">
        <w:rPr>
          <w:rFonts w:cstheme="majorHAnsi"/>
        </w:rPr>
        <w:t xml:space="preserve">rillo </w:t>
      </w:r>
      <w:r w:rsidR="001E3404">
        <w:rPr>
          <w:rFonts w:cstheme="majorHAnsi"/>
        </w:rPr>
        <w:t xml:space="preserve">(left) </w:t>
      </w:r>
      <w:r w:rsidR="005D1583" w:rsidRPr="008E7B56">
        <w:rPr>
          <w:rFonts w:cstheme="majorHAnsi"/>
        </w:rPr>
        <w:t>is a senior studying Communication</w:t>
      </w:r>
      <w:r w:rsidR="00647232">
        <w:rPr>
          <w:rFonts w:cstheme="majorHAnsi"/>
        </w:rPr>
        <w:t xml:space="preserve"> and</w:t>
      </w:r>
      <w:r w:rsidR="005D1583" w:rsidRPr="008E7B56">
        <w:rPr>
          <w:rFonts w:cstheme="majorHAnsi"/>
        </w:rPr>
        <w:t xml:space="preserve"> </w:t>
      </w:r>
      <w:r w:rsidR="00647232">
        <w:rPr>
          <w:rFonts w:cstheme="majorHAnsi"/>
        </w:rPr>
        <w:t>m</w:t>
      </w:r>
      <w:r w:rsidR="005D1583" w:rsidRPr="008E7B56">
        <w:rPr>
          <w:rFonts w:cstheme="majorHAnsi"/>
        </w:rPr>
        <w:t xml:space="preserve">edia </w:t>
      </w:r>
      <w:r w:rsidR="00647232">
        <w:rPr>
          <w:rFonts w:cstheme="majorHAnsi"/>
        </w:rPr>
        <w:t>p</w:t>
      </w:r>
      <w:r w:rsidR="005D1583" w:rsidRPr="008E7B56">
        <w:rPr>
          <w:rFonts w:cstheme="majorHAnsi"/>
        </w:rPr>
        <w:t xml:space="preserve">ractices.  She is excited to begin her work as the </w:t>
      </w:r>
      <w:r w:rsidR="005D1583" w:rsidRPr="008E7B56">
        <w:rPr>
          <w:rFonts w:cstheme="majorHAnsi"/>
          <w:b/>
          <w:bCs/>
        </w:rPr>
        <w:t>Assistant Program Director</w:t>
      </w:r>
      <w:r w:rsidR="005D1583" w:rsidRPr="008E7B56">
        <w:rPr>
          <w:rFonts w:cstheme="majorHAnsi"/>
        </w:rPr>
        <w:t xml:space="preserve"> for the CDL </w:t>
      </w:r>
      <w:r w:rsidR="00374A9B" w:rsidRPr="001E3404">
        <w:rPr>
          <w:rFonts w:cstheme="majorHAnsi"/>
        </w:rPr>
        <w:t xml:space="preserve">for the 2021/22 academic year. </w:t>
      </w:r>
      <w:r w:rsidR="006651BD" w:rsidRPr="006651BD">
        <w:t>She enjoys exploring around New England and finding a coffee shop or two along the way.</w:t>
      </w:r>
      <w:r w:rsidR="006651BD">
        <w:rPr>
          <w:rFonts w:eastAsia="Times New Roman" w:cstheme="majorHAnsi"/>
          <w:sz w:val="24"/>
          <w:szCs w:val="24"/>
        </w:rPr>
        <w:t xml:space="preserve"> </w:t>
      </w:r>
      <w:r w:rsidR="005D1583" w:rsidRPr="006651BD">
        <w:rPr>
          <w:rFonts w:cstheme="majorHAnsi"/>
        </w:rPr>
        <w:t xml:space="preserve">Paige </w:t>
      </w:r>
      <w:r w:rsidR="00374A9B" w:rsidRPr="006651BD">
        <w:rPr>
          <w:rFonts w:cstheme="majorHAnsi"/>
        </w:rPr>
        <w:t xml:space="preserve">O’Neil </w:t>
      </w:r>
      <w:r w:rsidR="001E3404" w:rsidRPr="006651BD">
        <w:rPr>
          <w:rFonts w:cstheme="majorHAnsi"/>
        </w:rPr>
        <w:t xml:space="preserve">(right) </w:t>
      </w:r>
      <w:r w:rsidR="005D1583" w:rsidRPr="006651BD">
        <w:rPr>
          <w:rFonts w:cstheme="majorHAnsi"/>
        </w:rPr>
        <w:t xml:space="preserve">is a </w:t>
      </w:r>
      <w:r w:rsidR="00374A9B" w:rsidRPr="006651BD">
        <w:rPr>
          <w:rFonts w:cstheme="majorHAnsi"/>
        </w:rPr>
        <w:t xml:space="preserve">sophomore Communication student, a </w:t>
      </w:r>
      <w:r w:rsidR="005D1583" w:rsidRPr="006651BD">
        <w:rPr>
          <w:rFonts w:cstheme="majorHAnsi"/>
        </w:rPr>
        <w:t>surfer</w:t>
      </w:r>
      <w:r w:rsidR="00374A9B" w:rsidRPr="006651BD">
        <w:rPr>
          <w:rFonts w:cstheme="majorHAnsi"/>
        </w:rPr>
        <w:t>,</w:t>
      </w:r>
      <w:r w:rsidR="005D1583" w:rsidRPr="006651BD">
        <w:rPr>
          <w:rFonts w:cstheme="majorHAnsi"/>
        </w:rPr>
        <w:t xml:space="preserve"> and skateboarder with a love </w:t>
      </w:r>
      <w:r w:rsidR="005D1583" w:rsidRPr="008E7B56">
        <w:rPr>
          <w:rFonts w:cstheme="majorHAnsi"/>
        </w:rPr>
        <w:t>for action sports and mental health outreach. One of the things she most looks forward to at UNH is being able to study abroad in Spain.</w:t>
      </w:r>
      <w:r w:rsidR="00374A9B" w:rsidRPr="001E3404">
        <w:rPr>
          <w:rFonts w:cstheme="majorHAnsi"/>
        </w:rPr>
        <w:t xml:space="preserve"> She will serve as Fellow in the 2021 </w:t>
      </w:r>
      <w:r w:rsidR="001E3404">
        <w:rPr>
          <w:rFonts w:cstheme="majorHAnsi"/>
        </w:rPr>
        <w:t>f</w:t>
      </w:r>
      <w:r w:rsidR="00374A9B" w:rsidRPr="001E3404">
        <w:rPr>
          <w:rFonts w:cstheme="majorHAnsi"/>
        </w:rPr>
        <w:t xml:space="preserve">all </w:t>
      </w:r>
      <w:r w:rsidR="001E3404">
        <w:rPr>
          <w:rFonts w:cstheme="majorHAnsi"/>
        </w:rPr>
        <w:t>s</w:t>
      </w:r>
      <w:r w:rsidR="00374A9B" w:rsidRPr="001E3404">
        <w:rPr>
          <w:rFonts w:cstheme="majorHAnsi"/>
        </w:rPr>
        <w:t>emester.</w:t>
      </w:r>
      <w:r w:rsidR="001E3404">
        <w:rPr>
          <w:rFonts w:cstheme="majorHAnsi"/>
        </w:rPr>
        <w:t xml:space="preserve"> </w:t>
      </w:r>
      <w:r w:rsidR="005E1E44" w:rsidRPr="005E1E44">
        <w:rPr>
          <w:rFonts w:cstheme="majorHAnsi"/>
        </w:rPr>
        <w:t xml:space="preserve">Jonathan Goldberg, a senior Communication </w:t>
      </w:r>
      <w:r w:rsidR="005604B4">
        <w:rPr>
          <w:rFonts w:cstheme="majorHAnsi"/>
        </w:rPr>
        <w:t>m</w:t>
      </w:r>
      <w:r w:rsidR="005E1E44" w:rsidRPr="005E1E44">
        <w:rPr>
          <w:rFonts w:cstheme="majorHAnsi"/>
        </w:rPr>
        <w:t>ajor with a minor in Law</w:t>
      </w:r>
      <w:r w:rsidR="00F51305">
        <w:rPr>
          <w:rFonts w:cstheme="majorHAnsi"/>
        </w:rPr>
        <w:t>, is</w:t>
      </w:r>
      <w:r w:rsidR="005E1E44" w:rsidRPr="005E1E44">
        <w:rPr>
          <w:rFonts w:cstheme="majorHAnsi"/>
        </w:rPr>
        <w:t xml:space="preserve"> from Hopkinton, Massachusetts. Jonathan is the </w:t>
      </w:r>
      <w:r w:rsidR="005604B4">
        <w:rPr>
          <w:rFonts w:cstheme="majorHAnsi"/>
        </w:rPr>
        <w:t>p</w:t>
      </w:r>
      <w:r w:rsidR="005E1E44" w:rsidRPr="005E1E44">
        <w:rPr>
          <w:rFonts w:cstheme="majorHAnsi"/>
        </w:rPr>
        <w:t>resident of his fraternity, a student advisor for the UNH Community Standards office, and has plans to attend law school</w:t>
      </w:r>
      <w:r w:rsidR="00F51305">
        <w:rPr>
          <w:rFonts w:cstheme="majorHAnsi"/>
        </w:rPr>
        <w:t>.</w:t>
      </w:r>
      <w:r w:rsidR="005E1E44" w:rsidRPr="005E1E44">
        <w:rPr>
          <w:rFonts w:cstheme="majorHAnsi"/>
        </w:rPr>
        <w:t xml:space="preserve"> </w:t>
      </w:r>
    </w:p>
    <w:sectPr w:rsidR="007A71C7" w:rsidRPr="006651BD" w:rsidSect="00FA15AD">
      <w:headerReference w:type="even" r:id="rId57"/>
      <w:headerReference w:type="default" r:id="rId58"/>
      <w:footerReference w:type="even" r:id="rId59"/>
      <w:footerReference w:type="default" r:id="rId60"/>
      <w:headerReference w:type="first" r:id="rId61"/>
      <w:footerReference w:type="first" r:id="rId6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DCB89" w14:textId="77777777" w:rsidR="00CC51D3" w:rsidRDefault="00CC51D3" w:rsidP="00AA3736">
      <w:pPr>
        <w:spacing w:after="0" w:line="240" w:lineRule="auto"/>
      </w:pPr>
      <w:r>
        <w:separator/>
      </w:r>
    </w:p>
  </w:endnote>
  <w:endnote w:type="continuationSeparator" w:id="0">
    <w:p w14:paraId="25677B45" w14:textId="77777777" w:rsidR="00CC51D3" w:rsidRDefault="00CC51D3" w:rsidP="00AA3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Rockwell">
    <w:panose1 w:val="02060603020205020403"/>
    <w:charset w:val="4D"/>
    <w:family w:val="roman"/>
    <w:pitch w:val="variable"/>
    <w:sig w:usb0="00000003" w:usb1="00000000" w:usb2="00000000" w:usb3="00000000" w:csb0="00000001" w:csb1="00000000"/>
  </w:font>
  <w:font w:name="Athelas">
    <w:panose1 w:val="02000503000000020003"/>
    <w:charset w:val="4D"/>
    <w:family w:val="auto"/>
    <w:pitch w:val="variable"/>
    <w:sig w:usb0="A00000AF" w:usb1="5000205B" w:usb2="00000000" w:usb3="00000000" w:csb0="0000009B" w:csb1="00000000"/>
  </w:font>
  <w:font w:name="Cambria">
    <w:panose1 w:val="02040503050406030204"/>
    <w:charset w:val="00"/>
    <w:family w:val="roman"/>
    <w:pitch w:val="variable"/>
    <w:sig w:usb0="E00002FF" w:usb1="400004FF" w:usb2="00000000" w:usb3="00000000" w:csb0="0000019F" w:csb1="00000000"/>
  </w:font>
  <w:font w:name="Brush Script MT">
    <w:panose1 w:val="03060802040406070304"/>
    <w:charset w:val="86"/>
    <w:family w:val="script"/>
    <w:pitch w:val="variable"/>
    <w:sig w:usb0="01000887" w:usb1="090E0000" w:usb2="00000010" w:usb3="00000000" w:csb0="0025003B" w:csb1="00000000"/>
  </w:font>
  <w:font w:name="Palatino">
    <w:panose1 w:val="00000000000000000000"/>
    <w:charset w:val="4D"/>
    <w:family w:val="auto"/>
    <w:pitch w:val="variable"/>
    <w:sig w:usb0="A00002FF" w:usb1="7800205A" w:usb2="14600000" w:usb3="00000000" w:csb0="00000193" w:csb1="00000000"/>
  </w:font>
  <w:font w:name="Source Sans Pro">
    <w:panose1 w:val="020B0503030403020204"/>
    <w:charset w:val="00"/>
    <w:family w:val="swiss"/>
    <w:notTrueType/>
    <w:pitch w:val="variable"/>
    <w:sig w:usb0="600002F7" w:usb1="02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46702473"/>
      <w:docPartObj>
        <w:docPartGallery w:val="Page Numbers (Bottom of Page)"/>
        <w:docPartUnique/>
      </w:docPartObj>
    </w:sdtPr>
    <w:sdtEndPr>
      <w:rPr>
        <w:rStyle w:val="PageNumber"/>
      </w:rPr>
    </w:sdtEndPr>
    <w:sdtContent>
      <w:p w14:paraId="5743AF4D" w14:textId="77777777" w:rsidR="00870E84" w:rsidRDefault="00870E84" w:rsidP="00870E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A8FFF4" w14:textId="77777777" w:rsidR="00870E84" w:rsidRDefault="00870E84" w:rsidP="00870E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17285017"/>
      <w:docPartObj>
        <w:docPartGallery w:val="Page Numbers (Bottom of Page)"/>
        <w:docPartUnique/>
      </w:docPartObj>
    </w:sdtPr>
    <w:sdtEndPr>
      <w:rPr>
        <w:rStyle w:val="PageNumber"/>
      </w:rPr>
    </w:sdtEndPr>
    <w:sdtContent>
      <w:p w14:paraId="05745CDA" w14:textId="77777777" w:rsidR="00870E84" w:rsidRDefault="00870E84" w:rsidP="00870E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C1AC666" w14:textId="77777777" w:rsidR="00870E84" w:rsidRDefault="00870E84" w:rsidP="00870E8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5024F" w14:textId="77777777" w:rsidR="00AF021F" w:rsidRDefault="00AF0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D5B5B" w14:textId="77777777" w:rsidR="00CC51D3" w:rsidRDefault="00CC51D3" w:rsidP="00AA3736">
      <w:pPr>
        <w:spacing w:after="0" w:line="240" w:lineRule="auto"/>
      </w:pPr>
      <w:r>
        <w:separator/>
      </w:r>
    </w:p>
  </w:footnote>
  <w:footnote w:type="continuationSeparator" w:id="0">
    <w:p w14:paraId="6C3DEF99" w14:textId="77777777" w:rsidR="00CC51D3" w:rsidRDefault="00CC51D3" w:rsidP="00AA37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24C09" w14:textId="77777777" w:rsidR="008443DF" w:rsidRDefault="008443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E847F" w14:textId="6A6E15AC" w:rsidR="00870E84" w:rsidRDefault="0031719F">
    <w:pPr>
      <w:pStyle w:val="Header"/>
    </w:pPr>
    <w:r>
      <w:tab/>
    </w:r>
    <w:r>
      <w:tab/>
      <w:t xml:space="preserve">   </w:t>
    </w:r>
    <w:r w:rsidR="00870E84">
      <w:t>Civil Discourse Lab 2020</w:t>
    </w:r>
    <w:r w:rsidR="006A28C2">
      <w:t>/21</w:t>
    </w:r>
  </w:p>
  <w:p w14:paraId="3F0DD274" w14:textId="77777777" w:rsidR="00870E84" w:rsidRDefault="00870E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51626" w14:textId="77777777" w:rsidR="008443DF" w:rsidRDefault="008443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76D9A"/>
    <w:multiLevelType w:val="hybridMultilevel"/>
    <w:tmpl w:val="DAD00F7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15CE9"/>
    <w:multiLevelType w:val="hybridMultilevel"/>
    <w:tmpl w:val="F6F498E4"/>
    <w:lvl w:ilvl="0" w:tplc="AFC22398">
      <w:numFmt w:val="bullet"/>
      <w:lvlText w:val="-"/>
      <w:lvlJc w:val="left"/>
      <w:pPr>
        <w:ind w:left="720" w:hanging="360"/>
      </w:pPr>
      <w:rPr>
        <w:rFonts w:ascii="Calibri Light" w:eastAsiaTheme="maj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832EF0"/>
    <w:multiLevelType w:val="hybridMultilevel"/>
    <w:tmpl w:val="C324C9FC"/>
    <w:lvl w:ilvl="0" w:tplc="AE7EA550">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BA22A06"/>
    <w:multiLevelType w:val="hybridMultilevel"/>
    <w:tmpl w:val="C18236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767D5C"/>
    <w:multiLevelType w:val="hybridMultilevel"/>
    <w:tmpl w:val="084ED8E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364A6DAD"/>
    <w:multiLevelType w:val="hybridMultilevel"/>
    <w:tmpl w:val="9E14EC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D76DDC"/>
    <w:multiLevelType w:val="hybridMultilevel"/>
    <w:tmpl w:val="CC902E42"/>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400243E1"/>
    <w:multiLevelType w:val="hybridMultilevel"/>
    <w:tmpl w:val="8B1E7E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4F500E"/>
    <w:multiLevelType w:val="hybridMultilevel"/>
    <w:tmpl w:val="B87AB640"/>
    <w:lvl w:ilvl="0" w:tplc="AE7EA550">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6DA60DE"/>
    <w:multiLevelType w:val="hybridMultilevel"/>
    <w:tmpl w:val="CEEE0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C20B1F"/>
    <w:multiLevelType w:val="hybridMultilevel"/>
    <w:tmpl w:val="23468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D6580C"/>
    <w:multiLevelType w:val="hybridMultilevel"/>
    <w:tmpl w:val="CBDEB1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ED03A7"/>
    <w:multiLevelType w:val="hybridMultilevel"/>
    <w:tmpl w:val="AAA06B4A"/>
    <w:lvl w:ilvl="0" w:tplc="AE7EA550">
      <w:start w:val="1"/>
      <w:numFmt w:val="bullet"/>
      <w:lvlText w:val=""/>
      <w:lvlJc w:val="left"/>
      <w:pPr>
        <w:ind w:left="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1E5519"/>
    <w:multiLevelType w:val="hybridMultilevel"/>
    <w:tmpl w:val="E8685C84"/>
    <w:lvl w:ilvl="0" w:tplc="AE7EA550">
      <w:start w:val="1"/>
      <w:numFmt w:val="bullet"/>
      <w:lvlText w:val=""/>
      <w:lvlJc w:val="left"/>
      <w:pPr>
        <w:ind w:left="0" w:hanging="360"/>
      </w:pPr>
      <w:rPr>
        <w:rFonts w:ascii="Symbol" w:hAnsi="Symbol" w:hint="default"/>
        <w:sz w:val="22"/>
        <w:szCs w:val="22"/>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 w15:restartNumberingAfterBreak="0">
    <w:nsid w:val="6B334A77"/>
    <w:multiLevelType w:val="multilevel"/>
    <w:tmpl w:val="E77E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C758A4"/>
    <w:multiLevelType w:val="hybridMultilevel"/>
    <w:tmpl w:val="A86A5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7"/>
  </w:num>
  <w:num w:numId="4">
    <w:abstractNumId w:val="10"/>
  </w:num>
  <w:num w:numId="5">
    <w:abstractNumId w:val="15"/>
  </w:num>
  <w:num w:numId="6">
    <w:abstractNumId w:val="0"/>
  </w:num>
  <w:num w:numId="7">
    <w:abstractNumId w:val="5"/>
  </w:num>
  <w:num w:numId="8">
    <w:abstractNumId w:val="9"/>
  </w:num>
  <w:num w:numId="9">
    <w:abstractNumId w:val="3"/>
  </w:num>
  <w:num w:numId="10">
    <w:abstractNumId w:val="4"/>
  </w:num>
  <w:num w:numId="11">
    <w:abstractNumId w:val="13"/>
  </w:num>
  <w:num w:numId="12">
    <w:abstractNumId w:val="6"/>
  </w:num>
  <w:num w:numId="13">
    <w:abstractNumId w:val="12"/>
  </w:num>
  <w:num w:numId="14">
    <w:abstractNumId w:val="8"/>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860"/>
    <w:rsid w:val="000107AE"/>
    <w:rsid w:val="00012D50"/>
    <w:rsid w:val="00025503"/>
    <w:rsid w:val="00033E16"/>
    <w:rsid w:val="00035AD4"/>
    <w:rsid w:val="00037D7A"/>
    <w:rsid w:val="00046332"/>
    <w:rsid w:val="00050907"/>
    <w:rsid w:val="000545CF"/>
    <w:rsid w:val="00061A1A"/>
    <w:rsid w:val="00062E5A"/>
    <w:rsid w:val="00066EA5"/>
    <w:rsid w:val="0007736A"/>
    <w:rsid w:val="00083AEF"/>
    <w:rsid w:val="00093ACA"/>
    <w:rsid w:val="000A167A"/>
    <w:rsid w:val="000A3860"/>
    <w:rsid w:val="000A40FD"/>
    <w:rsid w:val="000A72BA"/>
    <w:rsid w:val="000A7F14"/>
    <w:rsid w:val="000B1894"/>
    <w:rsid w:val="000B4E20"/>
    <w:rsid w:val="000B6117"/>
    <w:rsid w:val="000C025A"/>
    <w:rsid w:val="000C11C0"/>
    <w:rsid w:val="000C18A9"/>
    <w:rsid w:val="000C5459"/>
    <w:rsid w:val="000C56AF"/>
    <w:rsid w:val="000D2A8A"/>
    <w:rsid w:val="000D37E6"/>
    <w:rsid w:val="000D3B19"/>
    <w:rsid w:val="000D746C"/>
    <w:rsid w:val="000E1032"/>
    <w:rsid w:val="000E3594"/>
    <w:rsid w:val="000E6D8F"/>
    <w:rsid w:val="000E7121"/>
    <w:rsid w:val="000F0BAE"/>
    <w:rsid w:val="000F1412"/>
    <w:rsid w:val="000F2885"/>
    <w:rsid w:val="000F2C03"/>
    <w:rsid w:val="000F4B10"/>
    <w:rsid w:val="00111592"/>
    <w:rsid w:val="00114DCD"/>
    <w:rsid w:val="001223AE"/>
    <w:rsid w:val="001232D5"/>
    <w:rsid w:val="00125302"/>
    <w:rsid w:val="00126E94"/>
    <w:rsid w:val="00136D0A"/>
    <w:rsid w:val="0014164A"/>
    <w:rsid w:val="00143331"/>
    <w:rsid w:val="00143BFC"/>
    <w:rsid w:val="00147891"/>
    <w:rsid w:val="00156888"/>
    <w:rsid w:val="00161469"/>
    <w:rsid w:val="001620A6"/>
    <w:rsid w:val="00166B35"/>
    <w:rsid w:val="001725DE"/>
    <w:rsid w:val="00172A0C"/>
    <w:rsid w:val="00173418"/>
    <w:rsid w:val="00180C76"/>
    <w:rsid w:val="00180E14"/>
    <w:rsid w:val="0019099B"/>
    <w:rsid w:val="00193D85"/>
    <w:rsid w:val="001A34DB"/>
    <w:rsid w:val="001B5E52"/>
    <w:rsid w:val="001C50F3"/>
    <w:rsid w:val="001C6F46"/>
    <w:rsid w:val="001C7964"/>
    <w:rsid w:val="001D0DD2"/>
    <w:rsid w:val="001D52B6"/>
    <w:rsid w:val="001E3404"/>
    <w:rsid w:val="001E35F8"/>
    <w:rsid w:val="001E3B34"/>
    <w:rsid w:val="001E5830"/>
    <w:rsid w:val="001F1F46"/>
    <w:rsid w:val="001F2B66"/>
    <w:rsid w:val="001F2D5B"/>
    <w:rsid w:val="001F7F43"/>
    <w:rsid w:val="001F7FA4"/>
    <w:rsid w:val="00200F21"/>
    <w:rsid w:val="00205B7D"/>
    <w:rsid w:val="00215D8A"/>
    <w:rsid w:val="002249C5"/>
    <w:rsid w:val="00226651"/>
    <w:rsid w:val="00230136"/>
    <w:rsid w:val="00231D09"/>
    <w:rsid w:val="00232F72"/>
    <w:rsid w:val="00233A53"/>
    <w:rsid w:val="00234296"/>
    <w:rsid w:val="00234926"/>
    <w:rsid w:val="002432E1"/>
    <w:rsid w:val="002438A6"/>
    <w:rsid w:val="00247721"/>
    <w:rsid w:val="00254A22"/>
    <w:rsid w:val="00256E6D"/>
    <w:rsid w:val="00261F87"/>
    <w:rsid w:val="002704DA"/>
    <w:rsid w:val="002719E7"/>
    <w:rsid w:val="00276719"/>
    <w:rsid w:val="00286B31"/>
    <w:rsid w:val="00290CA8"/>
    <w:rsid w:val="00294A85"/>
    <w:rsid w:val="00297F80"/>
    <w:rsid w:val="002A2A2B"/>
    <w:rsid w:val="002A457E"/>
    <w:rsid w:val="002B007E"/>
    <w:rsid w:val="002B1BBB"/>
    <w:rsid w:val="002B2E51"/>
    <w:rsid w:val="002B541A"/>
    <w:rsid w:val="002C51D8"/>
    <w:rsid w:val="002D4878"/>
    <w:rsid w:val="002F5C0C"/>
    <w:rsid w:val="00305956"/>
    <w:rsid w:val="0031719F"/>
    <w:rsid w:val="003238DF"/>
    <w:rsid w:val="0033487C"/>
    <w:rsid w:val="0033558B"/>
    <w:rsid w:val="00336BE1"/>
    <w:rsid w:val="0034068C"/>
    <w:rsid w:val="003468DF"/>
    <w:rsid w:val="00346902"/>
    <w:rsid w:val="003508BF"/>
    <w:rsid w:val="00360617"/>
    <w:rsid w:val="003620E9"/>
    <w:rsid w:val="0036370E"/>
    <w:rsid w:val="00363F64"/>
    <w:rsid w:val="0037056B"/>
    <w:rsid w:val="00374A9B"/>
    <w:rsid w:val="00375CCB"/>
    <w:rsid w:val="00376281"/>
    <w:rsid w:val="003808F4"/>
    <w:rsid w:val="00383554"/>
    <w:rsid w:val="00396FA0"/>
    <w:rsid w:val="003A6EDF"/>
    <w:rsid w:val="003A74B3"/>
    <w:rsid w:val="003B0C2F"/>
    <w:rsid w:val="003B128C"/>
    <w:rsid w:val="003B6D4A"/>
    <w:rsid w:val="003C436A"/>
    <w:rsid w:val="003C7D06"/>
    <w:rsid w:val="003D0FDD"/>
    <w:rsid w:val="003D6C3E"/>
    <w:rsid w:val="003E4D42"/>
    <w:rsid w:val="003F205F"/>
    <w:rsid w:val="003F569C"/>
    <w:rsid w:val="003F67EA"/>
    <w:rsid w:val="003F79DA"/>
    <w:rsid w:val="00401825"/>
    <w:rsid w:val="00404BBA"/>
    <w:rsid w:val="00405390"/>
    <w:rsid w:val="00410112"/>
    <w:rsid w:val="004118DA"/>
    <w:rsid w:val="00412744"/>
    <w:rsid w:val="00413BB5"/>
    <w:rsid w:val="0041643C"/>
    <w:rsid w:val="0042076A"/>
    <w:rsid w:val="0042300D"/>
    <w:rsid w:val="004236CA"/>
    <w:rsid w:val="00430E63"/>
    <w:rsid w:val="00432A23"/>
    <w:rsid w:val="00441F69"/>
    <w:rsid w:val="00451CB8"/>
    <w:rsid w:val="00452A3C"/>
    <w:rsid w:val="004539BF"/>
    <w:rsid w:val="00463C2C"/>
    <w:rsid w:val="00470E60"/>
    <w:rsid w:val="00472668"/>
    <w:rsid w:val="00474A79"/>
    <w:rsid w:val="00480E1F"/>
    <w:rsid w:val="00485643"/>
    <w:rsid w:val="00487961"/>
    <w:rsid w:val="00487EC3"/>
    <w:rsid w:val="0049362B"/>
    <w:rsid w:val="004A0BD9"/>
    <w:rsid w:val="004A3535"/>
    <w:rsid w:val="004D0B21"/>
    <w:rsid w:val="004D77F4"/>
    <w:rsid w:val="004E3D84"/>
    <w:rsid w:val="004E6E29"/>
    <w:rsid w:val="004F1F95"/>
    <w:rsid w:val="004F2590"/>
    <w:rsid w:val="004F3BB9"/>
    <w:rsid w:val="004F5DC7"/>
    <w:rsid w:val="00503A1A"/>
    <w:rsid w:val="00506DC9"/>
    <w:rsid w:val="005159EE"/>
    <w:rsid w:val="005171A7"/>
    <w:rsid w:val="00526887"/>
    <w:rsid w:val="00545EFB"/>
    <w:rsid w:val="005604B4"/>
    <w:rsid w:val="00561C34"/>
    <w:rsid w:val="00565953"/>
    <w:rsid w:val="00574679"/>
    <w:rsid w:val="005807B9"/>
    <w:rsid w:val="00584DAB"/>
    <w:rsid w:val="005A11DD"/>
    <w:rsid w:val="005A422A"/>
    <w:rsid w:val="005A45CB"/>
    <w:rsid w:val="005B0EBB"/>
    <w:rsid w:val="005B169E"/>
    <w:rsid w:val="005B2C9A"/>
    <w:rsid w:val="005B3AD6"/>
    <w:rsid w:val="005B6775"/>
    <w:rsid w:val="005C0B36"/>
    <w:rsid w:val="005D1583"/>
    <w:rsid w:val="005D520C"/>
    <w:rsid w:val="005E1967"/>
    <w:rsid w:val="005E1E44"/>
    <w:rsid w:val="005E2756"/>
    <w:rsid w:val="005E2B1F"/>
    <w:rsid w:val="005F0B10"/>
    <w:rsid w:val="00602211"/>
    <w:rsid w:val="0060504B"/>
    <w:rsid w:val="00621BFC"/>
    <w:rsid w:val="00623DC0"/>
    <w:rsid w:val="006275D8"/>
    <w:rsid w:val="00631AD1"/>
    <w:rsid w:val="00632281"/>
    <w:rsid w:val="006335C0"/>
    <w:rsid w:val="006372AC"/>
    <w:rsid w:val="00643D4E"/>
    <w:rsid w:val="006446EC"/>
    <w:rsid w:val="00647232"/>
    <w:rsid w:val="00651DF5"/>
    <w:rsid w:val="006576D4"/>
    <w:rsid w:val="006651BD"/>
    <w:rsid w:val="00666599"/>
    <w:rsid w:val="00670C14"/>
    <w:rsid w:val="006769A6"/>
    <w:rsid w:val="00676D0B"/>
    <w:rsid w:val="0068647F"/>
    <w:rsid w:val="00691CD0"/>
    <w:rsid w:val="006950DF"/>
    <w:rsid w:val="006A07F8"/>
    <w:rsid w:val="006A28C2"/>
    <w:rsid w:val="006A6D31"/>
    <w:rsid w:val="006B0E9B"/>
    <w:rsid w:val="006B6EFB"/>
    <w:rsid w:val="006B7733"/>
    <w:rsid w:val="006C1F57"/>
    <w:rsid w:val="006C3BB6"/>
    <w:rsid w:val="006D1963"/>
    <w:rsid w:val="006D51EE"/>
    <w:rsid w:val="006D6F00"/>
    <w:rsid w:val="006E1A7A"/>
    <w:rsid w:val="006E7A3B"/>
    <w:rsid w:val="006F1DD8"/>
    <w:rsid w:val="006F4C39"/>
    <w:rsid w:val="006F6978"/>
    <w:rsid w:val="006F7629"/>
    <w:rsid w:val="00705D72"/>
    <w:rsid w:val="00706A12"/>
    <w:rsid w:val="007111CB"/>
    <w:rsid w:val="007154D9"/>
    <w:rsid w:val="00723351"/>
    <w:rsid w:val="00726BF9"/>
    <w:rsid w:val="00731294"/>
    <w:rsid w:val="00732749"/>
    <w:rsid w:val="0073393D"/>
    <w:rsid w:val="00737571"/>
    <w:rsid w:val="007541CD"/>
    <w:rsid w:val="00757BA9"/>
    <w:rsid w:val="00762406"/>
    <w:rsid w:val="00765E3A"/>
    <w:rsid w:val="0077231E"/>
    <w:rsid w:val="0077295C"/>
    <w:rsid w:val="00781E95"/>
    <w:rsid w:val="00784F27"/>
    <w:rsid w:val="00794B98"/>
    <w:rsid w:val="007A1A58"/>
    <w:rsid w:val="007A1ECB"/>
    <w:rsid w:val="007A2549"/>
    <w:rsid w:val="007A52E3"/>
    <w:rsid w:val="007A71C7"/>
    <w:rsid w:val="007B2359"/>
    <w:rsid w:val="007B3171"/>
    <w:rsid w:val="007B510C"/>
    <w:rsid w:val="007C0BD0"/>
    <w:rsid w:val="007C32A3"/>
    <w:rsid w:val="007C6F1D"/>
    <w:rsid w:val="007D377B"/>
    <w:rsid w:val="007D5FFA"/>
    <w:rsid w:val="007D7A82"/>
    <w:rsid w:val="007E5E9E"/>
    <w:rsid w:val="007F5A90"/>
    <w:rsid w:val="007F5D5D"/>
    <w:rsid w:val="00801954"/>
    <w:rsid w:val="00812B79"/>
    <w:rsid w:val="00820313"/>
    <w:rsid w:val="00825809"/>
    <w:rsid w:val="008267E9"/>
    <w:rsid w:val="008301C4"/>
    <w:rsid w:val="00831F86"/>
    <w:rsid w:val="008326F6"/>
    <w:rsid w:val="0083406A"/>
    <w:rsid w:val="00834A5D"/>
    <w:rsid w:val="00835F72"/>
    <w:rsid w:val="00837C32"/>
    <w:rsid w:val="00842EE9"/>
    <w:rsid w:val="008443DF"/>
    <w:rsid w:val="0084794D"/>
    <w:rsid w:val="008609E7"/>
    <w:rsid w:val="0086326C"/>
    <w:rsid w:val="00866CDD"/>
    <w:rsid w:val="00867212"/>
    <w:rsid w:val="00870360"/>
    <w:rsid w:val="00870E84"/>
    <w:rsid w:val="0088346B"/>
    <w:rsid w:val="008850EC"/>
    <w:rsid w:val="00886C39"/>
    <w:rsid w:val="0089323A"/>
    <w:rsid w:val="008A5A99"/>
    <w:rsid w:val="008A5F1D"/>
    <w:rsid w:val="008B16E9"/>
    <w:rsid w:val="008B1DF3"/>
    <w:rsid w:val="008B28BF"/>
    <w:rsid w:val="008B2A44"/>
    <w:rsid w:val="008B7EDA"/>
    <w:rsid w:val="008C6919"/>
    <w:rsid w:val="008C7AAD"/>
    <w:rsid w:val="008D2D70"/>
    <w:rsid w:val="008D5541"/>
    <w:rsid w:val="008D5A3C"/>
    <w:rsid w:val="008D6019"/>
    <w:rsid w:val="008E23F6"/>
    <w:rsid w:val="008E7A27"/>
    <w:rsid w:val="008E7B56"/>
    <w:rsid w:val="00903670"/>
    <w:rsid w:val="00912D89"/>
    <w:rsid w:val="00912F93"/>
    <w:rsid w:val="00931AEC"/>
    <w:rsid w:val="00935B91"/>
    <w:rsid w:val="009376F9"/>
    <w:rsid w:val="00941D76"/>
    <w:rsid w:val="00942820"/>
    <w:rsid w:val="00946D37"/>
    <w:rsid w:val="00947682"/>
    <w:rsid w:val="00950685"/>
    <w:rsid w:val="00950AD5"/>
    <w:rsid w:val="0095509E"/>
    <w:rsid w:val="00970477"/>
    <w:rsid w:val="0097262A"/>
    <w:rsid w:val="00983724"/>
    <w:rsid w:val="009870C7"/>
    <w:rsid w:val="009872EA"/>
    <w:rsid w:val="0098753F"/>
    <w:rsid w:val="009A2B10"/>
    <w:rsid w:val="009A2BAD"/>
    <w:rsid w:val="009A754C"/>
    <w:rsid w:val="009B4C92"/>
    <w:rsid w:val="009B5B43"/>
    <w:rsid w:val="009C461A"/>
    <w:rsid w:val="009C4A16"/>
    <w:rsid w:val="009E3FBD"/>
    <w:rsid w:val="009F5DF1"/>
    <w:rsid w:val="00A05200"/>
    <w:rsid w:val="00A054DA"/>
    <w:rsid w:val="00A16245"/>
    <w:rsid w:val="00A23B2E"/>
    <w:rsid w:val="00A3533C"/>
    <w:rsid w:val="00A35A40"/>
    <w:rsid w:val="00A4605A"/>
    <w:rsid w:val="00A46706"/>
    <w:rsid w:val="00A4771C"/>
    <w:rsid w:val="00A47791"/>
    <w:rsid w:val="00A55266"/>
    <w:rsid w:val="00A57488"/>
    <w:rsid w:val="00A60E6B"/>
    <w:rsid w:val="00A656A9"/>
    <w:rsid w:val="00A76145"/>
    <w:rsid w:val="00A7621C"/>
    <w:rsid w:val="00A772F6"/>
    <w:rsid w:val="00A84F48"/>
    <w:rsid w:val="00A84FAC"/>
    <w:rsid w:val="00A927D4"/>
    <w:rsid w:val="00A965A6"/>
    <w:rsid w:val="00AA0798"/>
    <w:rsid w:val="00AA3736"/>
    <w:rsid w:val="00AA4072"/>
    <w:rsid w:val="00AA5282"/>
    <w:rsid w:val="00AC4F00"/>
    <w:rsid w:val="00AD0EEB"/>
    <w:rsid w:val="00AD39DD"/>
    <w:rsid w:val="00AE215C"/>
    <w:rsid w:val="00AE34E1"/>
    <w:rsid w:val="00AE4487"/>
    <w:rsid w:val="00AE7472"/>
    <w:rsid w:val="00AF021F"/>
    <w:rsid w:val="00AF5E4D"/>
    <w:rsid w:val="00B06E6C"/>
    <w:rsid w:val="00B121B4"/>
    <w:rsid w:val="00B146C8"/>
    <w:rsid w:val="00B162E4"/>
    <w:rsid w:val="00B16FBA"/>
    <w:rsid w:val="00B17214"/>
    <w:rsid w:val="00B2458F"/>
    <w:rsid w:val="00B26A41"/>
    <w:rsid w:val="00B26ADC"/>
    <w:rsid w:val="00B32F70"/>
    <w:rsid w:val="00B46D4E"/>
    <w:rsid w:val="00B52625"/>
    <w:rsid w:val="00B5671D"/>
    <w:rsid w:val="00B611B4"/>
    <w:rsid w:val="00B62724"/>
    <w:rsid w:val="00B64AC6"/>
    <w:rsid w:val="00B71B4E"/>
    <w:rsid w:val="00B76DC1"/>
    <w:rsid w:val="00B84333"/>
    <w:rsid w:val="00B8515B"/>
    <w:rsid w:val="00B91C13"/>
    <w:rsid w:val="00B94000"/>
    <w:rsid w:val="00B961A4"/>
    <w:rsid w:val="00BB2AE1"/>
    <w:rsid w:val="00BC190F"/>
    <w:rsid w:val="00BC1DAC"/>
    <w:rsid w:val="00BE2BD0"/>
    <w:rsid w:val="00BE64A0"/>
    <w:rsid w:val="00BF5B06"/>
    <w:rsid w:val="00BF6CD1"/>
    <w:rsid w:val="00C07191"/>
    <w:rsid w:val="00C1148B"/>
    <w:rsid w:val="00C11C55"/>
    <w:rsid w:val="00C12BDE"/>
    <w:rsid w:val="00C14D1F"/>
    <w:rsid w:val="00C25282"/>
    <w:rsid w:val="00C34A9F"/>
    <w:rsid w:val="00C35196"/>
    <w:rsid w:val="00C36A23"/>
    <w:rsid w:val="00C4326D"/>
    <w:rsid w:val="00C65F42"/>
    <w:rsid w:val="00C73B3E"/>
    <w:rsid w:val="00C742E8"/>
    <w:rsid w:val="00C837BE"/>
    <w:rsid w:val="00C84662"/>
    <w:rsid w:val="00C87484"/>
    <w:rsid w:val="00C9070F"/>
    <w:rsid w:val="00C964F4"/>
    <w:rsid w:val="00C977B3"/>
    <w:rsid w:val="00CA039E"/>
    <w:rsid w:val="00CA2458"/>
    <w:rsid w:val="00CA66FA"/>
    <w:rsid w:val="00CB787D"/>
    <w:rsid w:val="00CC1B71"/>
    <w:rsid w:val="00CC51D3"/>
    <w:rsid w:val="00CC52B9"/>
    <w:rsid w:val="00CD6642"/>
    <w:rsid w:val="00CE34A4"/>
    <w:rsid w:val="00CE4FE4"/>
    <w:rsid w:val="00CE52CA"/>
    <w:rsid w:val="00CF7AEC"/>
    <w:rsid w:val="00D0018E"/>
    <w:rsid w:val="00D14FB3"/>
    <w:rsid w:val="00D218B7"/>
    <w:rsid w:val="00D35C6B"/>
    <w:rsid w:val="00D37C4A"/>
    <w:rsid w:val="00D401C5"/>
    <w:rsid w:val="00D4593D"/>
    <w:rsid w:val="00D45B76"/>
    <w:rsid w:val="00D469E0"/>
    <w:rsid w:val="00D56081"/>
    <w:rsid w:val="00D562D3"/>
    <w:rsid w:val="00D62E8A"/>
    <w:rsid w:val="00D65B32"/>
    <w:rsid w:val="00D67CF7"/>
    <w:rsid w:val="00D778C0"/>
    <w:rsid w:val="00D81223"/>
    <w:rsid w:val="00D83C5F"/>
    <w:rsid w:val="00D87F97"/>
    <w:rsid w:val="00D93755"/>
    <w:rsid w:val="00D94957"/>
    <w:rsid w:val="00D965B0"/>
    <w:rsid w:val="00DA1C37"/>
    <w:rsid w:val="00DB19F0"/>
    <w:rsid w:val="00DB2923"/>
    <w:rsid w:val="00DB2CFE"/>
    <w:rsid w:val="00DB7048"/>
    <w:rsid w:val="00DC0787"/>
    <w:rsid w:val="00DC307A"/>
    <w:rsid w:val="00DC61C6"/>
    <w:rsid w:val="00DD1DEC"/>
    <w:rsid w:val="00DE0A4F"/>
    <w:rsid w:val="00DE70CB"/>
    <w:rsid w:val="00DF5B3A"/>
    <w:rsid w:val="00E02185"/>
    <w:rsid w:val="00E034E7"/>
    <w:rsid w:val="00E04D11"/>
    <w:rsid w:val="00E07E7C"/>
    <w:rsid w:val="00E11D8E"/>
    <w:rsid w:val="00E23FD6"/>
    <w:rsid w:val="00E27E08"/>
    <w:rsid w:val="00E302E9"/>
    <w:rsid w:val="00E30D82"/>
    <w:rsid w:val="00E428FC"/>
    <w:rsid w:val="00E42E3B"/>
    <w:rsid w:val="00E479CB"/>
    <w:rsid w:val="00E503BD"/>
    <w:rsid w:val="00E54E1C"/>
    <w:rsid w:val="00E568C7"/>
    <w:rsid w:val="00E56C5C"/>
    <w:rsid w:val="00E615B9"/>
    <w:rsid w:val="00E61E63"/>
    <w:rsid w:val="00E74095"/>
    <w:rsid w:val="00E75188"/>
    <w:rsid w:val="00E806F7"/>
    <w:rsid w:val="00E84898"/>
    <w:rsid w:val="00E84A17"/>
    <w:rsid w:val="00E85633"/>
    <w:rsid w:val="00E85AB7"/>
    <w:rsid w:val="00E92614"/>
    <w:rsid w:val="00E94CDB"/>
    <w:rsid w:val="00EA2536"/>
    <w:rsid w:val="00EB041D"/>
    <w:rsid w:val="00EB27C5"/>
    <w:rsid w:val="00EB5AF2"/>
    <w:rsid w:val="00EC24E2"/>
    <w:rsid w:val="00EC3B69"/>
    <w:rsid w:val="00ED2B96"/>
    <w:rsid w:val="00ED358D"/>
    <w:rsid w:val="00ED51AC"/>
    <w:rsid w:val="00EE4F11"/>
    <w:rsid w:val="00EF282F"/>
    <w:rsid w:val="00F00BFA"/>
    <w:rsid w:val="00F02EE4"/>
    <w:rsid w:val="00F03385"/>
    <w:rsid w:val="00F06195"/>
    <w:rsid w:val="00F075A4"/>
    <w:rsid w:val="00F07961"/>
    <w:rsid w:val="00F109DD"/>
    <w:rsid w:val="00F218B1"/>
    <w:rsid w:val="00F25DDA"/>
    <w:rsid w:val="00F31A99"/>
    <w:rsid w:val="00F322BD"/>
    <w:rsid w:val="00F33594"/>
    <w:rsid w:val="00F33DA0"/>
    <w:rsid w:val="00F4124C"/>
    <w:rsid w:val="00F459A9"/>
    <w:rsid w:val="00F51305"/>
    <w:rsid w:val="00F51CD2"/>
    <w:rsid w:val="00F56D6C"/>
    <w:rsid w:val="00F57433"/>
    <w:rsid w:val="00F67C47"/>
    <w:rsid w:val="00F728CF"/>
    <w:rsid w:val="00F83AEF"/>
    <w:rsid w:val="00F83B56"/>
    <w:rsid w:val="00F86C52"/>
    <w:rsid w:val="00F87D01"/>
    <w:rsid w:val="00F96707"/>
    <w:rsid w:val="00F96E50"/>
    <w:rsid w:val="00FA15AD"/>
    <w:rsid w:val="00FA5184"/>
    <w:rsid w:val="00FB37A9"/>
    <w:rsid w:val="00FB4EB7"/>
    <w:rsid w:val="00FC1273"/>
    <w:rsid w:val="00FC48E6"/>
    <w:rsid w:val="00FD78C3"/>
    <w:rsid w:val="00FE5801"/>
    <w:rsid w:val="00FF7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3A062"/>
  <w15:chartTrackingRefBased/>
  <w15:docId w15:val="{56623CE3-9339-A342-9C09-CBE6E99E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6"/>
  </w:style>
  <w:style w:type="paragraph" w:styleId="Heading1">
    <w:name w:val="heading 1"/>
    <w:basedOn w:val="Normal"/>
    <w:next w:val="Normal"/>
    <w:link w:val="Heading1Char"/>
    <w:uiPriority w:val="9"/>
    <w:qFormat/>
    <w:rsid w:val="00AA3736"/>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AA3736"/>
    <w:pPr>
      <w:spacing w:before="200" w:after="0" w:line="271" w:lineRule="auto"/>
      <w:outlineLvl w:val="1"/>
    </w:pPr>
    <w:rPr>
      <w:smallCaps/>
      <w:sz w:val="28"/>
      <w:szCs w:val="28"/>
    </w:rPr>
  </w:style>
  <w:style w:type="paragraph" w:styleId="Heading3">
    <w:name w:val="heading 3"/>
    <w:basedOn w:val="Normal"/>
    <w:next w:val="Normal"/>
    <w:link w:val="Heading3Char"/>
    <w:uiPriority w:val="9"/>
    <w:semiHidden/>
    <w:unhideWhenUsed/>
    <w:qFormat/>
    <w:rsid w:val="00AA3736"/>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AA3736"/>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AA3736"/>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AA3736"/>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AA3736"/>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AA3736"/>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AA3736"/>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rsonalName">
    <w:name w:val="Personal Name"/>
    <w:basedOn w:val="Title"/>
    <w:rsid w:val="00AA3736"/>
    <w:rPr>
      <w:b/>
      <w:caps/>
      <w:color w:val="000000"/>
      <w:sz w:val="28"/>
      <w:szCs w:val="28"/>
    </w:rPr>
  </w:style>
  <w:style w:type="paragraph" w:styleId="Title">
    <w:name w:val="Title"/>
    <w:basedOn w:val="Normal"/>
    <w:next w:val="Normal"/>
    <w:link w:val="TitleChar"/>
    <w:uiPriority w:val="10"/>
    <w:qFormat/>
    <w:rsid w:val="00AA3736"/>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AA3736"/>
    <w:rPr>
      <w:smallCaps/>
      <w:sz w:val="52"/>
      <w:szCs w:val="52"/>
    </w:rPr>
  </w:style>
  <w:style w:type="character" w:customStyle="1" w:styleId="Heading1Char">
    <w:name w:val="Heading 1 Char"/>
    <w:basedOn w:val="DefaultParagraphFont"/>
    <w:link w:val="Heading1"/>
    <w:uiPriority w:val="9"/>
    <w:rsid w:val="00AA3736"/>
    <w:rPr>
      <w:smallCaps/>
      <w:spacing w:val="5"/>
      <w:sz w:val="36"/>
      <w:szCs w:val="36"/>
    </w:rPr>
  </w:style>
  <w:style w:type="character" w:customStyle="1" w:styleId="Heading2Char">
    <w:name w:val="Heading 2 Char"/>
    <w:basedOn w:val="DefaultParagraphFont"/>
    <w:link w:val="Heading2"/>
    <w:uiPriority w:val="9"/>
    <w:rsid w:val="00AA3736"/>
    <w:rPr>
      <w:smallCaps/>
      <w:sz w:val="28"/>
      <w:szCs w:val="28"/>
    </w:rPr>
  </w:style>
  <w:style w:type="character" w:customStyle="1" w:styleId="Heading3Char">
    <w:name w:val="Heading 3 Char"/>
    <w:basedOn w:val="DefaultParagraphFont"/>
    <w:link w:val="Heading3"/>
    <w:uiPriority w:val="9"/>
    <w:semiHidden/>
    <w:rsid w:val="00AA3736"/>
    <w:rPr>
      <w:i/>
      <w:iCs/>
      <w:smallCaps/>
      <w:spacing w:val="5"/>
      <w:sz w:val="26"/>
      <w:szCs w:val="26"/>
    </w:rPr>
  </w:style>
  <w:style w:type="character" w:customStyle="1" w:styleId="Heading4Char">
    <w:name w:val="Heading 4 Char"/>
    <w:basedOn w:val="DefaultParagraphFont"/>
    <w:link w:val="Heading4"/>
    <w:uiPriority w:val="9"/>
    <w:semiHidden/>
    <w:rsid w:val="00AA3736"/>
    <w:rPr>
      <w:b/>
      <w:bCs/>
      <w:spacing w:val="5"/>
      <w:sz w:val="24"/>
      <w:szCs w:val="24"/>
    </w:rPr>
  </w:style>
  <w:style w:type="character" w:customStyle="1" w:styleId="Heading5Char">
    <w:name w:val="Heading 5 Char"/>
    <w:basedOn w:val="DefaultParagraphFont"/>
    <w:link w:val="Heading5"/>
    <w:uiPriority w:val="9"/>
    <w:semiHidden/>
    <w:rsid w:val="00AA3736"/>
    <w:rPr>
      <w:i/>
      <w:iCs/>
      <w:sz w:val="24"/>
      <w:szCs w:val="24"/>
    </w:rPr>
  </w:style>
  <w:style w:type="character" w:customStyle="1" w:styleId="Heading6Char">
    <w:name w:val="Heading 6 Char"/>
    <w:basedOn w:val="DefaultParagraphFont"/>
    <w:link w:val="Heading6"/>
    <w:uiPriority w:val="9"/>
    <w:semiHidden/>
    <w:rsid w:val="00AA3736"/>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AA3736"/>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AA3736"/>
    <w:rPr>
      <w:b/>
      <w:bCs/>
      <w:color w:val="7F7F7F" w:themeColor="text1" w:themeTint="80"/>
      <w:sz w:val="20"/>
      <w:szCs w:val="20"/>
    </w:rPr>
  </w:style>
  <w:style w:type="character" w:customStyle="1" w:styleId="Heading9Char">
    <w:name w:val="Heading 9 Char"/>
    <w:basedOn w:val="DefaultParagraphFont"/>
    <w:link w:val="Heading9"/>
    <w:uiPriority w:val="9"/>
    <w:semiHidden/>
    <w:rsid w:val="00AA3736"/>
    <w:rPr>
      <w:b/>
      <w:bCs/>
      <w:i/>
      <w:iCs/>
      <w:color w:val="7F7F7F" w:themeColor="text1" w:themeTint="80"/>
      <w:sz w:val="18"/>
      <w:szCs w:val="18"/>
    </w:rPr>
  </w:style>
  <w:style w:type="paragraph" w:styleId="Caption">
    <w:name w:val="caption"/>
    <w:basedOn w:val="Normal"/>
    <w:next w:val="Normal"/>
    <w:uiPriority w:val="35"/>
    <w:unhideWhenUsed/>
    <w:rsid w:val="00AA3736"/>
    <w:rPr>
      <w:caps/>
      <w:spacing w:val="10"/>
      <w:sz w:val="18"/>
      <w:szCs w:val="18"/>
    </w:rPr>
  </w:style>
  <w:style w:type="paragraph" w:styleId="Subtitle">
    <w:name w:val="Subtitle"/>
    <w:basedOn w:val="Normal"/>
    <w:next w:val="Normal"/>
    <w:link w:val="SubtitleChar"/>
    <w:uiPriority w:val="11"/>
    <w:qFormat/>
    <w:rsid w:val="00AA3736"/>
    <w:rPr>
      <w:i/>
      <w:iCs/>
      <w:smallCaps/>
      <w:spacing w:val="10"/>
      <w:sz w:val="28"/>
      <w:szCs w:val="28"/>
    </w:rPr>
  </w:style>
  <w:style w:type="character" w:customStyle="1" w:styleId="SubtitleChar">
    <w:name w:val="Subtitle Char"/>
    <w:basedOn w:val="DefaultParagraphFont"/>
    <w:link w:val="Subtitle"/>
    <w:uiPriority w:val="11"/>
    <w:rsid w:val="00AA3736"/>
    <w:rPr>
      <w:i/>
      <w:iCs/>
      <w:smallCaps/>
      <w:spacing w:val="10"/>
      <w:sz w:val="28"/>
      <w:szCs w:val="28"/>
    </w:rPr>
  </w:style>
  <w:style w:type="character" w:styleId="Strong">
    <w:name w:val="Strong"/>
    <w:uiPriority w:val="22"/>
    <w:qFormat/>
    <w:rsid w:val="00AA3736"/>
    <w:rPr>
      <w:b/>
      <w:bCs/>
    </w:rPr>
  </w:style>
  <w:style w:type="character" w:styleId="Emphasis">
    <w:name w:val="Emphasis"/>
    <w:uiPriority w:val="20"/>
    <w:qFormat/>
    <w:rsid w:val="00AA3736"/>
    <w:rPr>
      <w:b/>
      <w:bCs/>
      <w:i/>
      <w:iCs/>
      <w:spacing w:val="10"/>
    </w:rPr>
  </w:style>
  <w:style w:type="paragraph" w:styleId="NoSpacing">
    <w:name w:val="No Spacing"/>
    <w:basedOn w:val="Normal"/>
    <w:link w:val="NoSpacingChar"/>
    <w:uiPriority w:val="1"/>
    <w:qFormat/>
    <w:rsid w:val="00AA3736"/>
    <w:pPr>
      <w:spacing w:after="0" w:line="240" w:lineRule="auto"/>
    </w:pPr>
  </w:style>
  <w:style w:type="character" w:customStyle="1" w:styleId="NoSpacingChar">
    <w:name w:val="No Spacing Char"/>
    <w:basedOn w:val="DefaultParagraphFont"/>
    <w:link w:val="NoSpacing"/>
    <w:uiPriority w:val="1"/>
    <w:rsid w:val="00AA3736"/>
  </w:style>
  <w:style w:type="paragraph" w:styleId="ListParagraph">
    <w:name w:val="List Paragraph"/>
    <w:basedOn w:val="Normal"/>
    <w:uiPriority w:val="34"/>
    <w:qFormat/>
    <w:rsid w:val="00AA3736"/>
    <w:pPr>
      <w:ind w:left="720"/>
      <w:contextualSpacing/>
    </w:pPr>
  </w:style>
  <w:style w:type="paragraph" w:styleId="Quote">
    <w:name w:val="Quote"/>
    <w:basedOn w:val="Normal"/>
    <w:next w:val="Normal"/>
    <w:link w:val="QuoteChar"/>
    <w:uiPriority w:val="29"/>
    <w:qFormat/>
    <w:rsid w:val="00AA3736"/>
    <w:rPr>
      <w:i/>
      <w:iCs/>
    </w:rPr>
  </w:style>
  <w:style w:type="character" w:customStyle="1" w:styleId="QuoteChar">
    <w:name w:val="Quote Char"/>
    <w:basedOn w:val="DefaultParagraphFont"/>
    <w:link w:val="Quote"/>
    <w:uiPriority w:val="29"/>
    <w:rsid w:val="00AA3736"/>
    <w:rPr>
      <w:i/>
      <w:iCs/>
    </w:rPr>
  </w:style>
  <w:style w:type="paragraph" w:styleId="IntenseQuote">
    <w:name w:val="Intense Quote"/>
    <w:basedOn w:val="Normal"/>
    <w:next w:val="Normal"/>
    <w:link w:val="IntenseQuoteChar"/>
    <w:uiPriority w:val="30"/>
    <w:qFormat/>
    <w:rsid w:val="00AA3736"/>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AA3736"/>
    <w:rPr>
      <w:i/>
      <w:iCs/>
    </w:rPr>
  </w:style>
  <w:style w:type="character" w:styleId="SubtleEmphasis">
    <w:name w:val="Subtle Emphasis"/>
    <w:uiPriority w:val="19"/>
    <w:qFormat/>
    <w:rsid w:val="00AA3736"/>
    <w:rPr>
      <w:i/>
      <w:iCs/>
    </w:rPr>
  </w:style>
  <w:style w:type="character" w:styleId="IntenseEmphasis">
    <w:name w:val="Intense Emphasis"/>
    <w:uiPriority w:val="21"/>
    <w:qFormat/>
    <w:rsid w:val="00AA3736"/>
    <w:rPr>
      <w:b/>
      <w:bCs/>
      <w:i/>
      <w:iCs/>
    </w:rPr>
  </w:style>
  <w:style w:type="character" w:styleId="SubtleReference">
    <w:name w:val="Subtle Reference"/>
    <w:basedOn w:val="DefaultParagraphFont"/>
    <w:uiPriority w:val="31"/>
    <w:qFormat/>
    <w:rsid w:val="00AA3736"/>
    <w:rPr>
      <w:smallCaps/>
    </w:rPr>
  </w:style>
  <w:style w:type="character" w:styleId="IntenseReference">
    <w:name w:val="Intense Reference"/>
    <w:uiPriority w:val="32"/>
    <w:qFormat/>
    <w:rsid w:val="00AA3736"/>
    <w:rPr>
      <w:b/>
      <w:bCs/>
      <w:smallCaps/>
    </w:rPr>
  </w:style>
  <w:style w:type="character" w:styleId="BookTitle">
    <w:name w:val="Book Title"/>
    <w:basedOn w:val="DefaultParagraphFont"/>
    <w:uiPriority w:val="33"/>
    <w:qFormat/>
    <w:rsid w:val="00AA3736"/>
    <w:rPr>
      <w:i/>
      <w:iCs/>
      <w:smallCaps/>
      <w:spacing w:val="5"/>
    </w:rPr>
  </w:style>
  <w:style w:type="paragraph" w:styleId="TOCHeading">
    <w:name w:val="TOC Heading"/>
    <w:basedOn w:val="Heading1"/>
    <w:next w:val="Normal"/>
    <w:uiPriority w:val="39"/>
    <w:semiHidden/>
    <w:unhideWhenUsed/>
    <w:qFormat/>
    <w:rsid w:val="00AA3736"/>
    <w:pPr>
      <w:outlineLvl w:val="9"/>
    </w:pPr>
  </w:style>
  <w:style w:type="paragraph" w:styleId="Header">
    <w:name w:val="header"/>
    <w:basedOn w:val="Normal"/>
    <w:link w:val="HeaderChar"/>
    <w:uiPriority w:val="99"/>
    <w:unhideWhenUsed/>
    <w:rsid w:val="00AA3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736"/>
  </w:style>
  <w:style w:type="paragraph" w:styleId="Footer">
    <w:name w:val="footer"/>
    <w:basedOn w:val="Normal"/>
    <w:link w:val="FooterChar"/>
    <w:uiPriority w:val="99"/>
    <w:unhideWhenUsed/>
    <w:rsid w:val="00AA3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736"/>
  </w:style>
  <w:style w:type="paragraph" w:styleId="NormalWeb">
    <w:name w:val="Normal (Web)"/>
    <w:basedOn w:val="Normal"/>
    <w:uiPriority w:val="99"/>
    <w:unhideWhenUsed/>
    <w:rsid w:val="00CD664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33A53"/>
    <w:rPr>
      <w:color w:val="0563C1" w:themeColor="hyperlink"/>
      <w:u w:val="single"/>
    </w:rPr>
  </w:style>
  <w:style w:type="character" w:styleId="UnresolvedMention">
    <w:name w:val="Unresolved Mention"/>
    <w:basedOn w:val="DefaultParagraphFont"/>
    <w:uiPriority w:val="99"/>
    <w:semiHidden/>
    <w:unhideWhenUsed/>
    <w:rsid w:val="00233A53"/>
    <w:rPr>
      <w:color w:val="605E5C"/>
      <w:shd w:val="clear" w:color="auto" w:fill="E1DFDD"/>
    </w:rPr>
  </w:style>
  <w:style w:type="character" w:customStyle="1" w:styleId="biblio-authors">
    <w:name w:val="biblio-authors"/>
    <w:basedOn w:val="DefaultParagraphFont"/>
    <w:rsid w:val="00DE70CB"/>
  </w:style>
  <w:style w:type="character" w:customStyle="1" w:styleId="biblio-title">
    <w:name w:val="biblio-title"/>
    <w:basedOn w:val="DefaultParagraphFont"/>
    <w:rsid w:val="00DE70CB"/>
  </w:style>
  <w:style w:type="character" w:styleId="FollowedHyperlink">
    <w:name w:val="FollowedHyperlink"/>
    <w:basedOn w:val="DefaultParagraphFont"/>
    <w:uiPriority w:val="99"/>
    <w:semiHidden/>
    <w:unhideWhenUsed/>
    <w:rsid w:val="00DE70CB"/>
    <w:rPr>
      <w:color w:val="954F72" w:themeColor="followedHyperlink"/>
      <w:u w:val="single"/>
    </w:rPr>
  </w:style>
  <w:style w:type="paragraph" w:styleId="FootnoteText">
    <w:name w:val="footnote text"/>
    <w:basedOn w:val="Normal"/>
    <w:link w:val="FootnoteTextChar"/>
    <w:uiPriority w:val="99"/>
    <w:semiHidden/>
    <w:unhideWhenUsed/>
    <w:rsid w:val="00A574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7488"/>
    <w:rPr>
      <w:sz w:val="20"/>
      <w:szCs w:val="20"/>
    </w:rPr>
  </w:style>
  <w:style w:type="character" w:styleId="FootnoteReference">
    <w:name w:val="footnote reference"/>
    <w:basedOn w:val="DefaultParagraphFont"/>
    <w:uiPriority w:val="99"/>
    <w:semiHidden/>
    <w:unhideWhenUsed/>
    <w:rsid w:val="00A57488"/>
    <w:rPr>
      <w:vertAlign w:val="superscript"/>
    </w:rPr>
  </w:style>
  <w:style w:type="paragraph" w:styleId="EndnoteText">
    <w:name w:val="endnote text"/>
    <w:basedOn w:val="Normal"/>
    <w:link w:val="EndnoteTextChar"/>
    <w:uiPriority w:val="99"/>
    <w:semiHidden/>
    <w:unhideWhenUsed/>
    <w:rsid w:val="002B541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B541A"/>
    <w:rPr>
      <w:sz w:val="20"/>
      <w:szCs w:val="20"/>
    </w:rPr>
  </w:style>
  <w:style w:type="character" w:styleId="EndnoteReference">
    <w:name w:val="endnote reference"/>
    <w:basedOn w:val="DefaultParagraphFont"/>
    <w:uiPriority w:val="99"/>
    <w:semiHidden/>
    <w:unhideWhenUsed/>
    <w:rsid w:val="002B541A"/>
    <w:rPr>
      <w:vertAlign w:val="superscript"/>
    </w:rPr>
  </w:style>
  <w:style w:type="character" w:styleId="PageNumber">
    <w:name w:val="page number"/>
    <w:basedOn w:val="DefaultParagraphFont"/>
    <w:uiPriority w:val="99"/>
    <w:semiHidden/>
    <w:unhideWhenUsed/>
    <w:rsid w:val="00870E84"/>
  </w:style>
  <w:style w:type="paragraph" w:customStyle="1" w:styleId="vitahead">
    <w:name w:val="vitahead"/>
    <w:basedOn w:val="Normal"/>
    <w:uiPriority w:val="99"/>
    <w:rsid w:val="00825809"/>
    <w:pPr>
      <w:spacing w:after="0" w:line="240" w:lineRule="auto"/>
      <w:ind w:firstLine="720"/>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3487C"/>
    <w:rPr>
      <w:sz w:val="16"/>
      <w:szCs w:val="16"/>
    </w:rPr>
  </w:style>
  <w:style w:type="paragraph" w:styleId="CommentText">
    <w:name w:val="annotation text"/>
    <w:basedOn w:val="Normal"/>
    <w:link w:val="CommentTextChar"/>
    <w:uiPriority w:val="99"/>
    <w:semiHidden/>
    <w:unhideWhenUsed/>
    <w:rsid w:val="0033487C"/>
    <w:pPr>
      <w:spacing w:after="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33487C"/>
    <w:rPr>
      <w:rFonts w:asciiTheme="minorHAnsi" w:eastAsia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6F4C39"/>
    <w:pPr>
      <w:spacing w:after="200"/>
    </w:pPr>
    <w:rPr>
      <w:rFonts w:asciiTheme="majorHAnsi" w:eastAsiaTheme="majorEastAsia" w:hAnsiTheme="majorHAnsi" w:cstheme="majorBidi"/>
      <w:b/>
      <w:bCs/>
    </w:rPr>
  </w:style>
  <w:style w:type="character" w:customStyle="1" w:styleId="CommentSubjectChar">
    <w:name w:val="Comment Subject Char"/>
    <w:basedOn w:val="CommentTextChar"/>
    <w:link w:val="CommentSubject"/>
    <w:uiPriority w:val="99"/>
    <w:semiHidden/>
    <w:rsid w:val="006F4C39"/>
    <w:rPr>
      <w:rFonts w:asciiTheme="minorHAnsi" w:eastAsiaTheme="minorHAnsi" w:hAnsiTheme="minorHAnsi" w:cstheme="minorBidi"/>
      <w:b/>
      <w:bCs/>
      <w:sz w:val="20"/>
      <w:szCs w:val="20"/>
    </w:rPr>
  </w:style>
  <w:style w:type="paragraph" w:styleId="Revision">
    <w:name w:val="Revision"/>
    <w:hidden/>
    <w:uiPriority w:val="99"/>
    <w:semiHidden/>
    <w:rsid w:val="005A45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25436">
      <w:bodyDiv w:val="1"/>
      <w:marLeft w:val="0"/>
      <w:marRight w:val="0"/>
      <w:marTop w:val="0"/>
      <w:marBottom w:val="0"/>
      <w:divBdr>
        <w:top w:val="none" w:sz="0" w:space="0" w:color="auto"/>
        <w:left w:val="none" w:sz="0" w:space="0" w:color="auto"/>
        <w:bottom w:val="none" w:sz="0" w:space="0" w:color="auto"/>
        <w:right w:val="none" w:sz="0" w:space="0" w:color="auto"/>
      </w:divBdr>
    </w:div>
    <w:div w:id="151987789">
      <w:bodyDiv w:val="1"/>
      <w:marLeft w:val="0"/>
      <w:marRight w:val="0"/>
      <w:marTop w:val="0"/>
      <w:marBottom w:val="0"/>
      <w:divBdr>
        <w:top w:val="none" w:sz="0" w:space="0" w:color="auto"/>
        <w:left w:val="none" w:sz="0" w:space="0" w:color="auto"/>
        <w:bottom w:val="none" w:sz="0" w:space="0" w:color="auto"/>
        <w:right w:val="none" w:sz="0" w:space="0" w:color="auto"/>
      </w:divBdr>
    </w:div>
    <w:div w:id="154032637">
      <w:bodyDiv w:val="1"/>
      <w:marLeft w:val="0"/>
      <w:marRight w:val="0"/>
      <w:marTop w:val="0"/>
      <w:marBottom w:val="0"/>
      <w:divBdr>
        <w:top w:val="none" w:sz="0" w:space="0" w:color="auto"/>
        <w:left w:val="none" w:sz="0" w:space="0" w:color="auto"/>
        <w:bottom w:val="none" w:sz="0" w:space="0" w:color="auto"/>
        <w:right w:val="none" w:sz="0" w:space="0" w:color="auto"/>
      </w:divBdr>
    </w:div>
    <w:div w:id="158079012">
      <w:bodyDiv w:val="1"/>
      <w:marLeft w:val="0"/>
      <w:marRight w:val="0"/>
      <w:marTop w:val="0"/>
      <w:marBottom w:val="0"/>
      <w:divBdr>
        <w:top w:val="none" w:sz="0" w:space="0" w:color="auto"/>
        <w:left w:val="none" w:sz="0" w:space="0" w:color="auto"/>
        <w:bottom w:val="none" w:sz="0" w:space="0" w:color="auto"/>
        <w:right w:val="none" w:sz="0" w:space="0" w:color="auto"/>
      </w:divBdr>
    </w:div>
    <w:div w:id="187640359">
      <w:bodyDiv w:val="1"/>
      <w:marLeft w:val="0"/>
      <w:marRight w:val="0"/>
      <w:marTop w:val="0"/>
      <w:marBottom w:val="0"/>
      <w:divBdr>
        <w:top w:val="none" w:sz="0" w:space="0" w:color="auto"/>
        <w:left w:val="none" w:sz="0" w:space="0" w:color="auto"/>
        <w:bottom w:val="none" w:sz="0" w:space="0" w:color="auto"/>
        <w:right w:val="none" w:sz="0" w:space="0" w:color="auto"/>
      </w:divBdr>
      <w:divsChild>
        <w:div w:id="1958637216">
          <w:marLeft w:val="0"/>
          <w:marRight w:val="0"/>
          <w:marTop w:val="0"/>
          <w:marBottom w:val="0"/>
          <w:divBdr>
            <w:top w:val="none" w:sz="0" w:space="0" w:color="auto"/>
            <w:left w:val="none" w:sz="0" w:space="0" w:color="auto"/>
            <w:bottom w:val="none" w:sz="0" w:space="0" w:color="auto"/>
            <w:right w:val="none" w:sz="0" w:space="0" w:color="auto"/>
          </w:divBdr>
        </w:div>
        <w:div w:id="704014856">
          <w:marLeft w:val="0"/>
          <w:marRight w:val="0"/>
          <w:marTop w:val="0"/>
          <w:marBottom w:val="0"/>
          <w:divBdr>
            <w:top w:val="none" w:sz="0" w:space="0" w:color="auto"/>
            <w:left w:val="none" w:sz="0" w:space="0" w:color="auto"/>
            <w:bottom w:val="none" w:sz="0" w:space="0" w:color="auto"/>
            <w:right w:val="none" w:sz="0" w:space="0" w:color="auto"/>
          </w:divBdr>
        </w:div>
        <w:div w:id="1326325094">
          <w:marLeft w:val="0"/>
          <w:marRight w:val="0"/>
          <w:marTop w:val="0"/>
          <w:marBottom w:val="0"/>
          <w:divBdr>
            <w:top w:val="none" w:sz="0" w:space="0" w:color="auto"/>
            <w:left w:val="none" w:sz="0" w:space="0" w:color="auto"/>
            <w:bottom w:val="none" w:sz="0" w:space="0" w:color="auto"/>
            <w:right w:val="none" w:sz="0" w:space="0" w:color="auto"/>
          </w:divBdr>
        </w:div>
        <w:div w:id="1509639115">
          <w:marLeft w:val="0"/>
          <w:marRight w:val="0"/>
          <w:marTop w:val="0"/>
          <w:marBottom w:val="0"/>
          <w:divBdr>
            <w:top w:val="none" w:sz="0" w:space="0" w:color="auto"/>
            <w:left w:val="none" w:sz="0" w:space="0" w:color="auto"/>
            <w:bottom w:val="none" w:sz="0" w:space="0" w:color="auto"/>
            <w:right w:val="none" w:sz="0" w:space="0" w:color="auto"/>
          </w:divBdr>
        </w:div>
        <w:div w:id="1577665918">
          <w:marLeft w:val="0"/>
          <w:marRight w:val="0"/>
          <w:marTop w:val="0"/>
          <w:marBottom w:val="0"/>
          <w:divBdr>
            <w:top w:val="none" w:sz="0" w:space="0" w:color="auto"/>
            <w:left w:val="none" w:sz="0" w:space="0" w:color="auto"/>
            <w:bottom w:val="none" w:sz="0" w:space="0" w:color="auto"/>
            <w:right w:val="none" w:sz="0" w:space="0" w:color="auto"/>
          </w:divBdr>
        </w:div>
        <w:div w:id="560016420">
          <w:marLeft w:val="0"/>
          <w:marRight w:val="0"/>
          <w:marTop w:val="0"/>
          <w:marBottom w:val="0"/>
          <w:divBdr>
            <w:top w:val="none" w:sz="0" w:space="0" w:color="auto"/>
            <w:left w:val="none" w:sz="0" w:space="0" w:color="auto"/>
            <w:bottom w:val="none" w:sz="0" w:space="0" w:color="auto"/>
            <w:right w:val="none" w:sz="0" w:space="0" w:color="auto"/>
          </w:divBdr>
        </w:div>
        <w:div w:id="1868252610">
          <w:marLeft w:val="0"/>
          <w:marRight w:val="0"/>
          <w:marTop w:val="0"/>
          <w:marBottom w:val="0"/>
          <w:divBdr>
            <w:top w:val="none" w:sz="0" w:space="0" w:color="auto"/>
            <w:left w:val="none" w:sz="0" w:space="0" w:color="auto"/>
            <w:bottom w:val="none" w:sz="0" w:space="0" w:color="auto"/>
            <w:right w:val="none" w:sz="0" w:space="0" w:color="auto"/>
          </w:divBdr>
        </w:div>
        <w:div w:id="967853982">
          <w:marLeft w:val="0"/>
          <w:marRight w:val="0"/>
          <w:marTop w:val="0"/>
          <w:marBottom w:val="0"/>
          <w:divBdr>
            <w:top w:val="none" w:sz="0" w:space="0" w:color="auto"/>
            <w:left w:val="none" w:sz="0" w:space="0" w:color="auto"/>
            <w:bottom w:val="none" w:sz="0" w:space="0" w:color="auto"/>
            <w:right w:val="none" w:sz="0" w:space="0" w:color="auto"/>
          </w:divBdr>
        </w:div>
        <w:div w:id="524515365">
          <w:marLeft w:val="0"/>
          <w:marRight w:val="0"/>
          <w:marTop w:val="0"/>
          <w:marBottom w:val="0"/>
          <w:divBdr>
            <w:top w:val="none" w:sz="0" w:space="0" w:color="auto"/>
            <w:left w:val="none" w:sz="0" w:space="0" w:color="auto"/>
            <w:bottom w:val="none" w:sz="0" w:space="0" w:color="auto"/>
            <w:right w:val="none" w:sz="0" w:space="0" w:color="auto"/>
          </w:divBdr>
        </w:div>
        <w:div w:id="1366447342">
          <w:marLeft w:val="0"/>
          <w:marRight w:val="0"/>
          <w:marTop w:val="0"/>
          <w:marBottom w:val="0"/>
          <w:divBdr>
            <w:top w:val="none" w:sz="0" w:space="0" w:color="auto"/>
            <w:left w:val="none" w:sz="0" w:space="0" w:color="auto"/>
            <w:bottom w:val="none" w:sz="0" w:space="0" w:color="auto"/>
            <w:right w:val="none" w:sz="0" w:space="0" w:color="auto"/>
          </w:divBdr>
        </w:div>
        <w:div w:id="1451121727">
          <w:marLeft w:val="0"/>
          <w:marRight w:val="0"/>
          <w:marTop w:val="0"/>
          <w:marBottom w:val="0"/>
          <w:divBdr>
            <w:top w:val="none" w:sz="0" w:space="0" w:color="auto"/>
            <w:left w:val="none" w:sz="0" w:space="0" w:color="auto"/>
            <w:bottom w:val="none" w:sz="0" w:space="0" w:color="auto"/>
            <w:right w:val="none" w:sz="0" w:space="0" w:color="auto"/>
          </w:divBdr>
        </w:div>
      </w:divsChild>
    </w:div>
    <w:div w:id="189149234">
      <w:bodyDiv w:val="1"/>
      <w:marLeft w:val="0"/>
      <w:marRight w:val="0"/>
      <w:marTop w:val="0"/>
      <w:marBottom w:val="0"/>
      <w:divBdr>
        <w:top w:val="none" w:sz="0" w:space="0" w:color="auto"/>
        <w:left w:val="none" w:sz="0" w:space="0" w:color="auto"/>
        <w:bottom w:val="none" w:sz="0" w:space="0" w:color="auto"/>
        <w:right w:val="none" w:sz="0" w:space="0" w:color="auto"/>
      </w:divBdr>
    </w:div>
    <w:div w:id="249588893">
      <w:bodyDiv w:val="1"/>
      <w:marLeft w:val="0"/>
      <w:marRight w:val="0"/>
      <w:marTop w:val="0"/>
      <w:marBottom w:val="0"/>
      <w:divBdr>
        <w:top w:val="none" w:sz="0" w:space="0" w:color="auto"/>
        <w:left w:val="none" w:sz="0" w:space="0" w:color="auto"/>
        <w:bottom w:val="none" w:sz="0" w:space="0" w:color="auto"/>
        <w:right w:val="none" w:sz="0" w:space="0" w:color="auto"/>
      </w:divBdr>
    </w:div>
    <w:div w:id="321854547">
      <w:bodyDiv w:val="1"/>
      <w:marLeft w:val="0"/>
      <w:marRight w:val="0"/>
      <w:marTop w:val="0"/>
      <w:marBottom w:val="0"/>
      <w:divBdr>
        <w:top w:val="none" w:sz="0" w:space="0" w:color="auto"/>
        <w:left w:val="none" w:sz="0" w:space="0" w:color="auto"/>
        <w:bottom w:val="none" w:sz="0" w:space="0" w:color="auto"/>
        <w:right w:val="none" w:sz="0" w:space="0" w:color="auto"/>
      </w:divBdr>
    </w:div>
    <w:div w:id="429662743">
      <w:bodyDiv w:val="1"/>
      <w:marLeft w:val="0"/>
      <w:marRight w:val="0"/>
      <w:marTop w:val="0"/>
      <w:marBottom w:val="0"/>
      <w:divBdr>
        <w:top w:val="none" w:sz="0" w:space="0" w:color="auto"/>
        <w:left w:val="none" w:sz="0" w:space="0" w:color="auto"/>
        <w:bottom w:val="none" w:sz="0" w:space="0" w:color="auto"/>
        <w:right w:val="none" w:sz="0" w:space="0" w:color="auto"/>
      </w:divBdr>
    </w:div>
    <w:div w:id="478960225">
      <w:bodyDiv w:val="1"/>
      <w:marLeft w:val="0"/>
      <w:marRight w:val="0"/>
      <w:marTop w:val="0"/>
      <w:marBottom w:val="0"/>
      <w:divBdr>
        <w:top w:val="none" w:sz="0" w:space="0" w:color="auto"/>
        <w:left w:val="none" w:sz="0" w:space="0" w:color="auto"/>
        <w:bottom w:val="none" w:sz="0" w:space="0" w:color="auto"/>
        <w:right w:val="none" w:sz="0" w:space="0" w:color="auto"/>
      </w:divBdr>
    </w:div>
    <w:div w:id="523446528">
      <w:bodyDiv w:val="1"/>
      <w:marLeft w:val="0"/>
      <w:marRight w:val="0"/>
      <w:marTop w:val="0"/>
      <w:marBottom w:val="0"/>
      <w:divBdr>
        <w:top w:val="none" w:sz="0" w:space="0" w:color="auto"/>
        <w:left w:val="none" w:sz="0" w:space="0" w:color="auto"/>
        <w:bottom w:val="none" w:sz="0" w:space="0" w:color="auto"/>
        <w:right w:val="none" w:sz="0" w:space="0" w:color="auto"/>
      </w:divBdr>
      <w:divsChild>
        <w:div w:id="1499077220">
          <w:marLeft w:val="0"/>
          <w:marRight w:val="0"/>
          <w:marTop w:val="0"/>
          <w:marBottom w:val="0"/>
          <w:divBdr>
            <w:top w:val="none" w:sz="0" w:space="0" w:color="auto"/>
            <w:left w:val="none" w:sz="0" w:space="0" w:color="auto"/>
            <w:bottom w:val="none" w:sz="0" w:space="0" w:color="auto"/>
            <w:right w:val="none" w:sz="0" w:space="0" w:color="auto"/>
          </w:divBdr>
          <w:divsChild>
            <w:div w:id="1887838780">
              <w:marLeft w:val="0"/>
              <w:marRight w:val="0"/>
              <w:marTop w:val="0"/>
              <w:marBottom w:val="0"/>
              <w:divBdr>
                <w:top w:val="none" w:sz="0" w:space="0" w:color="auto"/>
                <w:left w:val="none" w:sz="0" w:space="0" w:color="auto"/>
                <w:bottom w:val="none" w:sz="0" w:space="0" w:color="auto"/>
                <w:right w:val="none" w:sz="0" w:space="0" w:color="auto"/>
              </w:divBdr>
            </w:div>
          </w:divsChild>
        </w:div>
        <w:div w:id="488254428">
          <w:marLeft w:val="0"/>
          <w:marRight w:val="0"/>
          <w:marTop w:val="0"/>
          <w:marBottom w:val="0"/>
          <w:divBdr>
            <w:top w:val="none" w:sz="0" w:space="0" w:color="auto"/>
            <w:left w:val="none" w:sz="0" w:space="0" w:color="auto"/>
            <w:bottom w:val="none" w:sz="0" w:space="0" w:color="auto"/>
            <w:right w:val="none" w:sz="0" w:space="0" w:color="auto"/>
          </w:divBdr>
          <w:divsChild>
            <w:div w:id="24145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00032">
      <w:bodyDiv w:val="1"/>
      <w:marLeft w:val="0"/>
      <w:marRight w:val="0"/>
      <w:marTop w:val="0"/>
      <w:marBottom w:val="0"/>
      <w:divBdr>
        <w:top w:val="none" w:sz="0" w:space="0" w:color="auto"/>
        <w:left w:val="none" w:sz="0" w:space="0" w:color="auto"/>
        <w:bottom w:val="none" w:sz="0" w:space="0" w:color="auto"/>
        <w:right w:val="none" w:sz="0" w:space="0" w:color="auto"/>
      </w:divBdr>
      <w:divsChild>
        <w:div w:id="1519156404">
          <w:marLeft w:val="0"/>
          <w:marRight w:val="0"/>
          <w:marTop w:val="0"/>
          <w:marBottom w:val="0"/>
          <w:divBdr>
            <w:top w:val="none" w:sz="0" w:space="0" w:color="auto"/>
            <w:left w:val="none" w:sz="0" w:space="0" w:color="auto"/>
            <w:bottom w:val="none" w:sz="0" w:space="0" w:color="auto"/>
            <w:right w:val="none" w:sz="0" w:space="0" w:color="auto"/>
          </w:divBdr>
        </w:div>
        <w:div w:id="581376189">
          <w:marLeft w:val="0"/>
          <w:marRight w:val="0"/>
          <w:marTop w:val="0"/>
          <w:marBottom w:val="0"/>
          <w:divBdr>
            <w:top w:val="none" w:sz="0" w:space="0" w:color="auto"/>
            <w:left w:val="none" w:sz="0" w:space="0" w:color="auto"/>
            <w:bottom w:val="none" w:sz="0" w:space="0" w:color="auto"/>
            <w:right w:val="none" w:sz="0" w:space="0" w:color="auto"/>
          </w:divBdr>
          <w:divsChild>
            <w:div w:id="88121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438388">
      <w:bodyDiv w:val="1"/>
      <w:marLeft w:val="0"/>
      <w:marRight w:val="0"/>
      <w:marTop w:val="0"/>
      <w:marBottom w:val="0"/>
      <w:divBdr>
        <w:top w:val="none" w:sz="0" w:space="0" w:color="auto"/>
        <w:left w:val="none" w:sz="0" w:space="0" w:color="auto"/>
        <w:bottom w:val="none" w:sz="0" w:space="0" w:color="auto"/>
        <w:right w:val="none" w:sz="0" w:space="0" w:color="auto"/>
      </w:divBdr>
    </w:div>
    <w:div w:id="682248565">
      <w:bodyDiv w:val="1"/>
      <w:marLeft w:val="0"/>
      <w:marRight w:val="0"/>
      <w:marTop w:val="0"/>
      <w:marBottom w:val="0"/>
      <w:divBdr>
        <w:top w:val="none" w:sz="0" w:space="0" w:color="auto"/>
        <w:left w:val="none" w:sz="0" w:space="0" w:color="auto"/>
        <w:bottom w:val="none" w:sz="0" w:space="0" w:color="auto"/>
        <w:right w:val="none" w:sz="0" w:space="0" w:color="auto"/>
      </w:divBdr>
    </w:div>
    <w:div w:id="695278462">
      <w:bodyDiv w:val="1"/>
      <w:marLeft w:val="0"/>
      <w:marRight w:val="0"/>
      <w:marTop w:val="0"/>
      <w:marBottom w:val="0"/>
      <w:divBdr>
        <w:top w:val="none" w:sz="0" w:space="0" w:color="auto"/>
        <w:left w:val="none" w:sz="0" w:space="0" w:color="auto"/>
        <w:bottom w:val="none" w:sz="0" w:space="0" w:color="auto"/>
        <w:right w:val="none" w:sz="0" w:space="0" w:color="auto"/>
      </w:divBdr>
    </w:div>
    <w:div w:id="707069762">
      <w:bodyDiv w:val="1"/>
      <w:marLeft w:val="0"/>
      <w:marRight w:val="0"/>
      <w:marTop w:val="0"/>
      <w:marBottom w:val="0"/>
      <w:divBdr>
        <w:top w:val="none" w:sz="0" w:space="0" w:color="auto"/>
        <w:left w:val="none" w:sz="0" w:space="0" w:color="auto"/>
        <w:bottom w:val="none" w:sz="0" w:space="0" w:color="auto"/>
        <w:right w:val="none" w:sz="0" w:space="0" w:color="auto"/>
      </w:divBdr>
    </w:div>
    <w:div w:id="918291299">
      <w:bodyDiv w:val="1"/>
      <w:marLeft w:val="0"/>
      <w:marRight w:val="0"/>
      <w:marTop w:val="0"/>
      <w:marBottom w:val="0"/>
      <w:divBdr>
        <w:top w:val="none" w:sz="0" w:space="0" w:color="auto"/>
        <w:left w:val="none" w:sz="0" w:space="0" w:color="auto"/>
        <w:bottom w:val="none" w:sz="0" w:space="0" w:color="auto"/>
        <w:right w:val="none" w:sz="0" w:space="0" w:color="auto"/>
      </w:divBdr>
    </w:div>
    <w:div w:id="941380741">
      <w:bodyDiv w:val="1"/>
      <w:marLeft w:val="0"/>
      <w:marRight w:val="0"/>
      <w:marTop w:val="0"/>
      <w:marBottom w:val="0"/>
      <w:divBdr>
        <w:top w:val="none" w:sz="0" w:space="0" w:color="auto"/>
        <w:left w:val="none" w:sz="0" w:space="0" w:color="auto"/>
        <w:bottom w:val="none" w:sz="0" w:space="0" w:color="auto"/>
        <w:right w:val="none" w:sz="0" w:space="0" w:color="auto"/>
      </w:divBdr>
    </w:div>
    <w:div w:id="943995529">
      <w:bodyDiv w:val="1"/>
      <w:marLeft w:val="0"/>
      <w:marRight w:val="0"/>
      <w:marTop w:val="0"/>
      <w:marBottom w:val="0"/>
      <w:divBdr>
        <w:top w:val="none" w:sz="0" w:space="0" w:color="auto"/>
        <w:left w:val="none" w:sz="0" w:space="0" w:color="auto"/>
        <w:bottom w:val="none" w:sz="0" w:space="0" w:color="auto"/>
        <w:right w:val="none" w:sz="0" w:space="0" w:color="auto"/>
      </w:divBdr>
      <w:divsChild>
        <w:div w:id="366030887">
          <w:marLeft w:val="0"/>
          <w:marRight w:val="0"/>
          <w:marTop w:val="0"/>
          <w:marBottom w:val="0"/>
          <w:divBdr>
            <w:top w:val="none" w:sz="0" w:space="0" w:color="auto"/>
            <w:left w:val="none" w:sz="0" w:space="0" w:color="auto"/>
            <w:bottom w:val="none" w:sz="0" w:space="0" w:color="auto"/>
            <w:right w:val="none" w:sz="0" w:space="0" w:color="auto"/>
          </w:divBdr>
        </w:div>
        <w:div w:id="1492984315">
          <w:marLeft w:val="0"/>
          <w:marRight w:val="0"/>
          <w:marTop w:val="0"/>
          <w:marBottom w:val="0"/>
          <w:divBdr>
            <w:top w:val="none" w:sz="0" w:space="0" w:color="auto"/>
            <w:left w:val="none" w:sz="0" w:space="0" w:color="auto"/>
            <w:bottom w:val="none" w:sz="0" w:space="0" w:color="auto"/>
            <w:right w:val="none" w:sz="0" w:space="0" w:color="auto"/>
          </w:divBdr>
        </w:div>
      </w:divsChild>
    </w:div>
    <w:div w:id="946305091">
      <w:bodyDiv w:val="1"/>
      <w:marLeft w:val="0"/>
      <w:marRight w:val="0"/>
      <w:marTop w:val="0"/>
      <w:marBottom w:val="0"/>
      <w:divBdr>
        <w:top w:val="none" w:sz="0" w:space="0" w:color="auto"/>
        <w:left w:val="none" w:sz="0" w:space="0" w:color="auto"/>
        <w:bottom w:val="none" w:sz="0" w:space="0" w:color="auto"/>
        <w:right w:val="none" w:sz="0" w:space="0" w:color="auto"/>
      </w:divBdr>
    </w:div>
    <w:div w:id="947348758">
      <w:bodyDiv w:val="1"/>
      <w:marLeft w:val="0"/>
      <w:marRight w:val="0"/>
      <w:marTop w:val="0"/>
      <w:marBottom w:val="0"/>
      <w:divBdr>
        <w:top w:val="none" w:sz="0" w:space="0" w:color="auto"/>
        <w:left w:val="none" w:sz="0" w:space="0" w:color="auto"/>
        <w:bottom w:val="none" w:sz="0" w:space="0" w:color="auto"/>
        <w:right w:val="none" w:sz="0" w:space="0" w:color="auto"/>
      </w:divBdr>
    </w:div>
    <w:div w:id="975373423">
      <w:bodyDiv w:val="1"/>
      <w:marLeft w:val="0"/>
      <w:marRight w:val="0"/>
      <w:marTop w:val="0"/>
      <w:marBottom w:val="0"/>
      <w:divBdr>
        <w:top w:val="none" w:sz="0" w:space="0" w:color="auto"/>
        <w:left w:val="none" w:sz="0" w:space="0" w:color="auto"/>
        <w:bottom w:val="none" w:sz="0" w:space="0" w:color="auto"/>
        <w:right w:val="none" w:sz="0" w:space="0" w:color="auto"/>
      </w:divBdr>
    </w:div>
    <w:div w:id="1011177136">
      <w:bodyDiv w:val="1"/>
      <w:marLeft w:val="0"/>
      <w:marRight w:val="0"/>
      <w:marTop w:val="0"/>
      <w:marBottom w:val="0"/>
      <w:divBdr>
        <w:top w:val="none" w:sz="0" w:space="0" w:color="auto"/>
        <w:left w:val="none" w:sz="0" w:space="0" w:color="auto"/>
        <w:bottom w:val="none" w:sz="0" w:space="0" w:color="auto"/>
        <w:right w:val="none" w:sz="0" w:space="0" w:color="auto"/>
      </w:divBdr>
      <w:divsChild>
        <w:div w:id="1269463237">
          <w:marLeft w:val="0"/>
          <w:marRight w:val="0"/>
          <w:marTop w:val="0"/>
          <w:marBottom w:val="0"/>
          <w:divBdr>
            <w:top w:val="none" w:sz="0" w:space="0" w:color="auto"/>
            <w:left w:val="none" w:sz="0" w:space="0" w:color="auto"/>
            <w:bottom w:val="none" w:sz="0" w:space="0" w:color="auto"/>
            <w:right w:val="none" w:sz="0" w:space="0" w:color="auto"/>
          </w:divBdr>
          <w:divsChild>
            <w:div w:id="462962210">
              <w:marLeft w:val="0"/>
              <w:marRight w:val="0"/>
              <w:marTop w:val="240"/>
              <w:marBottom w:val="300"/>
              <w:divBdr>
                <w:top w:val="none" w:sz="0" w:space="0" w:color="auto"/>
                <w:left w:val="none" w:sz="0" w:space="0" w:color="auto"/>
                <w:bottom w:val="none" w:sz="0" w:space="0" w:color="auto"/>
                <w:right w:val="none" w:sz="0" w:space="0" w:color="auto"/>
              </w:divBdr>
            </w:div>
          </w:divsChild>
        </w:div>
        <w:div w:id="991835525">
          <w:marLeft w:val="0"/>
          <w:marRight w:val="0"/>
          <w:marTop w:val="0"/>
          <w:marBottom w:val="0"/>
          <w:divBdr>
            <w:top w:val="none" w:sz="0" w:space="0" w:color="auto"/>
            <w:left w:val="none" w:sz="0" w:space="0" w:color="auto"/>
            <w:bottom w:val="none" w:sz="0" w:space="0" w:color="auto"/>
            <w:right w:val="none" w:sz="0" w:space="0" w:color="auto"/>
          </w:divBdr>
          <w:divsChild>
            <w:div w:id="1543056278">
              <w:marLeft w:val="0"/>
              <w:marRight w:val="0"/>
              <w:marTop w:val="360"/>
              <w:marBottom w:val="240"/>
              <w:divBdr>
                <w:top w:val="none" w:sz="0" w:space="0" w:color="auto"/>
                <w:left w:val="none" w:sz="0" w:space="0" w:color="auto"/>
                <w:bottom w:val="none" w:sz="0" w:space="0" w:color="auto"/>
                <w:right w:val="none" w:sz="0" w:space="0" w:color="auto"/>
              </w:divBdr>
            </w:div>
          </w:divsChild>
        </w:div>
      </w:divsChild>
    </w:div>
    <w:div w:id="1013730652">
      <w:bodyDiv w:val="1"/>
      <w:marLeft w:val="0"/>
      <w:marRight w:val="0"/>
      <w:marTop w:val="0"/>
      <w:marBottom w:val="0"/>
      <w:divBdr>
        <w:top w:val="none" w:sz="0" w:space="0" w:color="auto"/>
        <w:left w:val="none" w:sz="0" w:space="0" w:color="auto"/>
        <w:bottom w:val="none" w:sz="0" w:space="0" w:color="auto"/>
        <w:right w:val="none" w:sz="0" w:space="0" w:color="auto"/>
      </w:divBdr>
    </w:div>
    <w:div w:id="1049382989">
      <w:bodyDiv w:val="1"/>
      <w:marLeft w:val="0"/>
      <w:marRight w:val="0"/>
      <w:marTop w:val="0"/>
      <w:marBottom w:val="0"/>
      <w:divBdr>
        <w:top w:val="none" w:sz="0" w:space="0" w:color="auto"/>
        <w:left w:val="none" w:sz="0" w:space="0" w:color="auto"/>
        <w:bottom w:val="none" w:sz="0" w:space="0" w:color="auto"/>
        <w:right w:val="none" w:sz="0" w:space="0" w:color="auto"/>
      </w:divBdr>
    </w:div>
    <w:div w:id="1058750593">
      <w:bodyDiv w:val="1"/>
      <w:marLeft w:val="0"/>
      <w:marRight w:val="0"/>
      <w:marTop w:val="0"/>
      <w:marBottom w:val="0"/>
      <w:divBdr>
        <w:top w:val="none" w:sz="0" w:space="0" w:color="auto"/>
        <w:left w:val="none" w:sz="0" w:space="0" w:color="auto"/>
        <w:bottom w:val="none" w:sz="0" w:space="0" w:color="auto"/>
        <w:right w:val="none" w:sz="0" w:space="0" w:color="auto"/>
      </w:divBdr>
    </w:div>
    <w:div w:id="1116489692">
      <w:bodyDiv w:val="1"/>
      <w:marLeft w:val="0"/>
      <w:marRight w:val="0"/>
      <w:marTop w:val="0"/>
      <w:marBottom w:val="0"/>
      <w:divBdr>
        <w:top w:val="none" w:sz="0" w:space="0" w:color="auto"/>
        <w:left w:val="none" w:sz="0" w:space="0" w:color="auto"/>
        <w:bottom w:val="none" w:sz="0" w:space="0" w:color="auto"/>
        <w:right w:val="none" w:sz="0" w:space="0" w:color="auto"/>
      </w:divBdr>
    </w:div>
    <w:div w:id="1131630113">
      <w:bodyDiv w:val="1"/>
      <w:marLeft w:val="0"/>
      <w:marRight w:val="0"/>
      <w:marTop w:val="0"/>
      <w:marBottom w:val="0"/>
      <w:divBdr>
        <w:top w:val="none" w:sz="0" w:space="0" w:color="auto"/>
        <w:left w:val="none" w:sz="0" w:space="0" w:color="auto"/>
        <w:bottom w:val="none" w:sz="0" w:space="0" w:color="auto"/>
        <w:right w:val="none" w:sz="0" w:space="0" w:color="auto"/>
      </w:divBdr>
    </w:div>
    <w:div w:id="1151215700">
      <w:bodyDiv w:val="1"/>
      <w:marLeft w:val="0"/>
      <w:marRight w:val="0"/>
      <w:marTop w:val="0"/>
      <w:marBottom w:val="0"/>
      <w:divBdr>
        <w:top w:val="none" w:sz="0" w:space="0" w:color="auto"/>
        <w:left w:val="none" w:sz="0" w:space="0" w:color="auto"/>
        <w:bottom w:val="none" w:sz="0" w:space="0" w:color="auto"/>
        <w:right w:val="none" w:sz="0" w:space="0" w:color="auto"/>
      </w:divBdr>
    </w:div>
    <w:div w:id="1230263682">
      <w:bodyDiv w:val="1"/>
      <w:marLeft w:val="0"/>
      <w:marRight w:val="0"/>
      <w:marTop w:val="0"/>
      <w:marBottom w:val="0"/>
      <w:divBdr>
        <w:top w:val="none" w:sz="0" w:space="0" w:color="auto"/>
        <w:left w:val="none" w:sz="0" w:space="0" w:color="auto"/>
        <w:bottom w:val="none" w:sz="0" w:space="0" w:color="auto"/>
        <w:right w:val="none" w:sz="0" w:space="0" w:color="auto"/>
      </w:divBdr>
      <w:divsChild>
        <w:div w:id="1956672779">
          <w:marLeft w:val="0"/>
          <w:marRight w:val="0"/>
          <w:marTop w:val="60"/>
          <w:marBottom w:val="0"/>
          <w:divBdr>
            <w:top w:val="none" w:sz="0" w:space="0" w:color="auto"/>
            <w:left w:val="none" w:sz="0" w:space="0" w:color="auto"/>
            <w:bottom w:val="none" w:sz="0" w:space="0" w:color="auto"/>
            <w:right w:val="none" w:sz="0" w:space="0" w:color="auto"/>
          </w:divBdr>
        </w:div>
      </w:divsChild>
    </w:div>
    <w:div w:id="1245871627">
      <w:bodyDiv w:val="1"/>
      <w:marLeft w:val="0"/>
      <w:marRight w:val="0"/>
      <w:marTop w:val="0"/>
      <w:marBottom w:val="0"/>
      <w:divBdr>
        <w:top w:val="none" w:sz="0" w:space="0" w:color="auto"/>
        <w:left w:val="none" w:sz="0" w:space="0" w:color="auto"/>
        <w:bottom w:val="none" w:sz="0" w:space="0" w:color="auto"/>
        <w:right w:val="none" w:sz="0" w:space="0" w:color="auto"/>
      </w:divBdr>
    </w:div>
    <w:div w:id="1260024617">
      <w:bodyDiv w:val="1"/>
      <w:marLeft w:val="0"/>
      <w:marRight w:val="0"/>
      <w:marTop w:val="0"/>
      <w:marBottom w:val="0"/>
      <w:divBdr>
        <w:top w:val="none" w:sz="0" w:space="0" w:color="auto"/>
        <w:left w:val="none" w:sz="0" w:space="0" w:color="auto"/>
        <w:bottom w:val="none" w:sz="0" w:space="0" w:color="auto"/>
        <w:right w:val="none" w:sz="0" w:space="0" w:color="auto"/>
      </w:divBdr>
    </w:div>
    <w:div w:id="1266888351">
      <w:bodyDiv w:val="1"/>
      <w:marLeft w:val="0"/>
      <w:marRight w:val="0"/>
      <w:marTop w:val="0"/>
      <w:marBottom w:val="0"/>
      <w:divBdr>
        <w:top w:val="none" w:sz="0" w:space="0" w:color="auto"/>
        <w:left w:val="none" w:sz="0" w:space="0" w:color="auto"/>
        <w:bottom w:val="none" w:sz="0" w:space="0" w:color="auto"/>
        <w:right w:val="none" w:sz="0" w:space="0" w:color="auto"/>
      </w:divBdr>
    </w:div>
    <w:div w:id="1268200470">
      <w:bodyDiv w:val="1"/>
      <w:marLeft w:val="0"/>
      <w:marRight w:val="0"/>
      <w:marTop w:val="0"/>
      <w:marBottom w:val="0"/>
      <w:divBdr>
        <w:top w:val="none" w:sz="0" w:space="0" w:color="auto"/>
        <w:left w:val="none" w:sz="0" w:space="0" w:color="auto"/>
        <w:bottom w:val="none" w:sz="0" w:space="0" w:color="auto"/>
        <w:right w:val="none" w:sz="0" w:space="0" w:color="auto"/>
      </w:divBdr>
    </w:div>
    <w:div w:id="1268999022">
      <w:bodyDiv w:val="1"/>
      <w:marLeft w:val="0"/>
      <w:marRight w:val="0"/>
      <w:marTop w:val="0"/>
      <w:marBottom w:val="0"/>
      <w:divBdr>
        <w:top w:val="none" w:sz="0" w:space="0" w:color="auto"/>
        <w:left w:val="none" w:sz="0" w:space="0" w:color="auto"/>
        <w:bottom w:val="none" w:sz="0" w:space="0" w:color="auto"/>
        <w:right w:val="none" w:sz="0" w:space="0" w:color="auto"/>
      </w:divBdr>
    </w:div>
    <w:div w:id="1280912824">
      <w:bodyDiv w:val="1"/>
      <w:marLeft w:val="0"/>
      <w:marRight w:val="0"/>
      <w:marTop w:val="0"/>
      <w:marBottom w:val="0"/>
      <w:divBdr>
        <w:top w:val="none" w:sz="0" w:space="0" w:color="auto"/>
        <w:left w:val="none" w:sz="0" w:space="0" w:color="auto"/>
        <w:bottom w:val="none" w:sz="0" w:space="0" w:color="auto"/>
        <w:right w:val="none" w:sz="0" w:space="0" w:color="auto"/>
      </w:divBdr>
    </w:div>
    <w:div w:id="1299338050">
      <w:bodyDiv w:val="1"/>
      <w:marLeft w:val="0"/>
      <w:marRight w:val="0"/>
      <w:marTop w:val="0"/>
      <w:marBottom w:val="0"/>
      <w:divBdr>
        <w:top w:val="none" w:sz="0" w:space="0" w:color="auto"/>
        <w:left w:val="none" w:sz="0" w:space="0" w:color="auto"/>
        <w:bottom w:val="none" w:sz="0" w:space="0" w:color="auto"/>
        <w:right w:val="none" w:sz="0" w:space="0" w:color="auto"/>
      </w:divBdr>
    </w:div>
    <w:div w:id="1314673744">
      <w:bodyDiv w:val="1"/>
      <w:marLeft w:val="0"/>
      <w:marRight w:val="0"/>
      <w:marTop w:val="0"/>
      <w:marBottom w:val="0"/>
      <w:divBdr>
        <w:top w:val="none" w:sz="0" w:space="0" w:color="auto"/>
        <w:left w:val="none" w:sz="0" w:space="0" w:color="auto"/>
        <w:bottom w:val="none" w:sz="0" w:space="0" w:color="auto"/>
        <w:right w:val="none" w:sz="0" w:space="0" w:color="auto"/>
      </w:divBdr>
    </w:div>
    <w:div w:id="1346902709">
      <w:bodyDiv w:val="1"/>
      <w:marLeft w:val="0"/>
      <w:marRight w:val="0"/>
      <w:marTop w:val="0"/>
      <w:marBottom w:val="0"/>
      <w:divBdr>
        <w:top w:val="none" w:sz="0" w:space="0" w:color="auto"/>
        <w:left w:val="none" w:sz="0" w:space="0" w:color="auto"/>
        <w:bottom w:val="none" w:sz="0" w:space="0" w:color="auto"/>
        <w:right w:val="none" w:sz="0" w:space="0" w:color="auto"/>
      </w:divBdr>
    </w:div>
    <w:div w:id="1361128944">
      <w:bodyDiv w:val="1"/>
      <w:marLeft w:val="0"/>
      <w:marRight w:val="0"/>
      <w:marTop w:val="0"/>
      <w:marBottom w:val="0"/>
      <w:divBdr>
        <w:top w:val="none" w:sz="0" w:space="0" w:color="auto"/>
        <w:left w:val="none" w:sz="0" w:space="0" w:color="auto"/>
        <w:bottom w:val="none" w:sz="0" w:space="0" w:color="auto"/>
        <w:right w:val="none" w:sz="0" w:space="0" w:color="auto"/>
      </w:divBdr>
    </w:div>
    <w:div w:id="1378895457">
      <w:bodyDiv w:val="1"/>
      <w:marLeft w:val="0"/>
      <w:marRight w:val="0"/>
      <w:marTop w:val="0"/>
      <w:marBottom w:val="0"/>
      <w:divBdr>
        <w:top w:val="none" w:sz="0" w:space="0" w:color="auto"/>
        <w:left w:val="none" w:sz="0" w:space="0" w:color="auto"/>
        <w:bottom w:val="none" w:sz="0" w:space="0" w:color="auto"/>
        <w:right w:val="none" w:sz="0" w:space="0" w:color="auto"/>
      </w:divBdr>
    </w:div>
    <w:div w:id="1379358806">
      <w:bodyDiv w:val="1"/>
      <w:marLeft w:val="0"/>
      <w:marRight w:val="0"/>
      <w:marTop w:val="0"/>
      <w:marBottom w:val="0"/>
      <w:divBdr>
        <w:top w:val="none" w:sz="0" w:space="0" w:color="auto"/>
        <w:left w:val="none" w:sz="0" w:space="0" w:color="auto"/>
        <w:bottom w:val="none" w:sz="0" w:space="0" w:color="auto"/>
        <w:right w:val="none" w:sz="0" w:space="0" w:color="auto"/>
      </w:divBdr>
    </w:div>
    <w:div w:id="1483499257">
      <w:bodyDiv w:val="1"/>
      <w:marLeft w:val="0"/>
      <w:marRight w:val="0"/>
      <w:marTop w:val="0"/>
      <w:marBottom w:val="0"/>
      <w:divBdr>
        <w:top w:val="none" w:sz="0" w:space="0" w:color="auto"/>
        <w:left w:val="none" w:sz="0" w:space="0" w:color="auto"/>
        <w:bottom w:val="none" w:sz="0" w:space="0" w:color="auto"/>
        <w:right w:val="none" w:sz="0" w:space="0" w:color="auto"/>
      </w:divBdr>
    </w:div>
    <w:div w:id="1596985360">
      <w:bodyDiv w:val="1"/>
      <w:marLeft w:val="0"/>
      <w:marRight w:val="0"/>
      <w:marTop w:val="0"/>
      <w:marBottom w:val="0"/>
      <w:divBdr>
        <w:top w:val="none" w:sz="0" w:space="0" w:color="auto"/>
        <w:left w:val="none" w:sz="0" w:space="0" w:color="auto"/>
        <w:bottom w:val="none" w:sz="0" w:space="0" w:color="auto"/>
        <w:right w:val="none" w:sz="0" w:space="0" w:color="auto"/>
      </w:divBdr>
    </w:div>
    <w:div w:id="1613055144">
      <w:bodyDiv w:val="1"/>
      <w:marLeft w:val="0"/>
      <w:marRight w:val="0"/>
      <w:marTop w:val="0"/>
      <w:marBottom w:val="0"/>
      <w:divBdr>
        <w:top w:val="none" w:sz="0" w:space="0" w:color="auto"/>
        <w:left w:val="none" w:sz="0" w:space="0" w:color="auto"/>
        <w:bottom w:val="none" w:sz="0" w:space="0" w:color="auto"/>
        <w:right w:val="none" w:sz="0" w:space="0" w:color="auto"/>
      </w:divBdr>
    </w:div>
    <w:div w:id="1615599070">
      <w:bodyDiv w:val="1"/>
      <w:marLeft w:val="0"/>
      <w:marRight w:val="0"/>
      <w:marTop w:val="0"/>
      <w:marBottom w:val="0"/>
      <w:divBdr>
        <w:top w:val="none" w:sz="0" w:space="0" w:color="auto"/>
        <w:left w:val="none" w:sz="0" w:space="0" w:color="auto"/>
        <w:bottom w:val="none" w:sz="0" w:space="0" w:color="auto"/>
        <w:right w:val="none" w:sz="0" w:space="0" w:color="auto"/>
      </w:divBdr>
    </w:div>
    <w:div w:id="1701008387">
      <w:bodyDiv w:val="1"/>
      <w:marLeft w:val="0"/>
      <w:marRight w:val="0"/>
      <w:marTop w:val="0"/>
      <w:marBottom w:val="0"/>
      <w:divBdr>
        <w:top w:val="none" w:sz="0" w:space="0" w:color="auto"/>
        <w:left w:val="none" w:sz="0" w:space="0" w:color="auto"/>
        <w:bottom w:val="none" w:sz="0" w:space="0" w:color="auto"/>
        <w:right w:val="none" w:sz="0" w:space="0" w:color="auto"/>
      </w:divBdr>
    </w:div>
    <w:div w:id="1714692549">
      <w:bodyDiv w:val="1"/>
      <w:marLeft w:val="0"/>
      <w:marRight w:val="0"/>
      <w:marTop w:val="0"/>
      <w:marBottom w:val="0"/>
      <w:divBdr>
        <w:top w:val="none" w:sz="0" w:space="0" w:color="auto"/>
        <w:left w:val="none" w:sz="0" w:space="0" w:color="auto"/>
        <w:bottom w:val="none" w:sz="0" w:space="0" w:color="auto"/>
        <w:right w:val="none" w:sz="0" w:space="0" w:color="auto"/>
      </w:divBdr>
      <w:divsChild>
        <w:div w:id="2013990300">
          <w:marLeft w:val="0"/>
          <w:marRight w:val="0"/>
          <w:marTop w:val="0"/>
          <w:marBottom w:val="0"/>
          <w:divBdr>
            <w:top w:val="none" w:sz="0" w:space="0" w:color="auto"/>
            <w:left w:val="none" w:sz="0" w:space="0" w:color="auto"/>
            <w:bottom w:val="none" w:sz="0" w:space="0" w:color="auto"/>
            <w:right w:val="none" w:sz="0" w:space="0" w:color="auto"/>
          </w:divBdr>
          <w:divsChild>
            <w:div w:id="536041762">
              <w:marLeft w:val="0"/>
              <w:marRight w:val="0"/>
              <w:marTop w:val="240"/>
              <w:marBottom w:val="300"/>
              <w:divBdr>
                <w:top w:val="none" w:sz="0" w:space="0" w:color="auto"/>
                <w:left w:val="none" w:sz="0" w:space="0" w:color="auto"/>
                <w:bottom w:val="none" w:sz="0" w:space="0" w:color="auto"/>
                <w:right w:val="none" w:sz="0" w:space="0" w:color="auto"/>
              </w:divBdr>
            </w:div>
            <w:div w:id="2147240420">
              <w:marLeft w:val="0"/>
              <w:marRight w:val="0"/>
              <w:marTop w:val="240"/>
              <w:marBottom w:val="300"/>
              <w:divBdr>
                <w:top w:val="none" w:sz="0" w:space="0" w:color="auto"/>
                <w:left w:val="none" w:sz="0" w:space="0" w:color="auto"/>
                <w:bottom w:val="none" w:sz="0" w:space="0" w:color="auto"/>
                <w:right w:val="none" w:sz="0" w:space="0" w:color="auto"/>
              </w:divBdr>
            </w:div>
            <w:div w:id="1340041650">
              <w:marLeft w:val="0"/>
              <w:marRight w:val="0"/>
              <w:marTop w:val="240"/>
              <w:marBottom w:val="300"/>
              <w:divBdr>
                <w:top w:val="none" w:sz="0" w:space="0" w:color="auto"/>
                <w:left w:val="none" w:sz="0" w:space="0" w:color="auto"/>
                <w:bottom w:val="none" w:sz="0" w:space="0" w:color="auto"/>
                <w:right w:val="none" w:sz="0" w:space="0" w:color="auto"/>
              </w:divBdr>
            </w:div>
            <w:div w:id="64379166">
              <w:marLeft w:val="0"/>
              <w:marRight w:val="0"/>
              <w:marTop w:val="240"/>
              <w:marBottom w:val="300"/>
              <w:divBdr>
                <w:top w:val="none" w:sz="0" w:space="0" w:color="auto"/>
                <w:left w:val="none" w:sz="0" w:space="0" w:color="auto"/>
                <w:bottom w:val="none" w:sz="0" w:space="0" w:color="auto"/>
                <w:right w:val="none" w:sz="0" w:space="0" w:color="auto"/>
              </w:divBdr>
            </w:div>
          </w:divsChild>
        </w:div>
        <w:div w:id="647049829">
          <w:marLeft w:val="0"/>
          <w:marRight w:val="0"/>
          <w:marTop w:val="0"/>
          <w:marBottom w:val="0"/>
          <w:divBdr>
            <w:top w:val="none" w:sz="0" w:space="0" w:color="auto"/>
            <w:left w:val="none" w:sz="0" w:space="0" w:color="auto"/>
            <w:bottom w:val="none" w:sz="0" w:space="0" w:color="auto"/>
            <w:right w:val="none" w:sz="0" w:space="0" w:color="auto"/>
          </w:divBdr>
        </w:div>
      </w:divsChild>
    </w:div>
    <w:div w:id="1810660616">
      <w:bodyDiv w:val="1"/>
      <w:marLeft w:val="0"/>
      <w:marRight w:val="0"/>
      <w:marTop w:val="0"/>
      <w:marBottom w:val="0"/>
      <w:divBdr>
        <w:top w:val="none" w:sz="0" w:space="0" w:color="auto"/>
        <w:left w:val="none" w:sz="0" w:space="0" w:color="auto"/>
        <w:bottom w:val="none" w:sz="0" w:space="0" w:color="auto"/>
        <w:right w:val="none" w:sz="0" w:space="0" w:color="auto"/>
      </w:divBdr>
      <w:divsChild>
        <w:div w:id="1853912943">
          <w:marLeft w:val="0"/>
          <w:marRight w:val="0"/>
          <w:marTop w:val="0"/>
          <w:marBottom w:val="0"/>
          <w:divBdr>
            <w:top w:val="none" w:sz="0" w:space="0" w:color="auto"/>
            <w:left w:val="none" w:sz="0" w:space="0" w:color="auto"/>
            <w:bottom w:val="none" w:sz="0" w:space="0" w:color="auto"/>
            <w:right w:val="none" w:sz="0" w:space="0" w:color="auto"/>
          </w:divBdr>
          <w:divsChild>
            <w:div w:id="383142857">
              <w:marLeft w:val="0"/>
              <w:marRight w:val="0"/>
              <w:marTop w:val="0"/>
              <w:marBottom w:val="0"/>
              <w:divBdr>
                <w:top w:val="none" w:sz="0" w:space="0" w:color="auto"/>
                <w:left w:val="none" w:sz="0" w:space="0" w:color="auto"/>
                <w:bottom w:val="none" w:sz="0" w:space="0" w:color="auto"/>
                <w:right w:val="none" w:sz="0" w:space="0" w:color="auto"/>
              </w:divBdr>
            </w:div>
          </w:divsChild>
        </w:div>
        <w:div w:id="202908380">
          <w:marLeft w:val="0"/>
          <w:marRight w:val="0"/>
          <w:marTop w:val="0"/>
          <w:marBottom w:val="0"/>
          <w:divBdr>
            <w:top w:val="none" w:sz="0" w:space="0" w:color="auto"/>
            <w:left w:val="none" w:sz="0" w:space="0" w:color="auto"/>
            <w:bottom w:val="none" w:sz="0" w:space="0" w:color="auto"/>
            <w:right w:val="none" w:sz="0" w:space="0" w:color="auto"/>
          </w:divBdr>
          <w:divsChild>
            <w:div w:id="44604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479794">
      <w:bodyDiv w:val="1"/>
      <w:marLeft w:val="0"/>
      <w:marRight w:val="0"/>
      <w:marTop w:val="0"/>
      <w:marBottom w:val="0"/>
      <w:divBdr>
        <w:top w:val="none" w:sz="0" w:space="0" w:color="auto"/>
        <w:left w:val="none" w:sz="0" w:space="0" w:color="auto"/>
        <w:bottom w:val="none" w:sz="0" w:space="0" w:color="auto"/>
        <w:right w:val="none" w:sz="0" w:space="0" w:color="auto"/>
      </w:divBdr>
    </w:div>
    <w:div w:id="1838112319">
      <w:bodyDiv w:val="1"/>
      <w:marLeft w:val="0"/>
      <w:marRight w:val="0"/>
      <w:marTop w:val="0"/>
      <w:marBottom w:val="0"/>
      <w:divBdr>
        <w:top w:val="none" w:sz="0" w:space="0" w:color="auto"/>
        <w:left w:val="none" w:sz="0" w:space="0" w:color="auto"/>
        <w:bottom w:val="none" w:sz="0" w:space="0" w:color="auto"/>
        <w:right w:val="none" w:sz="0" w:space="0" w:color="auto"/>
      </w:divBdr>
    </w:div>
    <w:div w:id="1936791520">
      <w:bodyDiv w:val="1"/>
      <w:marLeft w:val="0"/>
      <w:marRight w:val="0"/>
      <w:marTop w:val="0"/>
      <w:marBottom w:val="0"/>
      <w:divBdr>
        <w:top w:val="none" w:sz="0" w:space="0" w:color="auto"/>
        <w:left w:val="none" w:sz="0" w:space="0" w:color="auto"/>
        <w:bottom w:val="none" w:sz="0" w:space="0" w:color="auto"/>
        <w:right w:val="none" w:sz="0" w:space="0" w:color="auto"/>
      </w:divBdr>
    </w:div>
    <w:div w:id="1940941207">
      <w:bodyDiv w:val="1"/>
      <w:marLeft w:val="0"/>
      <w:marRight w:val="0"/>
      <w:marTop w:val="0"/>
      <w:marBottom w:val="0"/>
      <w:divBdr>
        <w:top w:val="none" w:sz="0" w:space="0" w:color="auto"/>
        <w:left w:val="none" w:sz="0" w:space="0" w:color="auto"/>
        <w:bottom w:val="none" w:sz="0" w:space="0" w:color="auto"/>
        <w:right w:val="none" w:sz="0" w:space="0" w:color="auto"/>
      </w:divBdr>
    </w:div>
    <w:div w:id="1983071861">
      <w:bodyDiv w:val="1"/>
      <w:marLeft w:val="0"/>
      <w:marRight w:val="0"/>
      <w:marTop w:val="0"/>
      <w:marBottom w:val="0"/>
      <w:divBdr>
        <w:top w:val="none" w:sz="0" w:space="0" w:color="auto"/>
        <w:left w:val="none" w:sz="0" w:space="0" w:color="auto"/>
        <w:bottom w:val="none" w:sz="0" w:space="0" w:color="auto"/>
        <w:right w:val="none" w:sz="0" w:space="0" w:color="auto"/>
      </w:divBdr>
    </w:div>
    <w:div w:id="2004432245">
      <w:bodyDiv w:val="1"/>
      <w:marLeft w:val="0"/>
      <w:marRight w:val="0"/>
      <w:marTop w:val="0"/>
      <w:marBottom w:val="0"/>
      <w:divBdr>
        <w:top w:val="none" w:sz="0" w:space="0" w:color="auto"/>
        <w:left w:val="none" w:sz="0" w:space="0" w:color="auto"/>
        <w:bottom w:val="none" w:sz="0" w:space="0" w:color="auto"/>
        <w:right w:val="none" w:sz="0" w:space="0" w:color="auto"/>
      </w:divBdr>
    </w:div>
    <w:div w:id="2049644594">
      <w:bodyDiv w:val="1"/>
      <w:marLeft w:val="0"/>
      <w:marRight w:val="0"/>
      <w:marTop w:val="0"/>
      <w:marBottom w:val="0"/>
      <w:divBdr>
        <w:top w:val="none" w:sz="0" w:space="0" w:color="auto"/>
        <w:left w:val="none" w:sz="0" w:space="0" w:color="auto"/>
        <w:bottom w:val="none" w:sz="0" w:space="0" w:color="auto"/>
        <w:right w:val="none" w:sz="0" w:space="0" w:color="auto"/>
      </w:divBdr>
      <w:divsChild>
        <w:div w:id="134881080">
          <w:marLeft w:val="0"/>
          <w:marRight w:val="0"/>
          <w:marTop w:val="0"/>
          <w:marBottom w:val="0"/>
          <w:divBdr>
            <w:top w:val="none" w:sz="0" w:space="0" w:color="auto"/>
            <w:left w:val="none" w:sz="0" w:space="0" w:color="auto"/>
            <w:bottom w:val="none" w:sz="0" w:space="0" w:color="auto"/>
            <w:right w:val="none" w:sz="0" w:space="0" w:color="auto"/>
          </w:divBdr>
          <w:divsChild>
            <w:div w:id="232664357">
              <w:marLeft w:val="0"/>
              <w:marRight w:val="0"/>
              <w:marTop w:val="0"/>
              <w:marBottom w:val="0"/>
              <w:divBdr>
                <w:top w:val="none" w:sz="0" w:space="0" w:color="auto"/>
                <w:left w:val="none" w:sz="0" w:space="0" w:color="auto"/>
                <w:bottom w:val="none" w:sz="0" w:space="0" w:color="auto"/>
                <w:right w:val="none" w:sz="0" w:space="0" w:color="auto"/>
              </w:divBdr>
              <w:divsChild>
                <w:div w:id="2010790776">
                  <w:marLeft w:val="0"/>
                  <w:marRight w:val="0"/>
                  <w:marTop w:val="0"/>
                  <w:marBottom w:val="0"/>
                  <w:divBdr>
                    <w:top w:val="none" w:sz="0" w:space="0" w:color="auto"/>
                    <w:left w:val="none" w:sz="0" w:space="0" w:color="auto"/>
                    <w:bottom w:val="none" w:sz="0" w:space="0" w:color="auto"/>
                    <w:right w:val="none" w:sz="0" w:space="0" w:color="auto"/>
                  </w:divBdr>
                  <w:divsChild>
                    <w:div w:id="10167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795001">
          <w:marLeft w:val="0"/>
          <w:marRight w:val="0"/>
          <w:marTop w:val="0"/>
          <w:marBottom w:val="0"/>
          <w:divBdr>
            <w:top w:val="none" w:sz="0" w:space="0" w:color="auto"/>
            <w:left w:val="none" w:sz="0" w:space="0" w:color="auto"/>
            <w:bottom w:val="none" w:sz="0" w:space="0" w:color="auto"/>
            <w:right w:val="none" w:sz="0" w:space="0" w:color="auto"/>
          </w:divBdr>
          <w:divsChild>
            <w:div w:id="554896190">
              <w:marLeft w:val="0"/>
              <w:marRight w:val="0"/>
              <w:marTop w:val="0"/>
              <w:marBottom w:val="0"/>
              <w:divBdr>
                <w:top w:val="none" w:sz="0" w:space="0" w:color="auto"/>
                <w:left w:val="none" w:sz="0" w:space="0" w:color="auto"/>
                <w:bottom w:val="none" w:sz="0" w:space="0" w:color="auto"/>
                <w:right w:val="none" w:sz="0" w:space="0" w:color="auto"/>
              </w:divBdr>
              <w:divsChild>
                <w:div w:id="435291007">
                  <w:marLeft w:val="0"/>
                  <w:marRight w:val="0"/>
                  <w:marTop w:val="0"/>
                  <w:marBottom w:val="0"/>
                  <w:divBdr>
                    <w:top w:val="none" w:sz="0" w:space="0" w:color="auto"/>
                    <w:left w:val="none" w:sz="0" w:space="0" w:color="auto"/>
                    <w:bottom w:val="none" w:sz="0" w:space="0" w:color="auto"/>
                    <w:right w:val="none" w:sz="0" w:space="0" w:color="auto"/>
                  </w:divBdr>
                  <w:divsChild>
                    <w:div w:id="1063218981">
                      <w:marLeft w:val="0"/>
                      <w:marRight w:val="0"/>
                      <w:marTop w:val="0"/>
                      <w:marBottom w:val="0"/>
                      <w:divBdr>
                        <w:top w:val="none" w:sz="0" w:space="0" w:color="auto"/>
                        <w:left w:val="none" w:sz="0" w:space="0" w:color="auto"/>
                        <w:bottom w:val="none" w:sz="0" w:space="0" w:color="auto"/>
                        <w:right w:val="none" w:sz="0" w:space="0" w:color="auto"/>
                      </w:divBdr>
                      <w:divsChild>
                        <w:div w:id="2026589524">
                          <w:marLeft w:val="0"/>
                          <w:marRight w:val="0"/>
                          <w:marTop w:val="0"/>
                          <w:marBottom w:val="0"/>
                          <w:divBdr>
                            <w:top w:val="none" w:sz="0" w:space="0" w:color="auto"/>
                            <w:left w:val="none" w:sz="0" w:space="0" w:color="auto"/>
                            <w:bottom w:val="none" w:sz="0" w:space="0" w:color="auto"/>
                            <w:right w:val="none" w:sz="0" w:space="0" w:color="auto"/>
                          </w:divBdr>
                          <w:divsChild>
                            <w:div w:id="1208488247">
                              <w:marLeft w:val="0"/>
                              <w:marRight w:val="0"/>
                              <w:marTop w:val="0"/>
                              <w:marBottom w:val="0"/>
                              <w:divBdr>
                                <w:top w:val="none" w:sz="0" w:space="0" w:color="auto"/>
                                <w:left w:val="none" w:sz="0" w:space="0" w:color="auto"/>
                                <w:bottom w:val="none" w:sz="0" w:space="0" w:color="auto"/>
                                <w:right w:val="none" w:sz="0" w:space="0" w:color="auto"/>
                              </w:divBdr>
                              <w:divsChild>
                                <w:div w:id="1731493015">
                                  <w:marLeft w:val="0"/>
                                  <w:marRight w:val="0"/>
                                  <w:marTop w:val="0"/>
                                  <w:marBottom w:val="0"/>
                                  <w:divBdr>
                                    <w:top w:val="none" w:sz="0" w:space="0" w:color="auto"/>
                                    <w:left w:val="none" w:sz="0" w:space="0" w:color="auto"/>
                                    <w:bottom w:val="none" w:sz="0" w:space="0" w:color="auto"/>
                                    <w:right w:val="none" w:sz="0" w:space="0" w:color="auto"/>
                                  </w:divBdr>
                                  <w:divsChild>
                                    <w:div w:id="139662347">
                                      <w:marLeft w:val="0"/>
                                      <w:marRight w:val="0"/>
                                      <w:marTop w:val="0"/>
                                      <w:marBottom w:val="0"/>
                                      <w:divBdr>
                                        <w:top w:val="none" w:sz="0" w:space="0" w:color="auto"/>
                                        <w:left w:val="none" w:sz="0" w:space="0" w:color="auto"/>
                                        <w:bottom w:val="none" w:sz="0" w:space="0" w:color="auto"/>
                                        <w:right w:val="none" w:sz="0" w:space="0" w:color="auto"/>
                                      </w:divBdr>
                                      <w:divsChild>
                                        <w:div w:id="696464217">
                                          <w:marLeft w:val="0"/>
                                          <w:marRight w:val="0"/>
                                          <w:marTop w:val="0"/>
                                          <w:marBottom w:val="0"/>
                                          <w:divBdr>
                                            <w:top w:val="none" w:sz="0" w:space="0" w:color="auto"/>
                                            <w:left w:val="none" w:sz="0" w:space="0" w:color="auto"/>
                                            <w:bottom w:val="none" w:sz="0" w:space="0" w:color="auto"/>
                                            <w:right w:val="none" w:sz="0" w:space="0" w:color="auto"/>
                                          </w:divBdr>
                                        </w:div>
                                        <w:div w:id="1342587071">
                                          <w:marLeft w:val="0"/>
                                          <w:marRight w:val="0"/>
                                          <w:marTop w:val="0"/>
                                          <w:marBottom w:val="0"/>
                                          <w:divBdr>
                                            <w:top w:val="none" w:sz="0" w:space="0" w:color="auto"/>
                                            <w:left w:val="none" w:sz="0" w:space="0" w:color="auto"/>
                                            <w:bottom w:val="none" w:sz="0" w:space="0" w:color="auto"/>
                                            <w:right w:val="none" w:sz="0" w:space="0" w:color="auto"/>
                                          </w:divBdr>
                                          <w:divsChild>
                                            <w:div w:id="1075471576">
                                              <w:marLeft w:val="0"/>
                                              <w:marRight w:val="0"/>
                                              <w:marTop w:val="0"/>
                                              <w:marBottom w:val="0"/>
                                              <w:divBdr>
                                                <w:top w:val="none" w:sz="0" w:space="0" w:color="auto"/>
                                                <w:left w:val="none" w:sz="0" w:space="0" w:color="auto"/>
                                                <w:bottom w:val="none" w:sz="0" w:space="0" w:color="auto"/>
                                                <w:right w:val="none" w:sz="0" w:space="0" w:color="auto"/>
                                              </w:divBdr>
                                              <w:divsChild>
                                                <w:div w:id="201722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835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aaup.org/issues/tenure" TargetMode="External"/><Relationship Id="rId26" Type="http://schemas.openxmlformats.org/officeDocument/2006/relationships/image" Target="media/image9.png"/><Relationship Id="rId39" Type="http://schemas.openxmlformats.org/officeDocument/2006/relationships/hyperlink" Target="https://www.tandfonline.com/doi/full/10.1080/17404622.2020.1871048?scroll=top&amp;needAccess=true" TargetMode="External"/><Relationship Id="rId21" Type="http://schemas.openxmlformats.org/officeDocument/2006/relationships/customXml" Target="ink/ink6.xml"/><Relationship Id="rId34" Type="http://schemas.openxmlformats.org/officeDocument/2006/relationships/hyperlink" Target="https://www.tandfonline.com/doi/full/10.1080/14791420.2021.1905167?src=" TargetMode="External"/><Relationship Id="rId42" Type="http://schemas.openxmlformats.org/officeDocument/2006/relationships/image" Target="media/image10.png"/><Relationship Id="rId47" Type="http://schemas.openxmlformats.org/officeDocument/2006/relationships/image" Target="media/image14.jpg"/><Relationship Id="rId50" Type="http://schemas.openxmlformats.org/officeDocument/2006/relationships/image" Target="media/image16.png"/><Relationship Id="rId55" Type="http://schemas.openxmlformats.org/officeDocument/2006/relationships/image" Target="media/image17.jpe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ustomXml" Target="ink/ink4.xml"/><Relationship Id="rId29" Type="http://schemas.openxmlformats.org/officeDocument/2006/relationships/hyperlink" Target="https://www.publicdeliberation.net/how-will-the-conversation-continue-creating-discursive-openings-in-uncivil-times/" TargetMode="External"/><Relationship Id="rId11" Type="http://schemas.openxmlformats.org/officeDocument/2006/relationships/image" Target="media/image2.png"/><Relationship Id="rId24" Type="http://schemas.openxmlformats.org/officeDocument/2006/relationships/image" Target="media/image8.png"/><Relationship Id="rId32" Type="http://schemas.openxmlformats.org/officeDocument/2006/relationships/hyperlink" Target="https://www.tandfonline.com/doi/full/10.1080/17404622.2020.1871048?scroll=top&amp;needAccess=true" TargetMode="External"/><Relationship Id="rId37" Type="http://schemas.openxmlformats.org/officeDocument/2006/relationships/hyperlink" Target="https://doi.org/10.16997/jdd.976" TargetMode="External"/><Relationship Id="rId40" Type="http://schemas.openxmlformats.org/officeDocument/2006/relationships/hyperlink" Target="https://mypages.unh.edu/civildiscourselab/publications/stories-and-voices-engaging-community-differences-designing" TargetMode="External"/><Relationship Id="rId45" Type="http://schemas.openxmlformats.org/officeDocument/2006/relationships/image" Target="media/image120.png"/><Relationship Id="rId53" Type="http://schemas.openxmlformats.org/officeDocument/2006/relationships/hyperlink" Target="https://mypages.unh.edu/civildiscourselab" TargetMode="External"/><Relationship Id="rId58"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eader" Target="header3.xml"/><Relationship Id="rId19" Type="http://schemas.openxmlformats.org/officeDocument/2006/relationships/customXml" Target="ink/ink5.xml"/><Relationship Id="rId14" Type="http://schemas.openxmlformats.org/officeDocument/2006/relationships/customXml" Target="ink/ink3.xml"/><Relationship Id="rId22" Type="http://schemas.openxmlformats.org/officeDocument/2006/relationships/image" Target="media/image7.png"/><Relationship Id="rId27" Type="http://schemas.openxmlformats.org/officeDocument/2006/relationships/image" Target="media/image90.png"/><Relationship Id="rId30" Type="http://schemas.openxmlformats.org/officeDocument/2006/relationships/hyperlink" Target="https://doi.org/10.16997/jdd.976" TargetMode="External"/><Relationship Id="rId35" Type="http://schemas.openxmlformats.org/officeDocument/2006/relationships/hyperlink" Target="https://mypages.unh.edu/civildiscourselab/publications/how-will-conversation-continue-creating-discursive-openings-uncivil" TargetMode="External"/><Relationship Id="rId43" Type="http://schemas.openxmlformats.org/officeDocument/2006/relationships/image" Target="media/image11.emf"/><Relationship Id="rId48" Type="http://schemas.openxmlformats.org/officeDocument/2006/relationships/image" Target="media/image15.jpeg"/><Relationship Id="rId56" Type="http://schemas.openxmlformats.org/officeDocument/2006/relationships/image" Target="media/image18.png"/><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mypages.unh.edu/civildiscourselab" TargetMode="External"/><Relationship Id="rId3" Type="http://schemas.openxmlformats.org/officeDocument/2006/relationships/styles" Target="styles.xml"/><Relationship Id="rId12" Type="http://schemas.openxmlformats.org/officeDocument/2006/relationships/customXml" Target="ink/ink2.xml"/><Relationship Id="rId17" Type="http://schemas.openxmlformats.org/officeDocument/2006/relationships/image" Target="media/image5.png"/><Relationship Id="rId25" Type="http://schemas.openxmlformats.org/officeDocument/2006/relationships/image" Target="media/image2.jpeg"/><Relationship Id="rId33" Type="http://schemas.openxmlformats.org/officeDocument/2006/relationships/hyperlink" Target="https://mypages.unh.edu/civildiscourselab/publications/stories-and-voices-engaging-community-differences-designing" TargetMode="External"/><Relationship Id="rId38" Type="http://schemas.openxmlformats.org/officeDocument/2006/relationships/hyperlink" Target="https://mypages.unh.edu/civildiscourselab/publications/stories-and-voices-engaging-community-differences-designing" TargetMode="External"/><Relationship Id="rId46" Type="http://schemas.openxmlformats.org/officeDocument/2006/relationships/image" Target="media/image13.jpeg"/><Relationship Id="rId59" Type="http://schemas.openxmlformats.org/officeDocument/2006/relationships/footer" Target="footer1.xml"/><Relationship Id="rId20" Type="http://schemas.openxmlformats.org/officeDocument/2006/relationships/image" Target="media/image6.png"/><Relationship Id="rId41" Type="http://schemas.openxmlformats.org/officeDocument/2006/relationships/hyperlink" Target="https://www.tandfonline.com/doi/full/10.1080/14791420.2021.1905167?src=" TargetMode="External"/><Relationship Id="rId54" Type="http://schemas.openxmlformats.org/officeDocument/2006/relationships/hyperlink" Target="https://www.linkedin.com/company/64266024/admin/"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customXml" Target="ink/ink7.xml"/><Relationship Id="rId28" Type="http://schemas.openxmlformats.org/officeDocument/2006/relationships/hyperlink" Target="https://mypages.unh.edu/civildiscourselab/publications/how-will-conversation-continue-creating-discursive-openings-uncivil" TargetMode="External"/><Relationship Id="rId36" Type="http://schemas.openxmlformats.org/officeDocument/2006/relationships/hyperlink" Target="https://www.publicdeliberation.net/how-will-the-conversation-continue-creating-discursive-openings-in-uncivil-times/" TargetMode="External"/><Relationship Id="rId49" Type="http://schemas.openxmlformats.org/officeDocument/2006/relationships/image" Target="media/image150.jpeg"/><Relationship Id="rId57" Type="http://schemas.openxmlformats.org/officeDocument/2006/relationships/header" Target="header1.xml"/><Relationship Id="rId31" Type="http://schemas.openxmlformats.org/officeDocument/2006/relationships/hyperlink" Target="https://mypages.unh.edu/civildiscourselab/publications/stories-and-voices-engaging-community-differences-designing" TargetMode="External"/><Relationship Id="rId44" Type="http://schemas.openxmlformats.org/officeDocument/2006/relationships/image" Target="media/image12.png"/><Relationship Id="rId52" Type="http://schemas.openxmlformats.org/officeDocument/2006/relationships/hyperlink" Target="https://www.linkedin.com/company/64266024/admin/" TargetMode="External"/><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8-19T19:24:53.307"/>
    </inkml:context>
    <inkml:brush xml:id="br0">
      <inkml:brushProperty name="width" value="0.05" units="cm"/>
      <inkml:brushProperty name="height" value="0.05" units="cm"/>
    </inkml:brush>
  </inkml:definitions>
  <inkml:trace contextRef="#ctx0" brushRef="#br0">244 2036 24575,'0'-38'0,"0"-1"0,0-32 0,0 4 0,0 16 0,0-1-687,0-44 687,0 43 0,0 0 0,0-33 0,0-4 0,17-5 0,9 7-620,0 23 1,7 0 619,5 17 0,5 1 0,7-23 0,5 0-1088,8 18 1,2 1 1087,4-17 0,1 1 0,0 14 0,3 2 0,-18 8 0,1-2 0,-5 4 0,1 0 0,0 2 0,21-8 0,-2 4 0,0-6-198,-20 21 0,2 4 198,20-4 414,-19 6-414,-5 22 1245,-22 0-1245,1 27 0,-15 39 0,-8-18 0,-3 5 447,-1 12 1,-2 2-448,-6 6 0,-4 0 0,-2-5 0,-4-1 0,-10 8 0,-6 0 0,-5-6 0,-3-1 0,-2-3 0,-3-1 0,-2 1 0,-1-4 0,8-18 0,0-1 0,-7 7 0,-4 0 0,-11-3 0,-3-5 0,12-8 0,0-3 0,-13 9 0,2-6 141,-18-15-141,1-1 0,-11-10 0,8-7 0,2 0 0,13 0 0,-1-7 0,16-8 0,-13-2 0,32-8 0,-6 10 1458,17-4-1458,6 7 344,1 0-344,6 0 0,6 1 0,1 0 0,19 5 0,8 13 0,16 9 0,12 13 0,2 0 0,19 3 0,2 0 0,-1-1 0,19-5 0,-25-3 0,24-7 0,-27 0 0,8-7 0,-10-2 0,-9-7 0,-2 0 0,-15 0 0,-2-12 0,-13-2 0,-2-19 0,-5 6 0,-5-13 0,-2 5 0,-6-7 0,0-8 0,0-2 0,0-19 0,-14 8 0,3-17 0,-11 18 0,7-9 0,6 20 0,-4 0 0,12 17 0,-10 7 0,9 9 0,-8 12 0,4 1 0,-5 21 0,-1 7 0,-2 16 0,-7 12 0,5 1 0,-7 18 0,1-6 0,4 16 0,-5-8 0,8 1 0,6 7 0,2-17 0,7-1 0,0-12 0,0-8 0,0-7 0,0-8 0,5-4 0,8-9 0,7 4 0,6-10 0,-1-3 0,0-5 0,8 0 0,10-13 0,5-20 0,13-17 0,-19-5 0,22-18-491,-22 15 491,17-18 0,-11 19 0,-1 3 0,-16 17 0,2 8 0,-19 11 0,3 11 0,-10 17 0,-2 21 491,-5 17-491,0 13 0,0 9 0,0-6 0,0 15 0,0-15 0,0 16 0,-7-17 0,-1-1 0,-6-19 0,-6-3 0,11-13 0,-8 0 0,16-10 0,-10-5 0,10-1 0,-4 1 0,5-15 0,7-21 0,7-11 0,9-24 0,6 7 0,10-18 0,-6 6 0,-2 2 0,-3 12 0,-13 16 0,4 1 0,-7 14 0,0 1 0,-5 21 0,-2 5 0,-5 23 0,6-4 0,-5 13 0,10-12 0,-4 5 0,6-8 0,0 1 0,5-7 0,2 0 0,6-7 0,-1-4 0,1-3 0,-1-5 0,0 0 0,1 0 0,1-18 0,-2 2 0,-3-24 0,-3-4 0,-4-8 0,0-9 0,-6-36 0,-3 27 0,-6-28 0,0 53 0,0 4 0,0 22 0,-10 6 0,3 8 0,-16 5 0,3 0 0,-12 0 0,-5 20 0,-18 25 0,5 21-366,23-19 0,1 2 366,-14 36 0,6 8 0,8 0 0,9-8 0,9-2 0,8-13 0,0-25 0,0-3 0,27-21 0,17-8 0,39-7 0,-30-4 0,1-4-211,0-7 0,1-5 211,13-5 0,-2-4 0,-21 1 0,0-2 0,15-12 0,0-1 0,-14 10 0,-2-2 0,2-5 0,0-3 0,-1 2 0,-3 0-205,24-31 205,-16 3 0,-10-1 0,-19 12 0,-13-10 0,-1 25 0,-13-1 1141,-6 20-1141,-23 5 218,-2 5-218,-13 1 0,15 7 0,3 0 0,6 0 0,7 0 0,-5 0 0,11 0 0,-5 6 0,6 13 0,-1 10 0,-1 5 0,7 6 0,-5-1 0,11-3 0,-5-6 0,6-12 0,0-6 0,0-1 0,5-5 0,1 0 0,5-6 0,1 0 0,-1 0 0,0 0 0,7 0 0,1-6 0,14 4 0,-6-9 0,14 3 0,-7 1 0,16-12 0,-6 3 0,15-14 0,-6 0 0,7 0 0,-7 1 0,-22 12 0,-12 5 0</inkml:trace>
  <inkml:trace contextRef="#ctx0" brushRef="#br0" timeOffset="1501">1662 1209 24575,'0'0'0</inkml:trace>
  <inkml:trace contextRef="#ctx0" brushRef="#br0" timeOffset="2893">1644 1371 24575,'0'0'0</inkml:trace>
  <inkml:trace contextRef="#ctx0" brushRef="#br0" timeOffset="4352">1519 1438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8-19T19:23:21.612"/>
    </inkml:context>
    <inkml:brush xml:id="br0">
      <inkml:brushProperty name="width" value="0.17143" units="cm"/>
      <inkml:brushProperty name="height" value="0.17143" units="cm"/>
    </inkml:brush>
  </inkml:definitions>
  <inkml:trace contextRef="#ctx0" brushRef="#br0">615 1 8027,'18'88'0,"-8"-19"0,-12-14 0,-9-9 0,-7 3 0,-9 4 0,-2 4 0,-9 5 0,1-5 0,-7 1 0,-7 3 0,-4 2 0,-2 2 0,0 0 0,0 1 0,3-1 0,0-2 0,2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8-19T19:23:19.343"/>
    </inkml:context>
    <inkml:brush xml:id="br0">
      <inkml:brushProperty name="width" value="0.17143" units="cm"/>
      <inkml:brushProperty name="height" value="0.17143" units="cm"/>
    </inkml:brush>
  </inkml:definitions>
  <inkml:trace contextRef="#ctx0" brushRef="#br0">1 84 8027,'77'-17'0,"-16"5"0,-17 5 0,-12 2 0,3-6 0,-9 2 0,-4 1 0,-3 1 0,-6 4 0,1 0 0,-3 2 0,-10 10 0,-2 3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8-19T19:23:14.510"/>
    </inkml:context>
    <inkml:brush xml:id="br0">
      <inkml:brushProperty name="width" value="0.17143" units="cm"/>
      <inkml:brushProperty name="height" value="0.17143" units="cm"/>
    </inkml:brush>
  </inkml:definitions>
  <inkml:trace contextRef="#ctx0" brushRef="#br0">4130 1 8027,'-70'32'0,"0"0"0,14-9 0,4-4 0,-22 0 0,11-9 0,-4 0 0,0 0 0,-3-3 0,2-3 0,5-4 0,0 0 0,-3 0 0,-3-2 0,-4-5 0,-7-5 0,-7-8 0,38 7 0,-2 0 0,-11-1 0,-2 0 0,0 2 0,-1 0 0,-11 1 0,-1 1 0,9 3 0,0 3 0,0 1 0,1 2 0,3 0 0,-1 1 0,-6 0 0,0 0 0,4 0 0,0 1 0,3 1 0,0 0 0,0 0 0,1 3 0,1 1 0,-1 1 0,2 2 0,1 1 0,-1 0 0,0 1 0,2 0 0,0 0 0,-2-4 0,0-1 0,0-1 0,-1-1 0,1-1 0,0 0 0,0-3 0,0 0 0,2 0 0,1 0 0,4 0 0,0 0 0,0-1 0,0-3 0,0-6 0,-1-4 0,-2-3 0,-1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8-19T19:23:28.135"/>
    </inkml:context>
    <inkml:brush xml:id="br0">
      <inkml:brushProperty name="width" value="0.17143" units="cm"/>
      <inkml:brushProperty name="height" value="0.17143" units="cm"/>
    </inkml:brush>
  </inkml:definitions>
  <inkml:trace contextRef="#ctx0" brushRef="#br0">3226 4140 8027,'-71'-46'0,"0"-1"0,0 0 0,8 9 0,0 2 0,2 2 0,-24-7 0,2 3 0,0 5 0,-1 0 0,-5-1 0,-2-1-367,-1 3 1,-3-2-1,19 4 1,-1-1-1,-2-2 367,-4 0 0,-1-2 0,1-1 0,-4-6 0,0-2 0,0-2-113,20 9 0,0 0 0,1-2 0,2-1 0,1-2 1,1-2-1,2-1 0,0-3 113,2-1 0,0-2 0,2-2 0,2-2 0,3-2 0,2-2 0,2-1 0,2-2 0,2-1 0,2-1 0,2-2 0,2-1 0,3-1 0,3-1 0,2-2 0,2 1 0,2-2 0,2-1 0,2-1 0,3 1 0,-4-25 0,4 1 0,3 0 0,5 2 0,2 0 0,3 2-18,1 7 0,1 1 1,3 1-1,4-2 0,3 0 1,3 3 17,1 9 0,3 2 0,3 3 0,10-28 0,6 4 0,6 1 0,1 1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8-19T19:26:08.687"/>
    </inkml:context>
    <inkml:brush xml:id="br0">
      <inkml:brushProperty name="width" value="0.08571" units="cm"/>
      <inkml:brushProperty name="height" value="0.08571" units="cm"/>
    </inkml:brush>
  </inkml:definitions>
  <inkml:trace contextRef="#ctx0" brushRef="#br0">3358 1179 8027,'-60'21'0,"1"-1"0,6-3 0,-2 1 0,-23 13 0,-5 3 0,-5 5 0,1 0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8-19T19:23:28.537"/>
    </inkml:context>
    <inkml:brush xml:id="br0">
      <inkml:brushProperty name="width" value="0.17143" units="cm"/>
      <inkml:brushProperty name="height" value="0.17143" units="cm"/>
    </inkml:brush>
  </inkml:definitions>
  <inkml:trace contextRef="#ctx0" brushRef="#br0">1 0 8027,'0'0'0</inkml:trace>
</inkml:ink>
</file>

<file path=word/theme/theme1.xml><?xml version="1.0" encoding="utf-8"?>
<a:theme xmlns:a="http://schemas.openxmlformats.org/drawingml/2006/main" name="Atla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tlas">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ckwell" panose="020606030202050204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tlas">
      <a:fillStyleLst>
        <a:solidFill>
          <a:schemeClr val="phClr"/>
        </a:solidFill>
        <a:gradFill rotWithShape="1">
          <a:gsLst>
            <a:gs pos="0">
              <a:schemeClr val="phClr">
                <a:tint val="62000"/>
                <a:alpha val="60000"/>
                <a:satMod val="109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hade val="90000"/>
            </a:schemeClr>
          </a:solidFill>
          <a:prstDash val="solid"/>
        </a:ln>
        <a:ln w="15875" cap="flat" cmpd="sng" algn="ctr">
          <a:solidFill>
            <a:schemeClr val="phClr">
              <a:shade val="90000"/>
            </a:schemeClr>
          </a:solidFill>
          <a:prstDash val="solid"/>
        </a:ln>
        <a:ln w="25400" cap="flat" cmpd="sng" algn="ctr">
          <a:solidFill>
            <a:schemeClr val="phClr"/>
          </a:solidFill>
          <a:prstDash val="solid"/>
        </a:ln>
      </a:lnStyleLst>
      <a:effectStyleLst>
        <a:effectStyle>
          <a:effectLst/>
        </a:effectStyle>
        <a:effectStyle>
          <a:effectLst/>
        </a:effectStyle>
        <a:effectStyle>
          <a:effectLst>
            <a:outerShdw blurRad="38100" dist="25400" dir="5400000" rotWithShape="0">
              <a:srgbClr val="000000">
                <a:alpha val="75000"/>
              </a:srgbClr>
            </a:outerShdw>
          </a:effectLst>
          <a:scene3d>
            <a:camera prst="orthographicFront">
              <a:rot lat="0" lon="0" rev="0"/>
            </a:camera>
            <a:lightRig rig="threePt" dir="tl"/>
          </a:scene3d>
          <a:sp3d>
            <a:bevelT w="0" h="0"/>
          </a:sp3d>
        </a:effectStyle>
      </a:effectStyleLst>
      <a:bgFillStyleLst>
        <a:solidFill>
          <a:schemeClr val="phClr"/>
        </a:solidFill>
        <a:solidFill>
          <a:schemeClr val="phClr"/>
        </a:solidFill>
        <a:gradFill rotWithShape="1">
          <a:gsLst>
            <a:gs pos="10000">
              <a:schemeClr val="phClr">
                <a:tint val="94000"/>
                <a:lumMod val="116000"/>
              </a:schemeClr>
            </a:gs>
            <a:gs pos="100000">
              <a:schemeClr val="phClr">
                <a:tint val="98000"/>
                <a:shade val="86000"/>
                <a:satMod val="90000"/>
                <a:lumMod val="88000"/>
              </a:schemeClr>
            </a:gs>
          </a:gsLst>
          <a:path path="circle">
            <a:fillToRect l="50000" t="15000" r="50000" b="169000"/>
          </a:path>
        </a:gradFill>
      </a:bgFillStyleLst>
    </a:fmtScheme>
  </a:themeElements>
  <a:objectDefaults/>
  <a:extraClrSchemeLst/>
  <a:extLst>
    <a:ext uri="{05A4C25C-085E-4340-85A3-A5531E510DB2}">
      <thm15:themeFamily xmlns:thm15="http://schemas.microsoft.com/office/thememl/2012/main" name="Atlas" id="{5156B0E4-0EB1-49FE-A26B-15F6F698AEC6}" vid="{508F7963-D0B5-43F7-BB2C-FCE3009C08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9113C-B4B4-E849-AAB0-F12B51D8E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4598</Words>
  <Characters>26215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Renee</dc:creator>
  <cp:keywords/>
  <dc:description/>
  <cp:lastModifiedBy>Paige Verrillo</cp:lastModifiedBy>
  <cp:revision>4</cp:revision>
  <cp:lastPrinted>2021-11-05T14:34:00Z</cp:lastPrinted>
  <dcterms:created xsi:type="dcterms:W3CDTF">2021-11-05T14:34:00Z</dcterms:created>
  <dcterms:modified xsi:type="dcterms:W3CDTF">2021-11-05T14:37:00Z</dcterms:modified>
</cp:coreProperties>
</file>