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33680" w14:textId="398AB1CC" w:rsidR="00CC563B" w:rsidRDefault="007323A3" w:rsidP="00BF6D2B">
      <w:pPr>
        <w:pStyle w:val="Title"/>
      </w:pPr>
      <w:r>
        <w:t>CMN 5</w:t>
      </w:r>
      <w:r w:rsidR="001874ED">
        <w:t>40</w:t>
      </w:r>
      <w:r>
        <w:t xml:space="preserve"> – Special Topics in </w:t>
      </w:r>
      <w:r w:rsidR="001874ED">
        <w:t xml:space="preserve">Communication </w:t>
      </w:r>
      <w:r>
        <w:t>– Introduction to Civi</w:t>
      </w:r>
      <w:r w:rsidR="00D33294">
        <w:t>l</w:t>
      </w:r>
      <w:r>
        <w:t xml:space="preserve"> Discourse</w:t>
      </w:r>
    </w:p>
    <w:p w14:paraId="4B4F94AE" w14:textId="11F8FB11" w:rsidR="007323A3" w:rsidRDefault="007323A3" w:rsidP="005F0860">
      <w:pPr>
        <w:pStyle w:val="Subtitle"/>
      </w:pPr>
      <w:r>
        <w:t>Fall 20</w:t>
      </w:r>
      <w:r w:rsidR="001874ED">
        <w:t>20</w:t>
      </w:r>
      <w:r w:rsidR="00717253">
        <w:t xml:space="preserve">, </w:t>
      </w:r>
      <w:r>
        <w:t>4 Credits</w:t>
      </w:r>
      <w:r w:rsidR="001874ED">
        <w:t xml:space="preserve"> </w:t>
      </w:r>
      <w:r w:rsidR="00E574AD">
        <w:t>(8/31/2020 to 12/</w:t>
      </w:r>
      <w:r w:rsidR="00093AEC">
        <w:t>11</w:t>
      </w:r>
      <w:r w:rsidR="00E574AD">
        <w:t>/2020)</w:t>
      </w:r>
    </w:p>
    <w:p w14:paraId="2C31C692" w14:textId="77777777" w:rsidR="00E574AD" w:rsidRDefault="00D950CF" w:rsidP="001874ED">
      <w:pPr>
        <w:pStyle w:val="Subtitle"/>
      </w:pPr>
      <w:r>
        <w:t xml:space="preserve">Monday &amp; Wednesday, </w:t>
      </w:r>
      <w:r w:rsidR="001874ED">
        <w:t>12</w:t>
      </w:r>
      <w:r>
        <w:t>:</w:t>
      </w:r>
      <w:r w:rsidR="001874ED">
        <w:t>4</w:t>
      </w:r>
      <w:r>
        <w:t xml:space="preserve">0 to </w:t>
      </w:r>
      <w:r w:rsidR="001874ED">
        <w:t>2:0</w:t>
      </w:r>
      <w:r>
        <w:t xml:space="preserve">0 pm, Horton </w:t>
      </w:r>
      <w:r w:rsidR="001874ED">
        <w:t>115</w:t>
      </w:r>
    </w:p>
    <w:p w14:paraId="35BF1F81" w14:textId="52B35F98" w:rsidR="001874ED" w:rsidRPr="001874ED" w:rsidRDefault="00E574AD" w:rsidP="001874ED">
      <w:pPr>
        <w:pStyle w:val="Subtitle"/>
      </w:pPr>
      <w:r>
        <w:t>Rotation</w:t>
      </w:r>
      <w:r w:rsidR="00CD5FBF">
        <w:t>al</w:t>
      </w:r>
      <w:r>
        <w:t xml:space="preserve"> Attendance </w:t>
      </w:r>
    </w:p>
    <w:p w14:paraId="7EAEB180" w14:textId="55539BFA" w:rsidR="00B82534" w:rsidRDefault="009A712E" w:rsidP="009A712E">
      <w:pPr>
        <w:pStyle w:val="Heading1"/>
      </w:pPr>
      <w:r>
        <w:t>Instructor Information</w:t>
      </w:r>
      <w:r w:rsidR="007321CD">
        <w:t xml:space="preserve"> </w:t>
      </w:r>
    </w:p>
    <w:p w14:paraId="0EDC7A22" w14:textId="6D0223E4" w:rsidR="00B82534" w:rsidRDefault="00D950CF" w:rsidP="00D950CF">
      <w:pPr>
        <w:spacing w:line="240" w:lineRule="auto"/>
      </w:pPr>
      <w:r>
        <w:t>Dr. Lydia Reinig</w:t>
      </w:r>
    </w:p>
    <w:p w14:paraId="0BD0A13E" w14:textId="5FCC326E" w:rsidR="00B82534" w:rsidRDefault="00D43B70" w:rsidP="00D950CF">
      <w:pPr>
        <w:spacing w:line="240" w:lineRule="auto"/>
      </w:pPr>
      <w:r>
        <w:t xml:space="preserve">Virtual </w:t>
      </w:r>
      <w:r w:rsidR="00D950CF">
        <w:t xml:space="preserve">Office Hours: </w:t>
      </w:r>
      <w:r w:rsidR="00F77086">
        <w:t xml:space="preserve">Monday, 2:00 –3:00 pm; </w:t>
      </w:r>
      <w:r w:rsidR="00D950CF">
        <w:t xml:space="preserve">Wednesday, </w:t>
      </w:r>
      <w:r w:rsidR="00F77086">
        <w:t>11</w:t>
      </w:r>
      <w:r w:rsidR="00BD4961">
        <w:t>:00</w:t>
      </w:r>
      <w:r w:rsidR="00F77086">
        <w:t xml:space="preserve"> am</w:t>
      </w:r>
      <w:r w:rsidR="00BD4961">
        <w:t xml:space="preserve"> – </w:t>
      </w:r>
      <w:r w:rsidR="00F77086">
        <w:t>12</w:t>
      </w:r>
      <w:r w:rsidR="00BD4961">
        <w:t>:00 pm</w:t>
      </w:r>
      <w:r w:rsidR="00F77086">
        <w:t xml:space="preserve">; </w:t>
      </w:r>
      <w:r w:rsidR="00262E19">
        <w:t>and</w:t>
      </w:r>
      <w:r w:rsidR="009451F7">
        <w:t xml:space="preserve"> by appointment</w:t>
      </w:r>
      <w:r w:rsidR="00F77086">
        <w:t xml:space="preserve"> (via Zoom)</w:t>
      </w:r>
      <w:r w:rsidR="00B82534">
        <w:t>.</w:t>
      </w:r>
      <w:r w:rsidR="00BD4961">
        <w:t xml:space="preserve"> (I ask that you confirm</w:t>
      </w:r>
      <w:r w:rsidR="00717253">
        <w:t xml:space="preserve"> by email</w:t>
      </w:r>
      <w:r w:rsidR="00BD4961">
        <w:t xml:space="preserve">). </w:t>
      </w:r>
    </w:p>
    <w:p w14:paraId="6873EE53" w14:textId="0DC29906" w:rsidR="00FF2E82" w:rsidRDefault="00FF2E82" w:rsidP="00D950CF">
      <w:pPr>
        <w:spacing w:line="240" w:lineRule="auto"/>
      </w:pPr>
      <w:r>
        <w:t>Voicemail: 603-862-1686 ext. 21686</w:t>
      </w:r>
    </w:p>
    <w:p w14:paraId="2401AE4F" w14:textId="14531C36" w:rsidR="00B82534" w:rsidRPr="00262E19" w:rsidRDefault="00BD4961" w:rsidP="00D950CF">
      <w:pPr>
        <w:spacing w:line="240" w:lineRule="auto"/>
        <w:rPr>
          <w:color w:val="0070C0"/>
          <w:u w:val="single"/>
        </w:rPr>
      </w:pPr>
      <w:r>
        <w:t>Email: lydia.reinig@unh.edu</w:t>
      </w:r>
    </w:p>
    <w:p w14:paraId="126E0E71" w14:textId="40113989" w:rsidR="00BF6D2B" w:rsidRPr="00262E19" w:rsidRDefault="009451F7" w:rsidP="00262E19">
      <w:pPr>
        <w:pStyle w:val="Heading1"/>
      </w:pPr>
      <w:r w:rsidRPr="00262E19">
        <w:t xml:space="preserve">Course </w:t>
      </w:r>
      <w:r w:rsidR="00BD4961">
        <w:t>Description</w:t>
      </w:r>
    </w:p>
    <w:p w14:paraId="218D9F11" w14:textId="2A7E9F33" w:rsidR="0012763C" w:rsidRDefault="0012763C" w:rsidP="0012763C">
      <w:pPr>
        <w:pStyle w:val="Quote"/>
        <w:jc w:val="center"/>
        <w:rPr>
          <w:shd w:val="clear" w:color="auto" w:fill="FFFFFF"/>
        </w:rPr>
      </w:pPr>
      <w:r>
        <w:rPr>
          <w:shd w:val="clear" w:color="auto" w:fill="FFFFFF"/>
        </w:rPr>
        <w:t>These people are members of the community that care about where they live. So, what I hear when I’m being yelled at is people caring loudly at me.  –Deputy Directory Leslie Knope (Amy Poehler, Parks &amp; Recreation).</w:t>
      </w:r>
    </w:p>
    <w:p w14:paraId="262962CA" w14:textId="03B579BC" w:rsidR="00B46E9E" w:rsidRPr="00B46E9E" w:rsidRDefault="00B46E9E" w:rsidP="00B46E9E">
      <w:pPr>
        <w:jc w:val="center"/>
        <w:rPr>
          <w:i/>
          <w:iCs/>
        </w:rPr>
      </w:pPr>
      <w:r>
        <w:rPr>
          <w:i/>
          <w:iCs/>
        </w:rPr>
        <w:t>“Democracy begins in conversation.” –John Dewey (Political Philosopher)</w:t>
      </w:r>
    </w:p>
    <w:p w14:paraId="33D91072" w14:textId="4F505DB6" w:rsidR="0010594E" w:rsidRDefault="0010594E" w:rsidP="0010594E">
      <w:pPr>
        <w:rPr>
          <w:shd w:val="clear" w:color="auto" w:fill="FFFFFF"/>
        </w:rPr>
      </w:pPr>
      <w:r w:rsidRPr="00BD4961">
        <w:rPr>
          <w:shd w:val="clear" w:color="auto" w:fill="FFFFFF"/>
        </w:rPr>
        <w:t xml:space="preserve">From our classrooms to our social media feeds, and our living rooms to our legislature, the vibrancy of our democracy hinges on how we talk about politics together.  And yet, </w:t>
      </w:r>
      <w:r>
        <w:rPr>
          <w:shd w:val="clear" w:color="auto" w:fill="FFFFFF"/>
        </w:rPr>
        <w:t>political conversations</w:t>
      </w:r>
      <w:r w:rsidRPr="00BD4961">
        <w:rPr>
          <w:shd w:val="clear" w:color="auto" w:fill="FFFFFF"/>
        </w:rPr>
        <w:t xml:space="preserve"> are fraught with challenges </w:t>
      </w:r>
      <w:r>
        <w:rPr>
          <w:shd w:val="clear" w:color="auto" w:fill="FFFFFF"/>
        </w:rPr>
        <w:t>that hinder</w:t>
      </w:r>
      <w:r w:rsidRPr="00BD4961">
        <w:rPr>
          <w:shd w:val="clear" w:color="auto" w:fill="FFFFFF"/>
        </w:rPr>
        <w:t xml:space="preserve"> civic life.  </w:t>
      </w:r>
      <w:r w:rsidRPr="00CB51D8">
        <w:rPr>
          <w:i/>
          <w:iCs/>
        </w:rPr>
        <w:t>Introduction to Civil Discourse</w:t>
      </w:r>
      <w:r w:rsidRPr="00BD4961">
        <w:rPr>
          <w:i/>
          <w:iCs/>
        </w:rPr>
        <w:t> </w:t>
      </w:r>
      <w:r w:rsidRPr="00BD4961">
        <w:rPr>
          <w:shd w:val="clear" w:color="auto" w:fill="FFFFFF"/>
        </w:rPr>
        <w:t xml:space="preserve">steps into the agora of civic discussion to consider: </w:t>
      </w:r>
      <w:r w:rsidRPr="00743EFC">
        <w:rPr>
          <w:i/>
          <w:iCs/>
          <w:shd w:val="clear" w:color="auto" w:fill="FFFFFF"/>
        </w:rPr>
        <w:t>How do we talk about politics together in ways that foster the types of meaningful engagement we seek?</w:t>
      </w:r>
      <w:r w:rsidRPr="00BD4961">
        <w:rPr>
          <w:shd w:val="clear" w:color="auto" w:fill="FFFFFF"/>
        </w:rPr>
        <w:t xml:space="preserve">  To begin to answer this question, we survey the contemporary landscape of political discourse in practice, </w:t>
      </w:r>
      <w:r>
        <w:rPr>
          <w:shd w:val="clear" w:color="auto" w:fill="FFFFFF"/>
        </w:rPr>
        <w:t xml:space="preserve">orienting to: (a) the challenges of civility and incivility to cultivating civil discourse; (b) the prospects of democratic deliberation in diverse contexts; and (c) possibilities for constructive dialogue and disagreement around contentious issues. Albeit a first foray into a fraught topic, this course offers students an introduction to the promises and pitfalls of engaging </w:t>
      </w:r>
      <w:r w:rsidRPr="00BD4961">
        <w:rPr>
          <w:shd w:val="clear" w:color="auto" w:fill="FFFFFF"/>
        </w:rPr>
        <w:t>in civil</w:t>
      </w:r>
      <w:r>
        <w:rPr>
          <w:shd w:val="clear" w:color="auto" w:fill="FFFFFF"/>
        </w:rPr>
        <w:t xml:space="preserve"> </w:t>
      </w:r>
      <w:r w:rsidRPr="00BD4961">
        <w:rPr>
          <w:shd w:val="clear" w:color="auto" w:fill="FFFFFF"/>
        </w:rPr>
        <w:t>discourse in their communities.  </w:t>
      </w:r>
    </w:p>
    <w:p w14:paraId="753738A5" w14:textId="77777777" w:rsidR="00F77086" w:rsidRDefault="00F77086" w:rsidP="00C5174A">
      <w:pPr>
        <w:pStyle w:val="Heading1"/>
      </w:pPr>
    </w:p>
    <w:p w14:paraId="3FABB115" w14:textId="1B144F69" w:rsidR="00B833C5" w:rsidRDefault="00C5174A" w:rsidP="00C5174A">
      <w:pPr>
        <w:pStyle w:val="Heading1"/>
      </w:pPr>
      <w:r>
        <w:lastRenderedPageBreak/>
        <w:t>Learning Goals</w:t>
      </w:r>
    </w:p>
    <w:p w14:paraId="6BB0376B" w14:textId="57D36CB1" w:rsidR="0010594E" w:rsidRDefault="0010594E" w:rsidP="0010594E">
      <w:r>
        <w:t xml:space="preserve">We will build on the following </w:t>
      </w:r>
      <w:r w:rsidR="002F47DD">
        <w:t xml:space="preserve">six </w:t>
      </w:r>
      <w:r>
        <w:t xml:space="preserve">primary learning goals throughout the term: </w:t>
      </w:r>
    </w:p>
    <w:p w14:paraId="624AEFFE" w14:textId="03CDBEFF" w:rsidR="0010594E" w:rsidRDefault="0010594E" w:rsidP="0010594E">
      <w:pPr>
        <w:pStyle w:val="ListParagraph"/>
        <w:numPr>
          <w:ilvl w:val="0"/>
          <w:numId w:val="25"/>
        </w:numPr>
      </w:pPr>
      <w:r>
        <w:t>Identify, a</w:t>
      </w:r>
      <w:r w:rsidRPr="0050291B">
        <w:t>nalyze</w:t>
      </w:r>
      <w:r>
        <w:t>,</w:t>
      </w:r>
      <w:r w:rsidRPr="0050291B">
        <w:t xml:space="preserve"> and </w:t>
      </w:r>
      <w:r>
        <w:t xml:space="preserve">evaluate </w:t>
      </w:r>
      <w:r w:rsidRPr="0050291B">
        <w:t>in/civility in c</w:t>
      </w:r>
      <w:r>
        <w:t>ontemporary</w:t>
      </w:r>
      <w:r w:rsidRPr="0050291B">
        <w:t xml:space="preserve"> political </w:t>
      </w:r>
      <w:r w:rsidR="00824521" w:rsidRPr="0050291B">
        <w:t>d</w:t>
      </w:r>
      <w:r w:rsidR="00824521">
        <w:t>iscussion</w:t>
      </w:r>
      <w:r w:rsidR="002F47DD">
        <w:t>, focusing on in/civility as discursively accomplished</w:t>
      </w:r>
    </w:p>
    <w:p w14:paraId="0724FAAE" w14:textId="2E52597E" w:rsidR="00BD182B" w:rsidRPr="0050291B" w:rsidRDefault="00BD182B" w:rsidP="0010594E">
      <w:pPr>
        <w:pStyle w:val="ListParagraph"/>
        <w:numPr>
          <w:ilvl w:val="0"/>
          <w:numId w:val="25"/>
        </w:numPr>
      </w:pPr>
      <w:r>
        <w:t>Engage with contemporary debates over divisive ‘incivility’ and contested meanings of ‘civility’ in our democratic conversations</w:t>
      </w:r>
    </w:p>
    <w:p w14:paraId="6F5EFEAC" w14:textId="64775A99" w:rsidR="002F47DD" w:rsidRDefault="0010594E" w:rsidP="006A530B">
      <w:pPr>
        <w:pStyle w:val="ListParagraph"/>
        <w:numPr>
          <w:ilvl w:val="0"/>
          <w:numId w:val="25"/>
        </w:numPr>
      </w:pPr>
      <w:r>
        <w:t>Understand argument culture</w:t>
      </w:r>
      <w:r w:rsidR="002F47DD">
        <w:t xml:space="preserve"> and </w:t>
      </w:r>
      <w:r>
        <w:t>adversarial disagreement</w:t>
      </w:r>
      <w:r w:rsidR="002F47DD">
        <w:t xml:space="preserve"> </w:t>
      </w:r>
      <w:r w:rsidR="006A530B">
        <w:t>as hinderances</w:t>
      </w:r>
      <w:r w:rsidR="00D13B40">
        <w:t xml:space="preserve"> as well as limitations of debate</w:t>
      </w:r>
      <w:r w:rsidR="006A530B">
        <w:t xml:space="preserve"> to</w:t>
      </w:r>
      <w:r w:rsidR="00824521">
        <w:t xml:space="preserve"> fostering</w:t>
      </w:r>
      <w:r>
        <w:t xml:space="preserve"> civil discourse in a democratic society </w:t>
      </w:r>
    </w:p>
    <w:p w14:paraId="2C70F820" w14:textId="4C9DD767" w:rsidR="00824521" w:rsidRDefault="00824521" w:rsidP="006A530B">
      <w:pPr>
        <w:pStyle w:val="ListParagraph"/>
        <w:numPr>
          <w:ilvl w:val="0"/>
          <w:numId w:val="25"/>
        </w:numPr>
      </w:pPr>
      <w:r>
        <w:t>Survey how in/civil discourse is used as a rhetorical tool</w:t>
      </w:r>
      <w:r w:rsidR="00BD182B">
        <w:t xml:space="preserve"> in political argument</w:t>
      </w:r>
    </w:p>
    <w:p w14:paraId="5C35CBF7" w14:textId="5E4693BB" w:rsidR="0010594E" w:rsidRDefault="0010594E" w:rsidP="0010594E">
      <w:pPr>
        <w:pStyle w:val="ListParagraph"/>
        <w:numPr>
          <w:ilvl w:val="0"/>
          <w:numId w:val="25"/>
        </w:numPr>
      </w:pPr>
      <w:r>
        <w:t>Examine the potential of deliberation and dialogue to foster civil discourse across varied contexts</w:t>
      </w:r>
      <w:r w:rsidR="00BD182B">
        <w:t>—including elections and public meetings—and polarized groups</w:t>
      </w:r>
    </w:p>
    <w:p w14:paraId="52D6F2D4" w14:textId="4F3C2D3D" w:rsidR="00D72191" w:rsidRPr="0010594E" w:rsidRDefault="0010594E" w:rsidP="00DD43A5">
      <w:pPr>
        <w:pStyle w:val="ListParagraph"/>
        <w:numPr>
          <w:ilvl w:val="0"/>
          <w:numId w:val="25"/>
        </w:numPr>
      </w:pPr>
      <w:r>
        <w:t xml:space="preserve">Build critical reflexivity about your own </w:t>
      </w:r>
      <w:r w:rsidR="00BD182B">
        <w:t xml:space="preserve">civil discourse </w:t>
      </w:r>
      <w:r>
        <w:t>habits</w:t>
      </w:r>
      <w:r w:rsidR="00DD43A5">
        <w:t xml:space="preserve"> by: 1) actively participating in deliberative dialogues, 2) reflecting </w:t>
      </w:r>
      <w:r>
        <w:t xml:space="preserve">on available means of communication for upholding </w:t>
      </w:r>
      <w:r w:rsidR="00DD43A5">
        <w:t xml:space="preserve">civic </w:t>
      </w:r>
      <w:r>
        <w:t>conversations</w:t>
      </w:r>
      <w:r w:rsidR="00DD43A5">
        <w:t xml:space="preserve">, and 3) </w:t>
      </w:r>
      <w:r>
        <w:t xml:space="preserve">developing </w:t>
      </w:r>
      <w:r w:rsidR="00DD43A5">
        <w:t xml:space="preserve">burgeoning </w:t>
      </w:r>
      <w:r>
        <w:t>capacities for facilitation, active listening, and responsive questioning during continuous discussion</w:t>
      </w:r>
      <w:r w:rsidR="002F47DD">
        <w:t>s</w:t>
      </w:r>
      <w:r>
        <w:t xml:space="preserve"> across difference</w:t>
      </w:r>
    </w:p>
    <w:p w14:paraId="550A115F" w14:textId="1596B407" w:rsidR="000D51D3" w:rsidRDefault="000D51D3" w:rsidP="009A712E">
      <w:pPr>
        <w:pStyle w:val="Heading1"/>
      </w:pPr>
      <w:r>
        <w:t>Acknowledging the Moment (from Stanford University)</w:t>
      </w:r>
    </w:p>
    <w:p w14:paraId="5F0E8819" w14:textId="0CD96EBC" w:rsidR="000D51D3" w:rsidRDefault="000D51D3" w:rsidP="000D51D3">
      <w:r>
        <w:t>As you know, we are engaged in this class under extraordinary circumstances. Not only are we now conducting the class in unpredictable times, but we are all working with</w:t>
      </w:r>
      <w:r w:rsidR="00D13B40">
        <w:t>in</w:t>
      </w:r>
      <w:r>
        <w:t xml:space="preserve"> repercussions of the COVID-19 emergency. This new version of our course, and the circumstances it is offered under, are going to require adaptability, understanding, </w:t>
      </w:r>
      <w:r w:rsidR="00D13B40">
        <w:t xml:space="preserve">resilience, </w:t>
      </w:r>
      <w:r>
        <w:t xml:space="preserve">and </w:t>
      </w:r>
      <w:r w:rsidR="00D13B40">
        <w:t>commitment</w:t>
      </w:r>
      <w:r>
        <w:t xml:space="preserve"> from all of us.</w:t>
      </w:r>
    </w:p>
    <w:p w14:paraId="5D13D512" w14:textId="67A9CE5F" w:rsidR="000D51D3" w:rsidRDefault="000D51D3" w:rsidP="006A530B">
      <w:r>
        <w:t xml:space="preserve">Please do feel free to reach out to me about how the class is going at any time by email, or during virtual office hours. </w:t>
      </w:r>
      <w:r w:rsidR="00D13B40">
        <w:t xml:space="preserve">Pedagogically, I am working to maintain the integrity of in-person, discussion-based learning and continuity of instruction and course structure, while recognizing that hybrid format means we are teaching and learning together in novel ways. Your feedback and patience are appreciated as we figure out how to move forward together. </w:t>
      </w:r>
      <w:r>
        <w:t>Also, I want to especially call attention to the variety of supports available to you</w:t>
      </w:r>
      <w:r w:rsidR="006A530B">
        <w:t>, which are outlined in this syllabus</w:t>
      </w:r>
      <w:r w:rsidR="00D13B40">
        <w:t>, to help you navigate these extraordinary circumstances</w:t>
      </w:r>
      <w:r w:rsidR="006A530B">
        <w:t xml:space="preserve">. </w:t>
      </w:r>
    </w:p>
    <w:p w14:paraId="662E1FEC" w14:textId="7E494CCA" w:rsidR="005928A5" w:rsidRDefault="005928A5" w:rsidP="009A712E">
      <w:pPr>
        <w:pStyle w:val="Heading1"/>
      </w:pPr>
      <w:r>
        <w:t>Structure of the Course</w:t>
      </w:r>
      <w:r w:rsidR="00F91511">
        <w:t>—Hybrid &amp; High-Impact Practices</w:t>
      </w:r>
      <w:r>
        <w:t xml:space="preserve"> </w:t>
      </w:r>
    </w:p>
    <w:p w14:paraId="2105EA00" w14:textId="785F13AF" w:rsidR="000D51D3" w:rsidRDefault="00F91511" w:rsidP="00F91511">
      <w:r>
        <w:t>This class will be a</w:t>
      </w:r>
      <w:r>
        <w:rPr>
          <w:b/>
          <w:i/>
        </w:rPr>
        <w:t xml:space="preserve"> hybrid course</w:t>
      </w:r>
      <w:r>
        <w:t xml:space="preserve"> with meetings consisting of partially in-person, partially synchronous online meetings via Zoom, as well as out of class readings, activities, and assignments to support your learning.  Students will be responsible for keeping track of the syllabus, course modalities, course announcements, and keeping up with course discussions in these various formats. </w:t>
      </w:r>
      <w:r w:rsidR="000D51D3">
        <w:t>(see later sections for more information)</w:t>
      </w:r>
    </w:p>
    <w:p w14:paraId="4CAD53D6" w14:textId="7F27DB3F" w:rsidR="002921A0" w:rsidRPr="00D13B40" w:rsidRDefault="00D13B40" w:rsidP="00F91511">
      <w:r>
        <w:lastRenderedPageBreak/>
        <w:t xml:space="preserve">As a hybrid course, we will adopt a model of </w:t>
      </w:r>
      <w:r>
        <w:rPr>
          <w:b/>
          <w:bCs/>
          <w:i/>
          <w:iCs/>
        </w:rPr>
        <w:t xml:space="preserve">rotational </w:t>
      </w:r>
      <w:r w:rsidR="002921A0">
        <w:rPr>
          <w:b/>
          <w:bCs/>
          <w:i/>
          <w:iCs/>
        </w:rPr>
        <w:t>attendance</w:t>
      </w:r>
      <w:r>
        <w:rPr>
          <w:b/>
          <w:bCs/>
          <w:i/>
          <w:iCs/>
        </w:rPr>
        <w:t xml:space="preserve"> </w:t>
      </w:r>
      <w:r>
        <w:t xml:space="preserve">meaning that students will be </w:t>
      </w:r>
      <w:r w:rsidR="002921A0">
        <w:t xml:space="preserve">divided into two groups. </w:t>
      </w:r>
      <w:r w:rsidR="002921A0" w:rsidRPr="002921A0">
        <w:rPr>
          <w:shd w:val="clear" w:color="auto" w:fill="FFFFFF"/>
        </w:rPr>
        <w:t>“Team Dialogue” will attend in person on Mondays while joining remotely on Wednesdays. “Team Deliberation” will attend in person on Wednesdays and join remotely on Mondays. Whether in-person or remote, students are expected to be prepared and actively engaged in seminar discussion in real-time (i.e., synchronously during class time) on both Monday and Wednesday, 12:40 to 2 pm.</w:t>
      </w:r>
      <w:r w:rsidR="002921A0">
        <w:t xml:space="preserve"> With the instructor’s permission, students may also join the class fully remotely, attending on both Monday and Wednesday via Zoom. </w:t>
      </w:r>
    </w:p>
    <w:p w14:paraId="74603098" w14:textId="671D034A" w:rsidR="000D51D3" w:rsidRDefault="000D51D3" w:rsidP="000D51D3">
      <w:r>
        <w:t xml:space="preserve">In an effort to foster civil discourse in practice, this course adopts a </w:t>
      </w:r>
      <w:r w:rsidRPr="00DD43A5">
        <w:rPr>
          <w:b/>
          <w:bCs/>
          <w:i/>
          <w:iCs/>
        </w:rPr>
        <w:t>discussion-based style</w:t>
      </w:r>
      <w:r>
        <w:rPr>
          <w:i/>
          <w:iCs/>
        </w:rPr>
        <w:t xml:space="preserve"> </w:t>
      </w:r>
      <w:r>
        <w:t>of instruction, driving by student engage with ideas and application of theory to real life communication practices. To do this, I use a variety of learning-centered teaching methods including selected readings, videos, audio, discussions, case studies, experiential exercises, and small group activities. My role is to facilitate learning by providing structure, learning materials, and feedback. As students, your role is to be responsible for your proficiency in the course content (see ‘Reading &amp; Writing’), to seek assistance when needed, and to be supportive of your co- learners.</w:t>
      </w:r>
      <w:r w:rsidR="002921A0">
        <w:t xml:space="preserve"> </w:t>
      </w:r>
    </w:p>
    <w:p w14:paraId="5DAC2C24" w14:textId="5F1423BE" w:rsidR="00F91511" w:rsidRDefault="000D51D3" w:rsidP="00F91511">
      <w:r>
        <w:t xml:space="preserve">This class gives you the unique opportunity to both learn about civil discourse while simultaneously practicing civil discourse with your classmates. </w:t>
      </w:r>
      <w:r w:rsidR="00F91511" w:rsidRPr="00624924">
        <w:t>Further, the world out there is fodder for this course</w:t>
      </w:r>
      <w:r w:rsidR="00F91511">
        <w:t>—specifically as we study civil discourse and democratic conversations—</w:t>
      </w:r>
      <w:r w:rsidR="00F91511" w:rsidRPr="00624924">
        <w:t xml:space="preserve"> and you will find many examples of the concepts we discuss in current events, news stories, and perhaps even operating in your own everyday life. I encourage you to bring such examples into class frequently and to share them as part of our ongoing class discussions. </w:t>
      </w:r>
    </w:p>
    <w:p w14:paraId="7DCC4DFA" w14:textId="77777777" w:rsidR="002921A0" w:rsidRPr="002921A0" w:rsidRDefault="002921A0" w:rsidP="002921A0">
      <w:pPr>
        <w:rPr>
          <w:rFonts w:ascii="Times New Roman" w:hAnsi="Times New Roman"/>
          <w:i/>
          <w:iCs/>
        </w:rPr>
      </w:pPr>
      <w:r w:rsidRPr="002921A0">
        <w:rPr>
          <w:i/>
          <w:iCs/>
          <w:shd w:val="clear" w:color="auto" w:fill="FFFFFF"/>
        </w:rPr>
        <w:t>Given that this course attends to civil discourse in theory and in practice, the course pedagogy and design requires synchronous participation. If you’re in need of a remote course that doesn’t require real-time attendance, you’ll need to find an alternative course. Please note: When the university goes remote at Thanksgiving, we will continue with (some) synchronous meetings via Zoom.</w:t>
      </w:r>
    </w:p>
    <w:p w14:paraId="37B84112" w14:textId="04C91E69" w:rsidR="00DE12AD" w:rsidRDefault="00DE12AD" w:rsidP="00DE12AD">
      <w:pPr>
        <w:pStyle w:val="Heading1"/>
      </w:pPr>
      <w:r>
        <w:t>Participation in Our Learning Community</w:t>
      </w:r>
    </w:p>
    <w:p w14:paraId="32A52C60" w14:textId="77777777" w:rsidR="00DE12AD" w:rsidRDefault="00DE12AD" w:rsidP="00DE12AD">
      <w:pPr>
        <w:pStyle w:val="Heading2"/>
      </w:pPr>
      <w:r>
        <w:t>Attendance &amp; Course Expectations</w:t>
      </w:r>
    </w:p>
    <w:p w14:paraId="05A43ABE" w14:textId="0F5CB874" w:rsidR="00DE12AD" w:rsidRDefault="00DE12AD" w:rsidP="00DE12AD">
      <w:pPr>
        <w:rPr>
          <w:rStyle w:val="Hyperlink"/>
        </w:rPr>
      </w:pPr>
      <w:r w:rsidRPr="00624924">
        <w:t>Attendance is expected</w:t>
      </w:r>
      <w:r>
        <w:t xml:space="preserve"> and </w:t>
      </w:r>
      <w:r w:rsidRPr="00624924">
        <w:t xml:space="preserve">essential for your success in this course. </w:t>
      </w:r>
      <w:r w:rsidRPr="00335070">
        <w:rPr>
          <w:b/>
          <w:bCs/>
        </w:rPr>
        <w:t>During Fall 2020, I will not be penalizing students</w:t>
      </w:r>
      <w:r w:rsidR="00AE4F56">
        <w:rPr>
          <w:b/>
          <w:bCs/>
        </w:rPr>
        <w:t>’ final grades</w:t>
      </w:r>
      <w:r w:rsidRPr="00335070">
        <w:rPr>
          <w:b/>
          <w:bCs/>
        </w:rPr>
        <w:t xml:space="preserve"> </w:t>
      </w:r>
      <w:r w:rsidR="00AE4F56">
        <w:rPr>
          <w:b/>
          <w:bCs/>
        </w:rPr>
        <w:t>as a result of</w:t>
      </w:r>
      <w:r w:rsidRPr="00335070">
        <w:rPr>
          <w:b/>
          <w:bCs/>
        </w:rPr>
        <w:t xml:space="preserve"> absences</w:t>
      </w:r>
      <w:r w:rsidR="002921A0">
        <w:rPr>
          <w:b/>
          <w:bCs/>
        </w:rPr>
        <w:t xml:space="preserve"> </w:t>
      </w:r>
      <w:r w:rsidR="002921A0">
        <w:t>(e.g., typically I would take a deduction for more than 3 absences in a M/W course).</w:t>
      </w:r>
      <w:r>
        <w:t xml:space="preserve"> </w:t>
      </w:r>
      <w:r w:rsidR="002921A0">
        <w:t>H</w:t>
      </w:r>
      <w:r>
        <w:t>owever, excessive absences</w:t>
      </w:r>
      <w:r w:rsidR="00FD0468">
        <w:t>—</w:t>
      </w:r>
      <w:r>
        <w:t>more than three</w:t>
      </w:r>
      <w:r w:rsidR="00FD0468">
        <w:t>—</w:t>
      </w:r>
      <w:r>
        <w:t>outside of illness or extenuating circumstances will likely impact your course participation grade</w:t>
      </w:r>
      <w:r w:rsidR="00FD0468">
        <w:t xml:space="preserve"> as well as your ability to accomplish course expectations. </w:t>
      </w:r>
      <w:r w:rsidR="00AE4F56">
        <w:t xml:space="preserve">Three or more absences will </w:t>
      </w:r>
      <w:r w:rsidR="001B1462">
        <w:t>necessitate</w:t>
      </w:r>
      <w:r w:rsidR="00AE4F56">
        <w:t xml:space="preserve"> a conference with the instructor. </w:t>
      </w:r>
      <w:r w:rsidR="00FD0468">
        <w:t xml:space="preserve">Six or more absences </w:t>
      </w:r>
      <w:r w:rsidR="001B1462">
        <w:t>can lead to</w:t>
      </w:r>
      <w:r w:rsidR="002921A0">
        <w:t xml:space="preserve"> expulsion and</w:t>
      </w:r>
      <w:r w:rsidR="00FD0468" w:rsidRPr="002E6948">
        <w:t xml:space="preserve"> failure of the course</w:t>
      </w:r>
      <w:r w:rsidR="001B1462">
        <w:t xml:space="preserve"> on the grounds of failing to meet course work and learning outcomes</w:t>
      </w:r>
      <w:r w:rsidR="00FD0468" w:rsidRPr="002E6948">
        <w:t xml:space="preserve">. </w:t>
      </w:r>
      <w:r>
        <w:t xml:space="preserve">If you find that you have extenuating circumstances requiring special consideration for class absences, please contact: </w:t>
      </w:r>
      <w:hyperlink r:id="rId8" w:history="1">
        <w:r w:rsidRPr="00FD4359">
          <w:rPr>
            <w:rStyle w:val="Hyperlink"/>
          </w:rPr>
          <w:t>UNH Dean of Students</w:t>
        </w:r>
      </w:hyperlink>
      <w:r>
        <w:rPr>
          <w:rStyle w:val="Hyperlink"/>
        </w:rPr>
        <w:t>.</w:t>
      </w:r>
    </w:p>
    <w:p w14:paraId="391768C5" w14:textId="77777777" w:rsidR="001B1462" w:rsidRDefault="001B1462" w:rsidP="00DE12AD">
      <w:r>
        <w:rPr>
          <w:i/>
          <w:iCs/>
        </w:rPr>
        <w:t xml:space="preserve">If you are feeling unwell or concerned about your health, please consider joining that class remotely that day. However, students must contact the instructor before doing so. You are otherwise expected to be </w:t>
      </w:r>
      <w:r>
        <w:rPr>
          <w:i/>
          <w:iCs/>
        </w:rPr>
        <w:lastRenderedPageBreak/>
        <w:t xml:space="preserve">present in-person face-to-face on the days you’re scheduled (e.g., no ‘free pass’ to roll out of bed and decide whether you want to come to class or not </w:t>
      </w:r>
      <w:r w:rsidRPr="001B1462">
        <w:rPr>
          <w:i/>
          <w:iCs/>
        </w:rPr>
        <w:sym w:font="Wingdings" w:char="F04A"/>
      </w:r>
      <w:r>
        <w:rPr>
          <w:i/>
          <w:iCs/>
        </w:rPr>
        <w:t xml:space="preserve">). Students who are suspected of abusing this policy should expect a conference with the instructor and a participation penalty.  </w:t>
      </w:r>
    </w:p>
    <w:p w14:paraId="086E32AA" w14:textId="46C2C549" w:rsidR="00DE12AD" w:rsidRPr="00AE4F56" w:rsidRDefault="00AE4F56" w:rsidP="00DE12AD">
      <w:r>
        <w:t xml:space="preserve">Students are responsible for the course content they miss when absent. Students are encouraged to be proactive (e.g., </w:t>
      </w:r>
      <w:r w:rsidR="00DE12AD">
        <w:t>making arrangements to turn in work early, getting the notes from a classmate, etc</w:t>
      </w:r>
      <w:r>
        <w:t>.).</w:t>
      </w:r>
      <w:r w:rsidR="00DE12AD">
        <w:t xml:space="preserve"> Extensions will not be given after an assignment is due.  </w:t>
      </w:r>
    </w:p>
    <w:p w14:paraId="069A5A9C" w14:textId="521B32F2" w:rsidR="00DE12AD" w:rsidRDefault="00DE12AD" w:rsidP="00DE12AD">
      <w:r>
        <w:t xml:space="preserve">Students are expected to arrive on time and stay for the duration of course—arriving late and/or leaving early will result in penalty to your participation grade and/or count as an absence (determined at the instructor’s discretion). </w:t>
      </w:r>
    </w:p>
    <w:p w14:paraId="787E3E89" w14:textId="0B6DC911" w:rsidR="001B1462" w:rsidRPr="0009698A" w:rsidRDefault="001B1462" w:rsidP="00DE12AD">
      <w:pPr>
        <w:rPr>
          <w:b/>
          <w:bCs/>
          <w:i/>
          <w:iCs/>
        </w:rPr>
      </w:pPr>
      <w:r w:rsidRPr="0009698A">
        <w:rPr>
          <w:b/>
          <w:bCs/>
          <w:i/>
          <w:iCs/>
        </w:rPr>
        <w:t xml:space="preserve">In this time of COVID-19, I request that students remain in the classroom for the duration of class </w:t>
      </w:r>
      <w:r w:rsidR="0009698A" w:rsidRPr="0009698A">
        <w:rPr>
          <w:b/>
          <w:bCs/>
          <w:i/>
          <w:iCs/>
        </w:rPr>
        <w:t xml:space="preserve">time </w:t>
      </w:r>
      <w:r w:rsidRPr="0009698A">
        <w:rPr>
          <w:b/>
          <w:bCs/>
          <w:i/>
          <w:iCs/>
        </w:rPr>
        <w:t>(including trips to the restroom). This reduces contact</w:t>
      </w:r>
      <w:r w:rsidR="0009698A" w:rsidRPr="0009698A">
        <w:rPr>
          <w:b/>
          <w:bCs/>
          <w:i/>
          <w:iCs/>
        </w:rPr>
        <w:t xml:space="preserve"> with</w:t>
      </w:r>
      <w:r w:rsidRPr="0009698A">
        <w:rPr>
          <w:b/>
          <w:bCs/>
          <w:i/>
          <w:iCs/>
        </w:rPr>
        <w:t xml:space="preserve"> and</w:t>
      </w:r>
      <w:r w:rsidR="0009698A" w:rsidRPr="0009698A">
        <w:rPr>
          <w:b/>
          <w:bCs/>
          <w:i/>
          <w:iCs/>
        </w:rPr>
        <w:t xml:space="preserve"> the</w:t>
      </w:r>
      <w:r w:rsidRPr="0009698A">
        <w:rPr>
          <w:b/>
          <w:bCs/>
          <w:i/>
          <w:iCs/>
        </w:rPr>
        <w:t xml:space="preserve"> need to sanitize surfaces, as well as reduces distractions and</w:t>
      </w:r>
      <w:r w:rsidR="0009698A" w:rsidRPr="0009698A">
        <w:rPr>
          <w:b/>
          <w:bCs/>
          <w:i/>
          <w:iCs/>
        </w:rPr>
        <w:t xml:space="preserve"> issue with the OWL camera streaming. I will work to keep time, include planned pauses/breaks to reduce Zoom fatigue, and will end class early to allow for sanitizing and staggered exit from class. </w:t>
      </w:r>
    </w:p>
    <w:p w14:paraId="6A92C4A6" w14:textId="77777777" w:rsidR="00DE12AD" w:rsidRDefault="00DE12AD" w:rsidP="00DE12AD">
      <w:pPr>
        <w:pStyle w:val="Heading2"/>
      </w:pPr>
      <w:r>
        <w:t>Participation, Inclusion &amp; Universal Learning (adapted from U Michigan)</w:t>
      </w:r>
    </w:p>
    <w:p w14:paraId="5635E8E5" w14:textId="16FBC893" w:rsidR="00DE12AD" w:rsidRDefault="00DE12AD" w:rsidP="00DE12AD">
      <w:pPr>
        <w:rPr>
          <w:color w:val="3A3A3A"/>
        </w:rPr>
      </w:pPr>
      <w:r>
        <w:rPr>
          <w:bdr w:val="none" w:sz="0" w:space="0" w:color="auto" w:frame="1"/>
        </w:rPr>
        <w:t>Participation in the university classroom essential to your learning experience. I am committed to the principle of universal learning. This means that our classroom, our virtual spaces, our practices, and our interactions be as inclusive as possible. Mutual respect, civility, and the ability to listen to others carefully are crucial to universal learning. Active, thoughtful, and respectful participation in all aspects of the course will make our time together as productive and engaging as possible. I will give you midterm feedback on your participation.</w:t>
      </w:r>
      <w:r w:rsidR="00DD43A5">
        <w:rPr>
          <w:color w:val="3A3A3A"/>
        </w:rPr>
        <w:t xml:space="preserve"> </w:t>
      </w:r>
      <w:r>
        <w:rPr>
          <w:bdr w:val="none" w:sz="0" w:space="0" w:color="auto" w:frame="1"/>
        </w:rPr>
        <w:t>If you have a particular need, please arrange a meeting with me so I can best help you learn in this course.</w:t>
      </w:r>
    </w:p>
    <w:p w14:paraId="6D348649" w14:textId="6E8971E6" w:rsidR="00DE12AD" w:rsidRDefault="00DE12AD" w:rsidP="00DE12AD">
      <w:pPr>
        <w:pStyle w:val="Heading2"/>
      </w:pPr>
      <w:r>
        <w:t>Discussion Guidelines (From Alsutany &amp; Portony, University of Michigan)</w:t>
      </w:r>
    </w:p>
    <w:p w14:paraId="13108A58" w14:textId="1F7E40AB" w:rsidR="00DE12AD" w:rsidRPr="0051712B" w:rsidRDefault="00DE12AD" w:rsidP="00DE12AD">
      <w:pPr>
        <w:rPr>
          <w:rFonts w:ascii="Times New Roman" w:hAnsi="Times New Roman"/>
        </w:rPr>
      </w:pPr>
      <w:r w:rsidRPr="0051712B">
        <w:rPr>
          <w:shd w:val="clear" w:color="auto" w:fill="FFFFFF"/>
        </w:rPr>
        <w:t xml:space="preserve">A positive learning environment relies upon creating an atmosphere where diverse perspectives can be expressed, especially in a course that focuses on pressing and controversial social and political issues. Each student is encouraged to take an active part in class discussions and activities. Honest and respectful dialogue is expected. Disagreement and challenging of ideas in a supportive and sensitive manner is encouraged. Hostility and disrespectful behavior </w:t>
      </w:r>
      <w:r w:rsidR="0009698A">
        <w:rPr>
          <w:shd w:val="clear" w:color="auto" w:fill="FFFFFF"/>
        </w:rPr>
        <w:t xml:space="preserve">directed towards others are </w:t>
      </w:r>
      <w:r w:rsidRPr="0051712B">
        <w:rPr>
          <w:shd w:val="clear" w:color="auto" w:fill="FFFFFF"/>
        </w:rPr>
        <w:t>not acceptable. Just as we expect others to listen attentively to our own views, we must reciprocate and listen to others when they speak, especially when we disagree with them. However, in this class, our emphasis will be on engaging in the mutual exploration of issues as presented in the course readings as scholars rather than in defending points of view we have formed outside the classroom.</w:t>
      </w:r>
    </w:p>
    <w:p w14:paraId="7C981421" w14:textId="77777777" w:rsidR="00DE12AD" w:rsidRDefault="00DE12AD" w:rsidP="00DE12AD">
      <w:r w:rsidRPr="0051712B">
        <w:rPr>
          <w:shd w:val="clear" w:color="auto" w:fill="FFFFFF"/>
        </w:rPr>
        <w:t>Our conversations may not always be easy; we sometimes will make mistakes in our speaking and our listening; sometimes we will need patience or courage or imagination or any number of qualities in combination to engage our texts, our classmates, and our own ideas and experiences. Always we will need respect for others. Thus, an important aim of our course will be for us to increase our facility with the</w:t>
      </w:r>
      <w:r>
        <w:rPr>
          <w:shd w:val="clear" w:color="auto" w:fill="FFFFFF"/>
        </w:rPr>
        <w:t>, at times,</w:t>
      </w:r>
      <w:r w:rsidRPr="0051712B">
        <w:rPr>
          <w:shd w:val="clear" w:color="auto" w:fill="FFFFFF"/>
        </w:rPr>
        <w:t xml:space="preserve"> difficult conversations that arise as we deepen our understandings of multiple perspectives </w:t>
      </w:r>
      <w:r w:rsidRPr="0051712B">
        <w:rPr>
          <w:shd w:val="clear" w:color="auto" w:fill="FFFFFF"/>
        </w:rPr>
        <w:lastRenderedPageBreak/>
        <w:t>– whatever our backgrounds, experiences, or position</w:t>
      </w:r>
      <w:r>
        <w:rPr>
          <w:shd w:val="clear" w:color="auto" w:fill="FFFFFF"/>
        </w:rPr>
        <w:t>.</w:t>
      </w:r>
      <w:r w:rsidRPr="0051712B">
        <w:t xml:space="preserve"> </w:t>
      </w:r>
      <w:r>
        <w:t xml:space="preserve">In other words, </w:t>
      </w:r>
      <w:r>
        <w:rPr>
          <w:i/>
          <w:iCs/>
        </w:rPr>
        <w:t xml:space="preserve">Introduction to Civil Discourse </w:t>
      </w:r>
      <w:r>
        <w:t>is an opportunity for you to practice engaging in civil discourse.</w:t>
      </w:r>
    </w:p>
    <w:p w14:paraId="71491EBC" w14:textId="50B143A3" w:rsidR="00DE12AD" w:rsidRDefault="00DE12AD" w:rsidP="00DE12AD">
      <w:r>
        <w:t xml:space="preserve">At the beginning of the course, we will </w:t>
      </w:r>
      <w:r w:rsidR="0009698A">
        <w:t>talk about more</w:t>
      </w:r>
      <w:r>
        <w:t xml:space="preserve"> specific ‘</w:t>
      </w:r>
      <w:r w:rsidR="0009698A">
        <w:t>conversational agreements</w:t>
      </w:r>
      <w:r>
        <w:t>’ to guide our interactions.</w:t>
      </w:r>
    </w:p>
    <w:p w14:paraId="1D2D101B" w14:textId="77777777" w:rsidR="00DE12AD" w:rsidRPr="0051712B" w:rsidRDefault="00DE12AD" w:rsidP="00DE12AD">
      <w:pPr>
        <w:rPr>
          <w:rFonts w:ascii="Times New Roman" w:hAnsi="Times New Roman"/>
        </w:rPr>
      </w:pPr>
      <w:r w:rsidRPr="0051712B">
        <w:rPr>
          <w:shd w:val="clear" w:color="auto" w:fill="FFFFFF"/>
        </w:rPr>
        <w:t>Finally, remember to keep confidential all issues of a personal or professional nature that are discussed in class.</w:t>
      </w:r>
    </w:p>
    <w:p w14:paraId="64CF8E62" w14:textId="77777777" w:rsidR="00DE12AD" w:rsidRDefault="00DE12AD" w:rsidP="00DE12AD">
      <w:pPr>
        <w:pStyle w:val="Heading2"/>
      </w:pPr>
      <w:r>
        <w:t>Classroom Environment &amp; Distractions</w:t>
      </w:r>
    </w:p>
    <w:p w14:paraId="099636BF" w14:textId="7B3FCFF3" w:rsidR="00DE12AD" w:rsidRPr="004A4FDD" w:rsidRDefault="00DE12AD" w:rsidP="00DE12AD">
      <w:pPr>
        <w:rPr>
          <w:rFonts w:cs="Arial"/>
        </w:rPr>
      </w:pPr>
      <w:r>
        <w:rPr>
          <w:rFonts w:cs="Arial"/>
        </w:rPr>
        <w:t>We, as s</w:t>
      </w:r>
      <w:r w:rsidRPr="00185AA9">
        <w:rPr>
          <w:rFonts w:cs="Arial"/>
        </w:rPr>
        <w:t>tudents and faculty</w:t>
      </w:r>
      <w:r>
        <w:rPr>
          <w:rFonts w:cs="Arial"/>
        </w:rPr>
        <w:t>,</w:t>
      </w:r>
      <w:r w:rsidRPr="00185AA9">
        <w:rPr>
          <w:rFonts w:cs="Arial"/>
        </w:rPr>
        <w:t xml:space="preserve"> each have</w:t>
      </w:r>
      <w:r>
        <w:rPr>
          <w:rFonts w:cs="Arial"/>
        </w:rPr>
        <w:t xml:space="preserve"> an important</w:t>
      </w:r>
      <w:r w:rsidRPr="00185AA9">
        <w:rPr>
          <w:rFonts w:cs="Arial"/>
        </w:rPr>
        <w:t xml:space="preserve"> responsibility for maintaining an appropriate learning environment. </w:t>
      </w:r>
      <w:r>
        <w:rPr>
          <w:rFonts w:cs="Arial"/>
        </w:rPr>
        <w:t xml:space="preserve">Students are </w:t>
      </w:r>
      <w:r>
        <w:t>expected to engage in class discussions by actively listening, contributing insights and/or responding to the comments of others, and attentiveness to course material. Arriving late to class, use of technology for non-class purposes (e.g., texting, social networking, web surfing, etc.), leaving during class, packing up early</w:t>
      </w:r>
      <w:r w:rsidR="0009698A">
        <w:t xml:space="preserve"> before learning has ended</w:t>
      </w:r>
      <w:r>
        <w:t xml:space="preserve">, engaging in private conversations with other students, and any other class disruption will not be tolerated. </w:t>
      </w:r>
      <w:r w:rsidRPr="00185AA9">
        <w:rPr>
          <w:rFonts w:cs="Arial"/>
        </w:rPr>
        <w:t>Those who fail to adhere to such behavioral standards may be subject to discipline</w:t>
      </w:r>
      <w:r>
        <w:rPr>
          <w:rFonts w:cs="Arial"/>
        </w:rPr>
        <w:t xml:space="preserve">, including exclusion (removal) from class. </w:t>
      </w:r>
      <w:r w:rsidRPr="00624924">
        <w:t>As a reminder, cell phone, and use of other hand-held devices, including text messaging, and videotaping and recording</w:t>
      </w:r>
      <w:r>
        <w:t xml:space="preserve"> of class content,</w:t>
      </w:r>
      <w:r w:rsidRPr="00624924">
        <w:t xml:space="preserve"> is not permitted in this class by Faculty Senate rule unless by instructor permission.</w:t>
      </w:r>
    </w:p>
    <w:p w14:paraId="62BEFB80" w14:textId="77777777" w:rsidR="00DE12AD" w:rsidRDefault="00DE12AD" w:rsidP="00DE12AD">
      <w:pPr>
        <w:pStyle w:val="Heading2"/>
      </w:pPr>
      <w:r>
        <w:t xml:space="preserve">Roles and Responsibilities of the Instructor </w:t>
      </w:r>
      <w:r w:rsidRPr="00694421">
        <w:t xml:space="preserve"> </w:t>
      </w:r>
    </w:p>
    <w:p w14:paraId="53C34D98" w14:textId="77777777" w:rsidR="00DE12AD" w:rsidRPr="00D33DD1" w:rsidRDefault="00DE12AD" w:rsidP="00DE12AD">
      <w:pPr>
        <w:rPr>
          <w:rFonts w:ascii="MS Gothic" w:eastAsia="MS Gothic" w:hAnsi="MS Gothic" w:cs="MS Gothic"/>
        </w:rPr>
      </w:pPr>
      <w:r w:rsidRPr="007976D9">
        <w:t>As your instructor, I will put in the time and effort to design a learning experience that aims to</w:t>
      </w:r>
      <w:r>
        <w:t xml:space="preserve"> inspire you to think critically about communication practices.</w:t>
      </w:r>
      <w:r w:rsidRPr="007976D9">
        <w:t xml:space="preserve"> I will provide </w:t>
      </w:r>
      <w:r>
        <w:t xml:space="preserve">timely, thoughtful, and equitable feedback and be available for consultation—offer suggestions and support. </w:t>
      </w:r>
      <w:r w:rsidRPr="007976D9">
        <w:t>I will be available during my office hours each week, and will work with you to find alternate meeting times</w:t>
      </w:r>
      <w:r>
        <w:t>, if needed</w:t>
      </w:r>
      <w:r w:rsidRPr="007976D9">
        <w:t xml:space="preserve">. I will return graded assignments to you within 2-3 weeks of their due date. When applicable, I will provide you with </w:t>
      </w:r>
      <w:r>
        <w:t xml:space="preserve">assignment </w:t>
      </w:r>
      <w:r w:rsidRPr="007976D9">
        <w:t>guidelines</w:t>
      </w:r>
      <w:r>
        <w:t xml:space="preserve"> and grading expectations</w:t>
      </w:r>
      <w:r w:rsidRPr="007976D9">
        <w:t xml:space="preserve">. I will respond to emails within a </w:t>
      </w:r>
      <w:r>
        <w:t>24</w:t>
      </w:r>
      <w:r w:rsidRPr="007976D9">
        <w:t xml:space="preserve">-hour period during business days and hours. </w:t>
      </w:r>
      <w:r>
        <w:t>(I</w:t>
      </w:r>
      <w:r w:rsidRPr="007976D9">
        <w:t>t will take me longer to respond during weekends and holidays, but you can generally expect a response within two days</w:t>
      </w:r>
      <w:r>
        <w:t>)</w:t>
      </w:r>
      <w:r w:rsidRPr="007976D9">
        <w:t xml:space="preserve">. </w:t>
      </w:r>
      <w:r w:rsidRPr="007976D9">
        <w:rPr>
          <w:rFonts w:ascii="MS Gothic" w:eastAsia="MS Gothic" w:hAnsi="MS Gothic" w:cs="MS Gothic" w:hint="eastAsia"/>
        </w:rPr>
        <w:t> </w:t>
      </w:r>
    </w:p>
    <w:p w14:paraId="6A6EA2AF" w14:textId="1C285CDF" w:rsidR="006B6EA4" w:rsidRDefault="006B6EA4" w:rsidP="009A712E">
      <w:pPr>
        <w:pStyle w:val="Heading1"/>
      </w:pPr>
      <w:r>
        <w:t>Course Technology Practices and Policies</w:t>
      </w:r>
    </w:p>
    <w:p w14:paraId="12BBC5E2" w14:textId="202C9C23" w:rsidR="0010594E" w:rsidRDefault="00CB51D8" w:rsidP="006B6EA4">
      <w:pPr>
        <w:pStyle w:val="Heading2"/>
      </w:pPr>
      <w:r>
        <w:t xml:space="preserve">Course Recording </w:t>
      </w:r>
    </w:p>
    <w:p w14:paraId="60E352EB" w14:textId="027B2EE8" w:rsidR="00CB51D8" w:rsidRDefault="00A269CE" w:rsidP="00CB51D8">
      <w:r w:rsidRPr="00A269CE">
        <w:t xml:space="preserve">Lectures or other class meetings may be recorded for online transmission or classroom use using the UNH media platforms. Your voice or image may be captured on the recordings and the video or audio may be used by the University of New Hampshire and its agents or employees for the following purposes: </w:t>
      </w:r>
      <w:r>
        <w:t xml:space="preserve">1) </w:t>
      </w:r>
      <w:r w:rsidR="0009698A">
        <w:t>i</w:t>
      </w:r>
      <w:r w:rsidRPr="00A269CE">
        <w:t>nstruction for students enrolled in this class</w:t>
      </w:r>
      <w:r>
        <w:t xml:space="preserve">, and/or 2) </w:t>
      </w:r>
      <w:r w:rsidR="0009698A">
        <w:t>a</w:t>
      </w:r>
      <w:r w:rsidRPr="00A269CE">
        <w:t>s a review tool for students enrolled in this class</w:t>
      </w:r>
      <w:r>
        <w:t>.</w:t>
      </w:r>
    </w:p>
    <w:p w14:paraId="2996EE8B" w14:textId="21DB5EB5" w:rsidR="00A269CE" w:rsidRPr="001A5341" w:rsidRDefault="00A269CE" w:rsidP="006B6EA4">
      <w:pPr>
        <w:pStyle w:val="Heading2"/>
      </w:pPr>
      <w:r>
        <w:t xml:space="preserve">Canvas &amp; </w:t>
      </w:r>
      <w:r w:rsidRPr="001A5341">
        <w:t xml:space="preserve">Student </w:t>
      </w:r>
      <w:r w:rsidR="005928A5">
        <w:t xml:space="preserve">Technology </w:t>
      </w:r>
      <w:r w:rsidRPr="001A5341">
        <w:t>Support Resources</w:t>
      </w:r>
    </w:p>
    <w:p w14:paraId="1E4A11D5" w14:textId="607610C0" w:rsidR="00A269CE" w:rsidRPr="006E21DD" w:rsidRDefault="00A269CE" w:rsidP="00A269CE">
      <w:r>
        <w:lastRenderedPageBreak/>
        <w:t xml:space="preserve">You will need to access the course </w:t>
      </w:r>
      <w:r>
        <w:rPr>
          <w:i/>
          <w:iCs/>
        </w:rPr>
        <w:t>Canvas</w:t>
      </w:r>
      <w:r w:rsidR="0009698A">
        <w:rPr>
          <w:i/>
          <w:iCs/>
        </w:rPr>
        <w:t>/MyCourses</w:t>
      </w:r>
      <w:r>
        <w:rPr>
          <w:i/>
          <w:iCs/>
        </w:rPr>
        <w:t xml:space="preserve"> </w:t>
      </w:r>
      <w:r>
        <w:t xml:space="preserve">site on a regular basis throughout course in order to access important materials and announcements relevant to the course. </w:t>
      </w:r>
      <w:r w:rsidR="006B6EA4">
        <w:rPr>
          <w:color w:val="000000"/>
        </w:rPr>
        <w:t>For helpful tips on Canvas, t</w:t>
      </w:r>
      <w:r w:rsidR="006B6EA4" w:rsidRPr="006E21DD">
        <w:rPr>
          <w:color w:val="000000"/>
        </w:rPr>
        <w:t>his </w:t>
      </w:r>
      <w:hyperlink r:id="rId9" w:tgtFrame="_blank" w:history="1">
        <w:r w:rsidR="006B6EA4" w:rsidRPr="006E21DD">
          <w:rPr>
            <w:color w:val="1A74BA"/>
            <w:u w:val="single"/>
          </w:rPr>
          <w:t>article</w:t>
        </w:r>
      </w:hyperlink>
      <w:r w:rsidR="006B6EA4" w:rsidRPr="006E21DD">
        <w:rPr>
          <w:color w:val="000000"/>
        </w:rPr>
        <w:t> has information to help you get technical support on items like</w:t>
      </w:r>
      <w:r w:rsidR="006B6EA4" w:rsidRPr="006E21DD">
        <w:t> submitting assignments, accessing software, and taking quizzes or exams</w:t>
      </w:r>
      <w:r w:rsidR="006B6EA4">
        <w:t xml:space="preserve"> </w:t>
      </w:r>
      <w:r w:rsidR="006B6EA4" w:rsidRPr="006E21DD">
        <w:rPr>
          <w:color w:val="000000"/>
        </w:rPr>
        <w:t>including contacts for personalized assistance.</w:t>
      </w:r>
      <w:r w:rsidR="006B6EA4">
        <w:t xml:space="preserve"> </w:t>
      </w:r>
      <w:r w:rsidRPr="006E21DD">
        <w:rPr>
          <w:color w:val="000000"/>
        </w:rPr>
        <w:t>UNH provides a number of ways to get academic and technical support with learning.  For academic support available to UNH students see this </w:t>
      </w:r>
      <w:hyperlink r:id="rId10" w:tgtFrame="_blank" w:history="1">
        <w:r w:rsidRPr="006E21DD">
          <w:rPr>
            <w:color w:val="1A74BA"/>
            <w:u w:val="single"/>
          </w:rPr>
          <w:t>directory</w:t>
        </w:r>
      </w:hyperlink>
      <w:r w:rsidRPr="006E21DD">
        <w:rPr>
          <w:color w:val="6F87FF"/>
        </w:rPr>
        <w:t> </w:t>
      </w:r>
      <w:r w:rsidRPr="006E21DD">
        <w:rPr>
          <w:color w:val="000000"/>
        </w:rPr>
        <w:t xml:space="preserve">of services and centers. </w:t>
      </w:r>
    </w:p>
    <w:p w14:paraId="09003635" w14:textId="77777777" w:rsidR="005928A5" w:rsidRPr="00943145" w:rsidRDefault="005928A5" w:rsidP="006B6EA4">
      <w:pPr>
        <w:pStyle w:val="Heading2"/>
      </w:pPr>
      <w:r w:rsidRPr="00943145">
        <w:t>Netiquette Guidelines</w:t>
      </w:r>
    </w:p>
    <w:p w14:paraId="6080E699" w14:textId="1090B60F" w:rsidR="006B6EA4" w:rsidRDefault="005928A5" w:rsidP="005928A5">
      <w:r w:rsidRPr="001A5341">
        <w:t xml:space="preserve">Netiquette is the socially and professionally acceptable way to communicate on the Internet. Please abide by these guidelines of </w:t>
      </w:r>
      <w:r w:rsidR="0009698A">
        <w:t>“</w:t>
      </w:r>
      <w:r w:rsidRPr="001A5341">
        <w:t>netiquette</w:t>
      </w:r>
      <w:r w:rsidR="0009698A">
        <w:t>”</w:t>
      </w:r>
      <w:r w:rsidRPr="001A5341">
        <w:t xml:space="preserve"> when using online communication tools with your classmates and instructor.</w:t>
      </w:r>
    </w:p>
    <w:p w14:paraId="19FEDAA8" w14:textId="72F29D13" w:rsidR="005928A5" w:rsidRDefault="005928A5" w:rsidP="005928A5">
      <w:r>
        <w:t xml:space="preserve"> </w:t>
      </w:r>
      <w:r w:rsidRPr="001A5341">
        <w:t>In discussion boards and email messages</w:t>
      </w:r>
      <w:r>
        <w:t>:</w:t>
      </w:r>
    </w:p>
    <w:p w14:paraId="2DC50432" w14:textId="77777777" w:rsidR="005928A5" w:rsidRPr="005928A5" w:rsidRDefault="005928A5" w:rsidP="005928A5">
      <w:pPr>
        <w:pStyle w:val="ListParagraph"/>
        <w:numPr>
          <w:ilvl w:val="0"/>
          <w:numId w:val="28"/>
        </w:numPr>
        <w:rPr>
          <w:rFonts w:cstheme="majorHAnsi"/>
        </w:rPr>
      </w:pPr>
      <w:r w:rsidRPr="005928A5">
        <w:rPr>
          <w:rFonts w:cstheme="majorHAnsi"/>
        </w:rPr>
        <w:t>Identify yourself. Begin messages with a greeting and close with your name.</w:t>
      </w:r>
    </w:p>
    <w:p w14:paraId="27D167CA" w14:textId="77777777" w:rsidR="005928A5" w:rsidRPr="005928A5" w:rsidRDefault="005928A5" w:rsidP="005928A5">
      <w:pPr>
        <w:pStyle w:val="ListParagraph"/>
        <w:numPr>
          <w:ilvl w:val="0"/>
          <w:numId w:val="28"/>
        </w:numPr>
        <w:rPr>
          <w:rStyle w:val="hotkey-layer"/>
          <w:rFonts w:cstheme="majorHAnsi"/>
        </w:rPr>
      </w:pPr>
      <w:r w:rsidRPr="005928A5">
        <w:rPr>
          <w:rStyle w:val="hotkey-layer"/>
          <w:rFonts w:cstheme="majorHAnsi"/>
        </w:rPr>
        <w:t>Avoid sarcasm. It can be misinterpreted and cause hurt feelings.</w:t>
      </w:r>
    </w:p>
    <w:p w14:paraId="5E430F8D" w14:textId="18730753" w:rsidR="005928A5" w:rsidRPr="005928A5" w:rsidRDefault="005928A5" w:rsidP="005928A5">
      <w:pPr>
        <w:pStyle w:val="ListParagraph"/>
        <w:numPr>
          <w:ilvl w:val="0"/>
          <w:numId w:val="28"/>
        </w:numPr>
        <w:rPr>
          <w:rStyle w:val="hotkey-layer"/>
          <w:rFonts w:cstheme="majorHAnsi"/>
        </w:rPr>
      </w:pPr>
      <w:r w:rsidRPr="005928A5">
        <w:rPr>
          <w:rStyle w:val="hotkey-layer"/>
          <w:rFonts w:cstheme="majorHAnsi"/>
        </w:rPr>
        <w:t>Keep the dialog</w:t>
      </w:r>
      <w:r w:rsidR="00EE655C">
        <w:rPr>
          <w:rStyle w:val="hotkey-layer"/>
          <w:rFonts w:cstheme="majorHAnsi"/>
        </w:rPr>
        <w:t>ue</w:t>
      </w:r>
      <w:r w:rsidRPr="005928A5">
        <w:rPr>
          <w:rStyle w:val="hotkey-layer"/>
          <w:rFonts w:cstheme="majorHAnsi"/>
        </w:rPr>
        <w:t xml:space="preserve"> collegial and professional. Some discussion topics may be controversial.</w:t>
      </w:r>
    </w:p>
    <w:p w14:paraId="4571FA20" w14:textId="77777777" w:rsidR="005928A5" w:rsidRPr="005928A5" w:rsidRDefault="005928A5" w:rsidP="005928A5">
      <w:pPr>
        <w:pStyle w:val="ListParagraph"/>
        <w:numPr>
          <w:ilvl w:val="0"/>
          <w:numId w:val="28"/>
        </w:numPr>
        <w:rPr>
          <w:rStyle w:val="hotkey-layer"/>
          <w:rFonts w:cstheme="majorHAnsi"/>
        </w:rPr>
      </w:pPr>
      <w:r w:rsidRPr="005928A5">
        <w:rPr>
          <w:rStyle w:val="hotkey-layer"/>
          <w:rFonts w:cstheme="majorHAnsi"/>
        </w:rPr>
        <w:t>Do not flame -These are outbursts of extreme emotion or opinion. Think twice before you submit a response. You cannot edit or delete your posts once they have been submitted.</w:t>
      </w:r>
    </w:p>
    <w:p w14:paraId="2DE84A09" w14:textId="77777777" w:rsidR="005928A5" w:rsidRPr="005928A5" w:rsidRDefault="005928A5" w:rsidP="005928A5">
      <w:pPr>
        <w:pStyle w:val="ListParagraph"/>
        <w:numPr>
          <w:ilvl w:val="0"/>
          <w:numId w:val="28"/>
        </w:numPr>
        <w:rPr>
          <w:rStyle w:val="hotkey-layer"/>
          <w:rFonts w:cstheme="majorHAnsi"/>
        </w:rPr>
      </w:pPr>
      <w:r w:rsidRPr="005928A5">
        <w:rPr>
          <w:rStyle w:val="hotkey-layer"/>
          <w:rFonts w:cstheme="majorHAnsi"/>
        </w:rPr>
        <w:t>Do not use offensive language or profanity.</w:t>
      </w:r>
    </w:p>
    <w:p w14:paraId="427D7E5C" w14:textId="6109C527" w:rsidR="005928A5" w:rsidRDefault="005928A5" w:rsidP="005928A5">
      <w:pPr>
        <w:pStyle w:val="ListParagraph"/>
        <w:numPr>
          <w:ilvl w:val="0"/>
          <w:numId w:val="28"/>
        </w:numPr>
        <w:rPr>
          <w:rStyle w:val="hotkey-layer"/>
          <w:rFonts w:cstheme="majorHAnsi"/>
        </w:rPr>
      </w:pPr>
      <w:r w:rsidRPr="005928A5">
        <w:rPr>
          <w:rStyle w:val="hotkey-layer"/>
          <w:rFonts w:cstheme="majorHAnsi"/>
        </w:rPr>
        <w:t>Use clear subject lines for your posts.</w:t>
      </w:r>
    </w:p>
    <w:p w14:paraId="4EDD4854" w14:textId="350A3EDD" w:rsidR="00EE655C" w:rsidRDefault="00EE655C" w:rsidP="005928A5">
      <w:pPr>
        <w:pStyle w:val="ListParagraph"/>
        <w:numPr>
          <w:ilvl w:val="0"/>
          <w:numId w:val="28"/>
        </w:numPr>
        <w:rPr>
          <w:rStyle w:val="hotkey-layer"/>
          <w:rFonts w:cstheme="majorHAnsi"/>
        </w:rPr>
      </w:pPr>
      <w:r>
        <w:rPr>
          <w:rFonts w:cs="Tahoma"/>
        </w:rPr>
        <w:t xml:space="preserve">Make </w:t>
      </w:r>
      <w:r w:rsidRPr="004304FD">
        <w:rPr>
          <w:rFonts w:cs="Tahoma"/>
        </w:rPr>
        <w:t>your writing grammatically correct and relatively fre</w:t>
      </w:r>
      <w:r>
        <w:rPr>
          <w:rFonts w:cs="Tahoma"/>
        </w:rPr>
        <w:t>e from proofreading errors.</w:t>
      </w:r>
    </w:p>
    <w:p w14:paraId="485A212A" w14:textId="1624240C" w:rsidR="005928A5" w:rsidRPr="005928A5" w:rsidRDefault="005928A5" w:rsidP="005928A5">
      <w:pPr>
        <w:rPr>
          <w:rStyle w:val="hotkey-layer"/>
          <w:rFonts w:cstheme="majorHAnsi"/>
        </w:rPr>
      </w:pPr>
      <w:r>
        <w:rPr>
          <w:rStyle w:val="hotkey-layer"/>
          <w:rFonts w:cstheme="majorHAnsi"/>
        </w:rPr>
        <w:t>In Zoom or Video Conferences:</w:t>
      </w:r>
    </w:p>
    <w:p w14:paraId="740E08C5" w14:textId="77777777" w:rsidR="005928A5" w:rsidRDefault="005928A5" w:rsidP="005928A5">
      <w:pPr>
        <w:pStyle w:val="ListParagraph"/>
        <w:numPr>
          <w:ilvl w:val="0"/>
          <w:numId w:val="29"/>
        </w:numPr>
        <w:rPr>
          <w:rStyle w:val="hotkey-layer"/>
          <w:rFonts w:cstheme="majorHAnsi"/>
        </w:rPr>
      </w:pPr>
      <w:r w:rsidRPr="005928A5">
        <w:rPr>
          <w:rStyle w:val="hotkey-layer"/>
          <w:rFonts w:cstheme="majorHAnsi"/>
        </w:rPr>
        <w:t>Turn on your camera when your network bandwidth and learning space allows. Facial expressions and body language are an important part of communicating.</w:t>
      </w:r>
    </w:p>
    <w:p w14:paraId="1DD65EB4" w14:textId="77777777" w:rsidR="005928A5" w:rsidRDefault="005928A5" w:rsidP="005928A5">
      <w:pPr>
        <w:pStyle w:val="ListParagraph"/>
        <w:numPr>
          <w:ilvl w:val="0"/>
          <w:numId w:val="29"/>
        </w:numPr>
        <w:rPr>
          <w:rStyle w:val="hotkey-layer"/>
          <w:rFonts w:cstheme="majorHAnsi"/>
        </w:rPr>
      </w:pPr>
      <w:r w:rsidRPr="005928A5">
        <w:rPr>
          <w:rStyle w:val="hotkey-layer"/>
          <w:rFonts w:cstheme="majorHAnsi"/>
        </w:rPr>
        <w:t>Connect a few minutes early so you have time to adjust your camera, check for video and audio issues, etc.</w:t>
      </w:r>
    </w:p>
    <w:p w14:paraId="53B9AEF8" w14:textId="77777777" w:rsidR="005928A5" w:rsidRDefault="005928A5" w:rsidP="005928A5">
      <w:pPr>
        <w:pStyle w:val="ListParagraph"/>
        <w:numPr>
          <w:ilvl w:val="0"/>
          <w:numId w:val="29"/>
        </w:numPr>
        <w:rPr>
          <w:rStyle w:val="hotkey-layer"/>
          <w:rFonts w:cstheme="majorHAnsi"/>
        </w:rPr>
      </w:pPr>
      <w:r w:rsidRPr="005928A5">
        <w:rPr>
          <w:rStyle w:val="hotkey-layer"/>
          <w:rFonts w:cstheme="majorHAnsi"/>
        </w:rPr>
        <w:t>Remove clutter or personal items around you.</w:t>
      </w:r>
    </w:p>
    <w:p w14:paraId="17003944" w14:textId="77777777" w:rsidR="005928A5" w:rsidRDefault="005928A5" w:rsidP="005928A5">
      <w:pPr>
        <w:pStyle w:val="ListParagraph"/>
        <w:numPr>
          <w:ilvl w:val="0"/>
          <w:numId w:val="29"/>
        </w:numPr>
        <w:rPr>
          <w:rStyle w:val="hotkey-layer"/>
          <w:rFonts w:cstheme="majorHAnsi"/>
        </w:rPr>
      </w:pPr>
      <w:r w:rsidRPr="005928A5">
        <w:rPr>
          <w:rStyle w:val="hotkey-layer"/>
          <w:rFonts w:cstheme="majorHAnsi"/>
        </w:rPr>
        <w:t>Avoid background noise.</w:t>
      </w:r>
    </w:p>
    <w:p w14:paraId="43659081" w14:textId="77777777" w:rsidR="005928A5" w:rsidRDefault="005928A5" w:rsidP="005928A5">
      <w:pPr>
        <w:pStyle w:val="ListParagraph"/>
        <w:numPr>
          <w:ilvl w:val="0"/>
          <w:numId w:val="29"/>
        </w:numPr>
        <w:rPr>
          <w:rStyle w:val="hotkey-layer"/>
          <w:rFonts w:cstheme="majorHAnsi"/>
        </w:rPr>
      </w:pPr>
      <w:r w:rsidRPr="005928A5">
        <w:rPr>
          <w:rStyle w:val="hotkey-layer"/>
          <w:rFonts w:cstheme="majorHAnsi"/>
        </w:rPr>
        <w:t>Consider using a headset to reduce distractions.</w:t>
      </w:r>
    </w:p>
    <w:p w14:paraId="14DED4D5" w14:textId="77777777" w:rsidR="005928A5" w:rsidRDefault="005928A5" w:rsidP="005928A5">
      <w:pPr>
        <w:pStyle w:val="ListParagraph"/>
        <w:numPr>
          <w:ilvl w:val="0"/>
          <w:numId w:val="29"/>
        </w:numPr>
        <w:rPr>
          <w:rStyle w:val="hotkey-layer"/>
          <w:rFonts w:cstheme="majorHAnsi"/>
        </w:rPr>
      </w:pPr>
      <w:r w:rsidRPr="005928A5">
        <w:rPr>
          <w:rStyle w:val="hotkey-layer"/>
          <w:rFonts w:cstheme="majorHAnsi"/>
        </w:rPr>
        <w:t>Keep your device (phone, computer, etc.) on mute unless you are speaking.</w:t>
      </w:r>
    </w:p>
    <w:p w14:paraId="70BB775B" w14:textId="77777777" w:rsidR="005928A5" w:rsidRDefault="005928A5" w:rsidP="005928A5">
      <w:pPr>
        <w:pStyle w:val="ListParagraph"/>
        <w:numPr>
          <w:ilvl w:val="0"/>
          <w:numId w:val="29"/>
        </w:numPr>
        <w:rPr>
          <w:rStyle w:val="hotkey-layer"/>
          <w:rFonts w:cstheme="majorHAnsi"/>
        </w:rPr>
      </w:pPr>
      <w:r w:rsidRPr="005928A5">
        <w:rPr>
          <w:rStyle w:val="hotkey-layer"/>
          <w:rFonts w:cstheme="majorHAnsi"/>
        </w:rPr>
        <w:t>Speak clearly, but not too loudly.</w:t>
      </w:r>
    </w:p>
    <w:p w14:paraId="55B7397B" w14:textId="77777777" w:rsidR="005928A5" w:rsidRDefault="005928A5" w:rsidP="005928A5">
      <w:pPr>
        <w:pStyle w:val="ListParagraph"/>
        <w:numPr>
          <w:ilvl w:val="0"/>
          <w:numId w:val="29"/>
        </w:numPr>
        <w:rPr>
          <w:rStyle w:val="hotkey-layer"/>
          <w:rFonts w:cstheme="majorHAnsi"/>
        </w:rPr>
      </w:pPr>
      <w:r w:rsidRPr="005928A5">
        <w:rPr>
          <w:rStyle w:val="hotkey-layer"/>
          <w:rFonts w:cstheme="majorHAnsi"/>
        </w:rPr>
        <w:t>Don't abuse the chat box, keep the conversation respectful and on topic.</w:t>
      </w:r>
    </w:p>
    <w:p w14:paraId="003BFE82" w14:textId="09A33865" w:rsidR="005928A5" w:rsidRPr="005928A5" w:rsidRDefault="005928A5" w:rsidP="005928A5">
      <w:pPr>
        <w:pStyle w:val="ListParagraph"/>
        <w:numPr>
          <w:ilvl w:val="0"/>
          <w:numId w:val="29"/>
        </w:numPr>
        <w:rPr>
          <w:rStyle w:val="hotkey-layer"/>
          <w:rFonts w:cstheme="majorHAnsi"/>
        </w:rPr>
      </w:pPr>
      <w:r w:rsidRPr="005928A5">
        <w:rPr>
          <w:rStyle w:val="hotkey-layer"/>
          <w:rFonts w:cstheme="majorHAnsi"/>
        </w:rPr>
        <w:t>Remember that a video conference has the same degree of respect as a live class, consider your appearance and behavior on camera the same you would in the classroom.</w:t>
      </w:r>
    </w:p>
    <w:p w14:paraId="464242ED" w14:textId="77777777" w:rsidR="00EE655C" w:rsidRDefault="00EE655C" w:rsidP="00EE655C">
      <w:pPr>
        <w:pStyle w:val="Heading2"/>
      </w:pPr>
      <w:r>
        <w:t xml:space="preserve">Communication with your Instructor </w:t>
      </w:r>
    </w:p>
    <w:p w14:paraId="5D6ADB20" w14:textId="65DF700D" w:rsidR="00BC3E3A" w:rsidRPr="00BC3E3A" w:rsidRDefault="00EE655C" w:rsidP="00EE655C">
      <w:pPr>
        <w:rPr>
          <w:rFonts w:cs="Tahoma"/>
          <w:b/>
          <w:bCs/>
          <w:spacing w:val="10"/>
        </w:rPr>
      </w:pPr>
      <w:r w:rsidRPr="00624924">
        <w:t>I welcome your e-mail correspondence, but you likely will receive a prompt response from me ONLY during regular business hours: Monday through Friday 8:30 a.m. to 4:30 p.m.</w:t>
      </w:r>
      <w:r>
        <w:t>, even if we are in a period of remote learning. Please allow 24 hours for a response.</w:t>
      </w:r>
      <w:r w:rsidRPr="00624924">
        <w:t xml:space="preserve"> I MAY respond when I’m available in the evenings and on weekends, but do not expect that I will be checking e-mail as often during these times.</w:t>
      </w:r>
      <w:r w:rsidR="00BC3E3A">
        <w:t xml:space="preserve"> </w:t>
      </w:r>
      <w:r w:rsidR="00BC3E3A" w:rsidRPr="004304FD">
        <w:rPr>
          <w:rFonts w:cs="Tahoma"/>
        </w:rPr>
        <w:lastRenderedPageBreak/>
        <w:t xml:space="preserve">Email is an official form of university communication, and emails to instructors should be written as carefully as professional emails. </w:t>
      </w:r>
      <w:r w:rsidR="00BC3E3A" w:rsidRPr="007976D9">
        <w:t>I will respond to your @</w:t>
      </w:r>
      <w:r w:rsidR="00BC3E3A">
        <w:t>unh</w:t>
      </w:r>
      <w:r w:rsidR="00BC3E3A" w:rsidRPr="007976D9">
        <w:t xml:space="preserve">.edu email address even if you send an email to me from </w:t>
      </w:r>
      <w:r w:rsidR="00BC3E3A">
        <w:t>another address.</w:t>
      </w:r>
    </w:p>
    <w:p w14:paraId="6FDF0821" w14:textId="77777777" w:rsidR="00BC3E3A" w:rsidRDefault="00BC3E3A" w:rsidP="00BC3E3A">
      <w:pPr>
        <w:rPr>
          <w:bCs/>
        </w:rPr>
      </w:pPr>
      <w:r>
        <w:rPr>
          <w:bCs/>
        </w:rPr>
        <w:t xml:space="preserve">Following FERPA, I cannot discuss grades via e-mail due to their sensitive nature.  If you wish to discuss your grade, please wait 24-hours after the grade was returned, and please attend office hours or make a separate appointment. </w:t>
      </w:r>
      <w:r>
        <w:t>Such meetings</w:t>
      </w:r>
      <w:r w:rsidRPr="00E728CE">
        <w:t xml:space="preserve"> </w:t>
      </w:r>
      <w:r>
        <w:t xml:space="preserve">should </w:t>
      </w:r>
      <w:r w:rsidRPr="00E728CE">
        <w:t>happen within two weeks of the assignment being returned.</w:t>
      </w:r>
      <w:r>
        <w:t xml:space="preserve">  </w:t>
      </w:r>
    </w:p>
    <w:p w14:paraId="403BA14E" w14:textId="4BF1998B" w:rsidR="00EE655C" w:rsidRDefault="00EE655C" w:rsidP="00D72191">
      <w:pPr>
        <w:rPr>
          <w:rStyle w:val="Emphasis"/>
        </w:rPr>
      </w:pPr>
      <w:r>
        <w:t>If</w:t>
      </w:r>
      <w:r w:rsidRPr="00624924">
        <w:t xml:space="preserve"> you have a pressing</w:t>
      </w:r>
      <w:r w:rsidR="0021727B">
        <w:t xml:space="preserve"> concern or need</w:t>
      </w:r>
      <w:r>
        <w:t xml:space="preserve">, </w:t>
      </w:r>
      <w:r w:rsidRPr="00624924">
        <w:t xml:space="preserve">I recommend that you </w:t>
      </w:r>
      <w:r>
        <w:t>make an appointment with me (either in-person or a Zoom session)</w:t>
      </w:r>
      <w:r w:rsidRPr="00624924">
        <w:t xml:space="preserve">. </w:t>
      </w:r>
      <w:r w:rsidR="008C0BA4" w:rsidRPr="00D72191">
        <w:rPr>
          <w:rStyle w:val="Emphasis"/>
          <w:rFonts w:asciiTheme="minorHAnsi" w:hAnsiTheme="minorHAnsi" w:cstheme="majorHAnsi"/>
          <w:b w:val="0"/>
          <w:bCs w:val="0"/>
          <w:i w:val="0"/>
          <w:iCs w:val="0"/>
        </w:rPr>
        <w:t>If you have questions about course content, assignments, course standing, etc., it is imperative that you speak with me sooner rather than later (i.e., not the night before a</w:t>
      </w:r>
      <w:r w:rsidR="00D72191">
        <w:rPr>
          <w:rStyle w:val="Emphasis"/>
          <w:rFonts w:asciiTheme="minorHAnsi" w:hAnsiTheme="minorHAnsi" w:cstheme="majorHAnsi"/>
          <w:b w:val="0"/>
          <w:bCs w:val="0"/>
          <w:i w:val="0"/>
          <w:iCs w:val="0"/>
        </w:rPr>
        <w:t xml:space="preserve"> </w:t>
      </w:r>
      <w:r w:rsidR="008C0BA4" w:rsidRPr="00D72191">
        <w:rPr>
          <w:rStyle w:val="Emphasis"/>
          <w:rFonts w:asciiTheme="minorHAnsi" w:hAnsiTheme="minorHAnsi" w:cstheme="majorHAnsi"/>
          <w:b w:val="0"/>
          <w:bCs w:val="0"/>
          <w:i w:val="0"/>
          <w:iCs w:val="0"/>
        </w:rPr>
        <w:t>due date, or the end of the semester).</w:t>
      </w:r>
      <w:r w:rsidR="008C0BA4" w:rsidRPr="006949F7">
        <w:rPr>
          <w:rStyle w:val="Emphasis"/>
        </w:rPr>
        <w:t xml:space="preserve">  </w:t>
      </w:r>
    </w:p>
    <w:p w14:paraId="1BDE6B45" w14:textId="6D29B32F" w:rsidR="00C62BAE" w:rsidRDefault="00C62BAE" w:rsidP="00C62BAE">
      <w:pPr>
        <w:pStyle w:val="Heading2"/>
      </w:pPr>
      <w:r>
        <w:t>Course Disruption</w:t>
      </w:r>
    </w:p>
    <w:p w14:paraId="0E9C43B7" w14:textId="3A109842" w:rsidR="00C62BAE" w:rsidRPr="00C62BAE" w:rsidRDefault="00C62BAE" w:rsidP="00D72191">
      <w:pPr>
        <w:rPr>
          <w:rStyle w:val="Emphasis"/>
          <w:b w:val="0"/>
          <w:bCs w:val="0"/>
          <w:i w:val="0"/>
          <w:iCs w:val="0"/>
          <w:spacing w:val="0"/>
        </w:rPr>
      </w:pPr>
      <w:r>
        <w:t xml:space="preserve">As your instructor, I have worked to design a course that is flexible and responsive to that challenges of college instruction in times of a pandemic as well as other possible disruptions (e.g., curtailed operations due to snow). That said, </w:t>
      </w:r>
      <w:r w:rsidRPr="00C62BAE">
        <w:rPr>
          <w:b/>
          <w:bCs/>
        </w:rPr>
        <w:t>please check your student e-mail before coming to class.</w:t>
      </w:r>
      <w:r>
        <w:t xml:space="preserve"> I will post in the morning if our face-to-face vs. online plans for the day’s class needs to change. </w:t>
      </w:r>
      <w:r w:rsidRPr="001A5341">
        <w:t>In the event of a major campus emergency, course requirements, deadlines and grading percentages are subject to change when necessitated by revised course delivery, semester calendar</w:t>
      </w:r>
      <w:r>
        <w:t>,</w:t>
      </w:r>
      <w:r w:rsidRPr="001A5341">
        <w:t xml:space="preserve"> or other circumstances. Information about changes in this course can be obtained at the </w:t>
      </w:r>
      <w:r>
        <w:t>Canvas/</w:t>
      </w:r>
      <w:r w:rsidRPr="001A5341">
        <w:t>myCourses site or by contacting me via email. If the course is not able to meet face-to-face</w:t>
      </w:r>
      <w:r>
        <w:t>,</w:t>
      </w:r>
      <w:r w:rsidRPr="001A5341">
        <w:t xml:space="preserve"> students should continue to check </w:t>
      </w:r>
      <w:r>
        <w:t>Canvas/</w:t>
      </w:r>
      <w:r w:rsidRPr="001A5341">
        <w:t>myCourses for announcements and updates to this syllabus as needed.</w:t>
      </w:r>
      <w:r>
        <w:t xml:space="preserve"> </w:t>
      </w:r>
    </w:p>
    <w:p w14:paraId="7EECA69E" w14:textId="129B1679" w:rsidR="001474D7" w:rsidRDefault="001474D7" w:rsidP="006B6EA4">
      <w:pPr>
        <w:pStyle w:val="Heading1"/>
      </w:pPr>
      <w:r>
        <w:t>#unhtogether Covid-19 Polices &amp; Practices</w:t>
      </w:r>
    </w:p>
    <w:p w14:paraId="3A32D01D" w14:textId="7D4476F2" w:rsidR="001474D7" w:rsidRDefault="001474D7" w:rsidP="001474D7">
      <w:pPr>
        <w:pStyle w:val="Heading2"/>
      </w:pPr>
      <w:r>
        <w:t>PPE &amp; Social Distancing for In-Person Instruction</w:t>
      </w:r>
    </w:p>
    <w:p w14:paraId="41771124" w14:textId="7313234F" w:rsidR="001474D7" w:rsidRDefault="001474D7" w:rsidP="001474D7">
      <w:r>
        <w:t>As faculty and course instructors, we need your help to promote our</w:t>
      </w:r>
      <w:r>
        <w:rPr>
          <w:rStyle w:val="apple-converted-space"/>
          <w:rFonts w:ascii="Source Sans Pro" w:hAnsi="Source Sans Pro"/>
          <w:color w:val="555555"/>
        </w:rPr>
        <w:t> </w:t>
      </w:r>
      <w:hyperlink r:id="rId11" w:tgtFrame="_blank" w:history="1">
        <w:r>
          <w:rPr>
            <w:rStyle w:val="Hyperlink"/>
            <w:rFonts w:ascii="Source Sans Pro" w:hAnsi="Source Sans Pro"/>
            <w:color w:val="0044BB"/>
          </w:rPr>
          <w:t>#unhtogether</w:t>
        </w:r>
      </w:hyperlink>
      <w:r>
        <w:t xml:space="preserve"> COVID response culture. We all have a responsibility during this COVID-19 pandemic to protect our own health and the health of friends and fellow community members. Violations of the COVID protocols by even a single individual can cause significant disruptions or discontinuation of in-person academic activities. Any student creating such disruptions undermines the opportunity for others to learn and engage with the UNH community, and as such, is in serious violation of the UNH</w:t>
      </w:r>
      <w:r>
        <w:rPr>
          <w:rStyle w:val="apple-converted-space"/>
          <w:rFonts w:ascii="Source Sans Pro" w:hAnsi="Source Sans Pro"/>
          <w:color w:val="555555"/>
        </w:rPr>
        <w:t> </w:t>
      </w:r>
      <w:hyperlink r:id="rId12" w:tgtFrame="_blank" w:history="1">
        <w:r>
          <w:rPr>
            <w:rStyle w:val="Hyperlink"/>
            <w:rFonts w:ascii="Source Sans Pro" w:hAnsi="Source Sans Pro"/>
            <w:color w:val="0044BB"/>
          </w:rPr>
          <w:t>Student Rights, Rules &amp; Responsibilities</w:t>
        </w:r>
      </w:hyperlink>
      <w:r>
        <w:t>.</w:t>
      </w:r>
    </w:p>
    <w:p w14:paraId="0FD95A16" w14:textId="77777777" w:rsidR="001474D7" w:rsidRDefault="001474D7" w:rsidP="001474D7">
      <w:r>
        <w:t>In alignment with our</w:t>
      </w:r>
      <w:r>
        <w:rPr>
          <w:rStyle w:val="apple-converted-space"/>
          <w:rFonts w:ascii="Source Sans Pro" w:hAnsi="Source Sans Pro"/>
          <w:color w:val="555555"/>
        </w:rPr>
        <w:t> </w:t>
      </w:r>
      <w:hyperlink r:id="rId13" w:tgtFrame="_blank" w:history="1">
        <w:r>
          <w:rPr>
            <w:rStyle w:val="Hyperlink"/>
            <w:rFonts w:ascii="Source Sans Pro" w:hAnsi="Source Sans Pro"/>
            <w:color w:val="0044BB"/>
          </w:rPr>
          <w:t>#unhtogether</w:t>
        </w:r>
      </w:hyperlink>
      <w:r>
        <w:rPr>
          <w:rStyle w:val="apple-converted-space"/>
          <w:rFonts w:ascii="Source Sans Pro" w:hAnsi="Source Sans Pro"/>
          <w:color w:val="555555"/>
        </w:rPr>
        <w:t> </w:t>
      </w:r>
      <w:r>
        <w:t>commitment to the ongoing health and safety of our community during the COVID-19 pandemic, there are several changes in classroom expectations.</w:t>
      </w:r>
    </w:p>
    <w:p w14:paraId="2061C6D3" w14:textId="77777777" w:rsidR="001474D7" w:rsidRDefault="001474D7" w:rsidP="001474D7">
      <w:r>
        <w:t xml:space="preserve">All students are required to wear masks in class and campus buildings unless a medical exception is made through an accommodation process. It is your responsibility to obtain a mask before coming to class. For information on proper use of masks, acceptable mask types, and other PPE and social distancing </w:t>
      </w:r>
      <w:r>
        <w:lastRenderedPageBreak/>
        <w:t>guidelines visit</w:t>
      </w:r>
      <w:r>
        <w:rPr>
          <w:rStyle w:val="apple-converted-space"/>
          <w:rFonts w:ascii="Source Sans Pro" w:hAnsi="Source Sans Pro"/>
          <w:color w:val="555555"/>
        </w:rPr>
        <w:t> </w:t>
      </w:r>
      <w:hyperlink r:id="rId14" w:tgtFrame="_blank" w:history="1">
        <w:r>
          <w:rPr>
            <w:rStyle w:val="Hyperlink"/>
            <w:rFonts w:ascii="Source Sans Pro" w:hAnsi="Source Sans Pro"/>
            <w:color w:val="0044BB"/>
          </w:rPr>
          <w:t>https://www.unh.edu/coronavirus</w:t>
        </w:r>
      </w:hyperlink>
      <w:r>
        <w:t>. Students wishing to request a medical accommodation should contact the</w:t>
      </w:r>
      <w:r>
        <w:rPr>
          <w:rStyle w:val="apple-converted-space"/>
          <w:rFonts w:ascii="Source Sans Pro" w:hAnsi="Source Sans Pro"/>
          <w:color w:val="555555"/>
        </w:rPr>
        <w:t> </w:t>
      </w:r>
      <w:hyperlink r:id="rId15" w:tgtFrame="_blank" w:history="1">
        <w:r>
          <w:rPr>
            <w:rStyle w:val="Hyperlink"/>
            <w:rFonts w:ascii="Source Sans Pro" w:hAnsi="Source Sans Pro"/>
            <w:color w:val="0044BB"/>
          </w:rPr>
          <w:t>Student Accessibility Services</w:t>
        </w:r>
      </w:hyperlink>
      <w:r>
        <w:t>. Failure to comply with PPE and social distancing classroom protocols is a violation of the</w:t>
      </w:r>
      <w:r>
        <w:rPr>
          <w:rStyle w:val="apple-converted-space"/>
          <w:rFonts w:ascii="Source Sans Pro" w:hAnsi="Source Sans Pro"/>
          <w:color w:val="555555"/>
        </w:rPr>
        <w:t> </w:t>
      </w:r>
      <w:hyperlink r:id="rId16" w:tgtFrame="_blank" w:history="1">
        <w:r>
          <w:rPr>
            <w:rStyle w:val="Hyperlink"/>
            <w:rFonts w:ascii="Source Sans Pro" w:hAnsi="Source Sans Pro"/>
            <w:color w:val="0044BB"/>
          </w:rPr>
          <w:t>Student Rights, Rules &amp; Responsibilities</w:t>
        </w:r>
      </w:hyperlink>
      <w:r>
        <w:t>. If you refuse to comply, you will be asked to leave class immediately and you may also be reported to the Office of the Dean of Students and your associate dean.</w:t>
      </w:r>
    </w:p>
    <w:p w14:paraId="62155568" w14:textId="1E4FB658" w:rsidR="001474D7" w:rsidRDefault="001474D7" w:rsidP="001474D7">
      <w:r>
        <w:t>1) Your instructor may be wearing a face shield without a mask during instruction and only while maintaining at least a 6-foot distance from any student.</w:t>
      </w:r>
    </w:p>
    <w:p w14:paraId="677A5EEE" w14:textId="77777777" w:rsidR="001474D7" w:rsidRDefault="001474D7" w:rsidP="001474D7">
      <w:r>
        <w:t>2) Prior to class, please wait outside the building, weather permitting, or in the hall or common area, observing social distancing and leaving plenty of room for the prior class to exit the room and building. Wipes are available near the room entrance. Obey entrance and egress signage and any additional faculty directions on entering or leaving the classroom.</w:t>
      </w:r>
    </w:p>
    <w:p w14:paraId="5C98BCBB" w14:textId="77777777" w:rsidR="001474D7" w:rsidRDefault="001474D7" w:rsidP="001474D7">
      <w:r>
        <w:t>3) Each classroom entrance is equipped with hand sanitizer and surface wipes.</w:t>
      </w:r>
    </w:p>
    <w:p w14:paraId="6A8D3DD4" w14:textId="77777777" w:rsidR="001474D7" w:rsidRDefault="001474D7" w:rsidP="001474D7">
      <w:pPr>
        <w:pStyle w:val="ListParagraph"/>
        <w:numPr>
          <w:ilvl w:val="0"/>
          <w:numId w:val="35"/>
        </w:numPr>
      </w:pPr>
      <w:r>
        <w:t>Use hand sanitizer as you deem appropriate.</w:t>
      </w:r>
    </w:p>
    <w:p w14:paraId="4789DD6F" w14:textId="1DAB6935" w:rsidR="001474D7" w:rsidRDefault="001474D7" w:rsidP="001474D7">
      <w:pPr>
        <w:pStyle w:val="ListParagraph"/>
        <w:numPr>
          <w:ilvl w:val="0"/>
          <w:numId w:val="35"/>
        </w:numPr>
      </w:pPr>
      <w:r w:rsidRPr="001474D7">
        <w:rPr>
          <w:b/>
          <w:bCs/>
        </w:rPr>
        <w:t>Wipe down your personal space prior to class and at the end.</w:t>
      </w:r>
      <w:r>
        <w:t xml:space="preserve"> Throw the used wipes away on the way out of class or take them with you.</w:t>
      </w:r>
    </w:p>
    <w:p w14:paraId="0F00C8FD" w14:textId="539EA086" w:rsidR="001474D7" w:rsidRDefault="001474D7" w:rsidP="001474D7">
      <w:r>
        <w:t>4) Sit only in marked seats. Classrooms were restructured to minimize or eliminate contact between individuals of less than 6 feet.</w:t>
      </w:r>
    </w:p>
    <w:p w14:paraId="2C2B4756" w14:textId="77777777" w:rsidR="001474D7" w:rsidRDefault="001474D7" w:rsidP="001474D7">
      <w:r>
        <w:t>5) Contract tracing is mandated by the State of New Hampshire. The following practices will facilitate effective contact tracing implementation should the need arise:</w:t>
      </w:r>
    </w:p>
    <w:p w14:paraId="135C7547" w14:textId="77777777" w:rsidR="001474D7" w:rsidRDefault="001474D7" w:rsidP="001474D7">
      <w:pPr>
        <w:pStyle w:val="ListParagraph"/>
        <w:numPr>
          <w:ilvl w:val="0"/>
          <w:numId w:val="36"/>
        </w:numPr>
      </w:pPr>
      <w:r>
        <w:t>Students should sit in the same seat for each class period to minimize potential contacts.</w:t>
      </w:r>
    </w:p>
    <w:p w14:paraId="62B9EB8F" w14:textId="4BD18EDD" w:rsidR="001474D7" w:rsidRDefault="001474D7" w:rsidP="001474D7">
      <w:pPr>
        <w:pStyle w:val="ListParagraph"/>
        <w:numPr>
          <w:ilvl w:val="0"/>
          <w:numId w:val="36"/>
        </w:numPr>
      </w:pPr>
      <w:r>
        <w:t>We ask students to know the names of each of the people sitting closest to them — their nearest neighbors.</w:t>
      </w:r>
    </w:p>
    <w:p w14:paraId="496E7924" w14:textId="77777777" w:rsidR="001474D7" w:rsidRPr="001474D7" w:rsidRDefault="001474D7" w:rsidP="001474D7">
      <w:r w:rsidRPr="001474D7">
        <w:t>6) UNH has developed "Wildcat Pass," a web and mobile app to help each of us keep track of the requirements for being in compliance with necessary testing, isolation and quarantine rules that will help to keep our community healthy.</w:t>
      </w:r>
    </w:p>
    <w:p w14:paraId="2E2A3724" w14:textId="77777777" w:rsidR="001474D7" w:rsidRPr="001474D7" w:rsidRDefault="001474D7" w:rsidP="001474D7">
      <w:pPr>
        <w:pStyle w:val="ListParagraph"/>
        <w:numPr>
          <w:ilvl w:val="0"/>
          <w:numId w:val="38"/>
        </w:numPr>
      </w:pPr>
      <w:r w:rsidRPr="001474D7">
        <w:t>Log into your Wildcat Pass each day.</w:t>
      </w:r>
    </w:p>
    <w:p w14:paraId="24922A7C" w14:textId="77777777" w:rsidR="001474D7" w:rsidRPr="001474D7" w:rsidRDefault="001474D7" w:rsidP="001474D7">
      <w:pPr>
        <w:pStyle w:val="ListParagraph"/>
        <w:numPr>
          <w:ilvl w:val="0"/>
          <w:numId w:val="38"/>
        </w:numPr>
      </w:pPr>
      <w:r w:rsidRPr="001474D7">
        <w:t>Be prepared to show your mobile device or a computer printout of your daily Wildcat Pass if asked by a university representative.</w:t>
      </w:r>
    </w:p>
    <w:p w14:paraId="338494CE" w14:textId="74732C87" w:rsidR="003F5C42" w:rsidRDefault="00AF13EE" w:rsidP="001474D7">
      <w:pPr>
        <w:rPr>
          <w:b/>
          <w:bCs/>
          <w:i/>
          <w:iCs/>
        </w:rPr>
      </w:pPr>
      <w:r w:rsidRPr="00C62BAE">
        <w:rPr>
          <w:b/>
          <w:bCs/>
          <w:i/>
          <w:iCs/>
        </w:rPr>
        <w:t>Once inside the classroom, please do not leave and return</w:t>
      </w:r>
      <w:r w:rsidR="00D83D1B">
        <w:rPr>
          <w:b/>
          <w:bCs/>
          <w:i/>
          <w:iCs/>
        </w:rPr>
        <w:t xml:space="preserve"> during class time</w:t>
      </w:r>
      <w:r w:rsidRPr="00C62BAE">
        <w:rPr>
          <w:b/>
          <w:bCs/>
          <w:i/>
          <w:iCs/>
        </w:rPr>
        <w:t>, including trips to the restroom.</w:t>
      </w:r>
      <w:r w:rsidR="003F5C42">
        <w:rPr>
          <w:b/>
          <w:bCs/>
          <w:i/>
          <w:iCs/>
        </w:rPr>
        <w:t xml:space="preserve"> Remaining in your socially distanced area reduces potential contacts and distractions.</w:t>
      </w:r>
      <w:r w:rsidR="00D83D1B">
        <w:rPr>
          <w:b/>
          <w:bCs/>
          <w:i/>
          <w:iCs/>
        </w:rPr>
        <w:t xml:space="preserve"> Of course, if there’s an emergency, by all means please step out. I will take brief pauses/breaks to reduce Zoom fatigue and help us refocus.</w:t>
      </w:r>
      <w:r w:rsidR="00D83D1B" w:rsidRPr="00D83D1B">
        <w:rPr>
          <w:b/>
          <w:bCs/>
          <w:i/>
          <w:iCs/>
        </w:rPr>
        <w:t xml:space="preserve"> </w:t>
      </w:r>
      <w:r w:rsidR="00D83D1B" w:rsidRPr="00C62BAE">
        <w:rPr>
          <w:b/>
          <w:bCs/>
          <w:i/>
          <w:iCs/>
        </w:rPr>
        <w:t xml:space="preserve">Your self-awareness is much appreciated. </w:t>
      </w:r>
    </w:p>
    <w:p w14:paraId="51923100" w14:textId="5878D55F" w:rsidR="00AF13EE" w:rsidRDefault="00AF13EE" w:rsidP="001474D7">
      <w:pPr>
        <w:rPr>
          <w:b/>
          <w:bCs/>
          <w:i/>
          <w:iCs/>
        </w:rPr>
      </w:pPr>
      <w:r w:rsidRPr="00C62BAE">
        <w:rPr>
          <w:b/>
          <w:bCs/>
          <w:i/>
          <w:iCs/>
        </w:rPr>
        <w:t xml:space="preserve"> In order to maintain masking requirements, eating and drinking will not be allowed during class. </w:t>
      </w:r>
      <w:r w:rsidR="00D83D1B">
        <w:rPr>
          <w:b/>
          <w:bCs/>
          <w:i/>
          <w:iCs/>
        </w:rPr>
        <w:t xml:space="preserve">If you have a concern, please let me know. </w:t>
      </w:r>
    </w:p>
    <w:p w14:paraId="2E9E8164" w14:textId="354BAF01" w:rsidR="00D83D1B" w:rsidRDefault="00D83D1B" w:rsidP="001474D7">
      <w:pPr>
        <w:rPr>
          <w:b/>
          <w:bCs/>
          <w:i/>
          <w:iCs/>
        </w:rPr>
      </w:pPr>
      <w:r>
        <w:rPr>
          <w:b/>
          <w:bCs/>
          <w:i/>
          <w:iCs/>
        </w:rPr>
        <w:lastRenderedPageBreak/>
        <w:t xml:space="preserve">Please introduce yourself to your neighbors when you sit down each day. As the semester progresses, I may also institute a seating chart. While both practices are recommended to support contract tracing, they will also help us build community. With masks on and social distancing in place, it is even more important to get to know each other. </w:t>
      </w:r>
    </w:p>
    <w:p w14:paraId="2E86A10D" w14:textId="1F56A364" w:rsidR="00D83D1B" w:rsidRPr="00C62BAE" w:rsidRDefault="00D83D1B" w:rsidP="001474D7">
      <w:pPr>
        <w:rPr>
          <w:b/>
          <w:bCs/>
          <w:i/>
          <w:iCs/>
        </w:rPr>
      </w:pPr>
      <w:r>
        <w:rPr>
          <w:b/>
          <w:bCs/>
          <w:i/>
          <w:iCs/>
        </w:rPr>
        <w:t xml:space="preserve">I will leave time at the end of class for sanitization and staggered exit. Please be mindful not to congregate in clusters, including when entering, exiting, and throwing away your trash.  </w:t>
      </w:r>
    </w:p>
    <w:p w14:paraId="24C17F2D" w14:textId="77777777" w:rsidR="00AF13EE" w:rsidRPr="00AF13EE" w:rsidRDefault="00AF13EE" w:rsidP="00AF13EE">
      <w:pPr>
        <w:pStyle w:val="Heading2"/>
      </w:pPr>
      <w:r w:rsidRPr="00AF13EE">
        <w:rPr>
          <w:rStyle w:val="Strong"/>
          <w:b w:val="0"/>
          <w:bCs w:val="0"/>
        </w:rPr>
        <w:t>Changes to campus mode of operation and instructional modality</w:t>
      </w:r>
    </w:p>
    <w:p w14:paraId="2E38B738" w14:textId="39886763" w:rsidR="00AF13EE" w:rsidRDefault="00AF13EE" w:rsidP="00AF13EE">
      <w:r>
        <w:t xml:space="preserve">1) This class is beginning the semester operating in a </w:t>
      </w:r>
      <w:r w:rsidR="00B839B0">
        <w:rPr>
          <w:b/>
          <w:bCs/>
          <w:i/>
          <w:iCs/>
        </w:rPr>
        <w:t>Yellow</w:t>
      </w:r>
      <w:r>
        <w:t xml:space="preserve"> mode of operation (</w:t>
      </w:r>
      <w:hyperlink r:id="rId17" w:tgtFrame="_blank" w:history="1">
        <w:r>
          <w:rPr>
            <w:rStyle w:val="Hyperlink"/>
            <w:rFonts w:ascii="Source Sans Pro" w:hAnsi="Source Sans Pro"/>
            <w:color w:val="0044BB"/>
          </w:rPr>
          <w:t>see https://www.unh.edu/coronavirus/operation</w:t>
        </w:r>
      </w:hyperlink>
      <w:r>
        <w:t>). This means</w:t>
      </w:r>
      <w:r w:rsidR="00B839B0">
        <w:t xml:space="preserve"> that we are </w:t>
      </w:r>
      <w:r w:rsidR="00B839B0">
        <w:rPr>
          <w:b/>
          <w:bCs/>
        </w:rPr>
        <w:t xml:space="preserve">meeting for in-person, synchronous instruction a hybrid format with rotational attendance. </w:t>
      </w:r>
      <w:r w:rsidR="00B839B0" w:rsidRPr="008A4890">
        <w:rPr>
          <w:b/>
          <w:bCs/>
          <w:i/>
          <w:iCs/>
        </w:rPr>
        <w:t>This means the class will be divided into two groups. “Team Dialogue” will attend in person on Monday while joining us remotely on Wednesday. “Team Deliberation” will attend in person on Wednesday while joining us remotely on Monday. Whether in-person or remote, students are expected to be prepared and actively engaged in seminar discussion in real-time (i.e., synchronously during class time).</w:t>
      </w:r>
      <w:r w:rsidR="00B839B0" w:rsidRPr="00B839B0">
        <w:rPr>
          <w:i/>
          <w:iCs/>
        </w:rPr>
        <w:t xml:space="preserve"> </w:t>
      </w:r>
      <w:r>
        <w:t>If your health and safety requires shifting to an Orange or Red mode of university operation, the modality and schedule of this course may change.</w:t>
      </w:r>
    </w:p>
    <w:p w14:paraId="40F31675" w14:textId="4E1DD36F" w:rsidR="00FD0468" w:rsidRPr="00FD0468" w:rsidRDefault="00FD0468" w:rsidP="00AF13EE">
      <w:pPr>
        <w:rPr>
          <w:b/>
          <w:bCs/>
        </w:rPr>
      </w:pPr>
      <w:r>
        <w:rPr>
          <w:b/>
          <w:bCs/>
        </w:rPr>
        <w:t xml:space="preserve">Please note: </w:t>
      </w:r>
      <w:r w:rsidR="00B505A3">
        <w:rPr>
          <w:b/>
          <w:bCs/>
        </w:rPr>
        <w:t>While fully remote students can be accommodated, d</w:t>
      </w:r>
      <w:r>
        <w:rPr>
          <w:b/>
          <w:bCs/>
        </w:rPr>
        <w:t>ue to the pedagogy of this course and our focus on practicing civil discourse with others, asynchronous participation cannot be accommodated.</w:t>
      </w:r>
      <w:r w:rsidR="00B505A3">
        <w:rPr>
          <w:b/>
          <w:bCs/>
        </w:rPr>
        <w:t xml:space="preserve"> Students must be able to Zoom into class from 12:40-2 pm Eastern, Monday and Wednesday. </w:t>
      </w:r>
      <w:r>
        <w:rPr>
          <w:b/>
          <w:bCs/>
        </w:rPr>
        <w:t xml:space="preserve"> </w:t>
      </w:r>
    </w:p>
    <w:p w14:paraId="50D998F7" w14:textId="174E4EA1" w:rsidR="00AF13EE" w:rsidRDefault="00AF13EE" w:rsidP="00AF13EE">
      <w:r>
        <w:t xml:space="preserve">2) All in-person class meetings will end on Friday, Nov. 20, during the Fall 2020 semester and will move to a remote modality starting Monday, Nov. 23. The type of remote learning we will use in this course </w:t>
      </w:r>
      <w:r w:rsidR="00602765">
        <w:t xml:space="preserve">is Zoom synchronous class discussion at regular time. These discussions will be supplemented with asynchronous activities available on Canvas (i.e., viewing a documentary and participating in discussion boards). </w:t>
      </w:r>
    </w:p>
    <w:p w14:paraId="46CE095B" w14:textId="77777777" w:rsidR="00AF13EE" w:rsidRDefault="00AF13EE" w:rsidP="00AF13EE">
      <w:r>
        <w:t>3) Your classroom is equipped with technology that will provide remote access to class instruction. Because of the need to accommodate potential isolation and quarantine due to the COVID pandemic, lectures or other class meetings for this course may be recorded by the university using UNH media platforms. Such recordings may be available for educational use by students enrolled in the class (including both for instruction and as a review tool), the course instructor(s), and other university officials who support course instruction. Your voice or image may be captured on the recordings, and by enrolling in this course you are consenting to such recording for these purposes. The university and Zoom have FERPA-compliant agreements in place to protect the security and privacy of UNH Zoom accounts. You may not share recordings outside of this course. Doing so may results in disciplinary action.</w:t>
      </w:r>
    </w:p>
    <w:p w14:paraId="6949C8CA" w14:textId="77777777" w:rsidR="00AF13EE" w:rsidRDefault="00AF13EE" w:rsidP="00AF13EE">
      <w:r>
        <w:t>4) Students must learn how to access this course in all possible formats.</w:t>
      </w:r>
    </w:p>
    <w:p w14:paraId="4EA8DA54" w14:textId="77777777" w:rsidR="00AF13EE" w:rsidRDefault="00AF13EE" w:rsidP="00AF13EE">
      <w:pPr>
        <w:pStyle w:val="ListParagraph"/>
        <w:numPr>
          <w:ilvl w:val="0"/>
          <w:numId w:val="40"/>
        </w:numPr>
      </w:pPr>
      <w:r>
        <w:t>Ensure that you have all necessary technology to participate in this course remotely.</w:t>
      </w:r>
    </w:p>
    <w:p w14:paraId="61EEE1A9" w14:textId="5B0ACD55" w:rsidR="00AF13EE" w:rsidRPr="00602765" w:rsidRDefault="00AF13EE" w:rsidP="001474D7">
      <w:pPr>
        <w:pStyle w:val="ListParagraph"/>
        <w:numPr>
          <w:ilvl w:val="0"/>
          <w:numId w:val="40"/>
        </w:numPr>
      </w:pPr>
      <w:r>
        <w:t>Consult with the instructor and/or with</w:t>
      </w:r>
      <w:r w:rsidRPr="00AF13EE">
        <w:rPr>
          <w:rStyle w:val="apple-converted-space"/>
          <w:rFonts w:ascii="Source Sans Pro" w:hAnsi="Source Sans Pro"/>
          <w:color w:val="555555"/>
        </w:rPr>
        <w:t> </w:t>
      </w:r>
      <w:hyperlink r:id="rId18" w:tgtFrame="_blank" w:history="1">
        <w:r w:rsidRPr="00AF13EE">
          <w:rPr>
            <w:rStyle w:val="Hyperlink"/>
            <w:rFonts w:ascii="Source Sans Pro" w:hAnsi="Source Sans Pro"/>
            <w:color w:val="0044BB"/>
          </w:rPr>
          <w:t>UNH IT for Students</w:t>
        </w:r>
        <w:r w:rsidRPr="00AF13EE">
          <w:rPr>
            <w:rStyle w:val="apple-converted-space"/>
            <w:rFonts w:ascii="Source Sans Pro" w:hAnsi="Source Sans Pro"/>
            <w:color w:val="0044BB"/>
          </w:rPr>
          <w:t> </w:t>
        </w:r>
      </w:hyperlink>
      <w:r>
        <w:t>with questions.</w:t>
      </w:r>
    </w:p>
    <w:p w14:paraId="4C1EAA58" w14:textId="1BD88B64" w:rsidR="00602765" w:rsidRPr="00602765" w:rsidRDefault="00602765" w:rsidP="00602765">
      <w:pPr>
        <w:pStyle w:val="Heading2"/>
      </w:pPr>
      <w:r w:rsidRPr="00602765">
        <w:lastRenderedPageBreak/>
        <w:t xml:space="preserve">Attendance </w:t>
      </w:r>
      <w:r w:rsidR="00DE12AD">
        <w:t>&amp;</w:t>
      </w:r>
      <w:r w:rsidRPr="00602765">
        <w:t xml:space="preserve"> </w:t>
      </w:r>
      <w:r w:rsidR="00DE12AD">
        <w:t>R</w:t>
      </w:r>
      <w:r w:rsidRPr="00602765">
        <w:t xml:space="preserve">otational for </w:t>
      </w:r>
      <w:r>
        <w:t>I</w:t>
      </w:r>
      <w:r w:rsidRPr="00602765">
        <w:t>n-</w:t>
      </w:r>
      <w:r>
        <w:t>P</w:t>
      </w:r>
      <w:r w:rsidRPr="00602765">
        <w:t xml:space="preserve">erson </w:t>
      </w:r>
      <w:r>
        <w:t>M</w:t>
      </w:r>
      <w:r w:rsidRPr="00602765">
        <w:t>odalities</w:t>
      </w:r>
    </w:p>
    <w:p w14:paraId="4F79BEB2" w14:textId="5D684AAD" w:rsidR="00602765" w:rsidRDefault="00602765" w:rsidP="00602765">
      <w:r w:rsidRPr="00602765">
        <w:t>5) Students are expected to adhere to the attendance policies specific to this course as outlined in the syllabus, as usual</w:t>
      </w:r>
      <w:r>
        <w:t xml:space="preserve"> (see above)</w:t>
      </w:r>
      <w:r w:rsidRPr="00602765">
        <w:t>. Do not attend class if you have any symptoms of illness or if your daily Wildcat Pass does not show that you are cleared to participate in classes and other campus activities. Inform the instructor or TA, in advance if possible, that you will be absent from a scheduled in-person class. It is ultimately your responsibility to keep up with all course expectations. When appropriate, accommodations will be made.</w:t>
      </w:r>
    </w:p>
    <w:p w14:paraId="40CD1988" w14:textId="4A7633CB" w:rsidR="00602765" w:rsidRPr="0009698A" w:rsidRDefault="00DE12AD" w:rsidP="001474D7">
      <w:pPr>
        <w:rPr>
          <w:b/>
          <w:bCs/>
          <w:i/>
          <w:iCs/>
        </w:rPr>
      </w:pPr>
      <w:r w:rsidRPr="0009698A">
        <w:rPr>
          <w:b/>
          <w:bCs/>
          <w:i/>
          <w:iCs/>
        </w:rPr>
        <w:t xml:space="preserve">To reduce classroom density while maintaining benefits of in-person instruction, this class has adopted a rotational attendance component. As a result, </w:t>
      </w:r>
      <w:r w:rsidR="00602765" w:rsidRPr="0009698A">
        <w:rPr>
          <w:b/>
          <w:bCs/>
          <w:i/>
          <w:iCs/>
        </w:rPr>
        <w:t>you must only attend in-person on your assigned day</w:t>
      </w:r>
      <w:r w:rsidRPr="0009698A">
        <w:rPr>
          <w:b/>
          <w:bCs/>
          <w:i/>
          <w:iCs/>
        </w:rPr>
        <w:t xml:space="preserve"> (i.e., Monday or Wednesday)</w:t>
      </w:r>
      <w:r w:rsidR="00602765" w:rsidRPr="0009698A">
        <w:rPr>
          <w:b/>
          <w:bCs/>
          <w:i/>
          <w:iCs/>
        </w:rPr>
        <w:t xml:space="preserve"> and may not switch days with other students or make other modifications to faculty instructions for in-person attendance.</w:t>
      </w:r>
    </w:p>
    <w:p w14:paraId="1140EF38" w14:textId="33131A81" w:rsidR="0021727B" w:rsidRDefault="00D33DD1" w:rsidP="006B6EA4">
      <w:pPr>
        <w:pStyle w:val="Heading1"/>
      </w:pPr>
      <w:r>
        <w:t xml:space="preserve">UNH </w:t>
      </w:r>
      <w:r w:rsidR="001474D7">
        <w:t xml:space="preserve">Academic </w:t>
      </w:r>
      <w:r>
        <w:t xml:space="preserve">Policies &amp; </w:t>
      </w:r>
      <w:r w:rsidR="001474D7">
        <w:t xml:space="preserve">Student </w:t>
      </w:r>
      <w:r>
        <w:t xml:space="preserve">Resources </w:t>
      </w:r>
    </w:p>
    <w:p w14:paraId="056726AC" w14:textId="789F45AD" w:rsidR="006B6EA4" w:rsidRDefault="006B6EA4" w:rsidP="00D33DD1">
      <w:pPr>
        <w:pStyle w:val="Heading2"/>
      </w:pPr>
      <w:r>
        <w:t>Code of Academic Integrity</w:t>
      </w:r>
    </w:p>
    <w:p w14:paraId="61434111" w14:textId="77777777" w:rsidR="006B6EA4" w:rsidRDefault="006B6EA4" w:rsidP="006B6EA4">
      <w:r>
        <w:t xml:space="preserve">Academic integrity is the commitment to and demonstration of honesty and responsibility in all scholarly endeavors—including giving credit to other when using their ideas.  Students at the University of New Hampshire are members of a scholarly community dedicated to the discovery, investigation, and dissemination of truth, and development of the whole person.  Membership in this community is a privilege, requiring each person to practice academic integrity at its highest level, while expecting and promoting the same ethical conduct from others.  Breaches of academic integrity will not be tolerated and will be addressed by the community with all due gravity.  </w:t>
      </w:r>
    </w:p>
    <w:p w14:paraId="6C2405EF" w14:textId="77777777" w:rsidR="006B6EA4" w:rsidRDefault="006B6EA4" w:rsidP="006B6EA4">
      <w:r w:rsidRPr="002804D2">
        <w:t xml:space="preserve">I expect </w:t>
      </w:r>
      <w:r>
        <w:t xml:space="preserve">that </w:t>
      </w:r>
      <w:r w:rsidRPr="002804D2">
        <w:t>you will write yo</w:t>
      </w:r>
      <w:r>
        <w:t xml:space="preserve">ur own papers and properly cite </w:t>
      </w:r>
      <w:r w:rsidRPr="002804D2">
        <w:t>ideas, information</w:t>
      </w:r>
      <w:r>
        <w:t xml:space="preserve">, and all </w:t>
      </w:r>
      <w:r w:rsidRPr="002804D2">
        <w:t>wording not your own</w:t>
      </w:r>
      <w:r>
        <w:t xml:space="preserve"> both in papers and reading responses. </w:t>
      </w:r>
      <w:r w:rsidRPr="00FC0931">
        <w:t xml:space="preserve">If you are unclear what constitutes plagiarism, please see me or the Writing Center regarding appropriate citing and crediting conventions in academic writing. </w:t>
      </w:r>
      <w:r w:rsidRPr="00192A13">
        <w:rPr>
          <w:b/>
        </w:rPr>
        <w:t>Submission of work for another course also is a violation of academic conduct.</w:t>
      </w:r>
      <w:r>
        <w:t xml:space="preserve"> If evidence of such examples of cheating and/or plagiarism are found, student(s) will fail the assignment, may very well fail the course, and will incur which</w:t>
      </w:r>
      <w:r w:rsidRPr="002804D2">
        <w:t>ever Univer</w:t>
      </w:r>
      <w:r>
        <w:t>sity actions are deemed necessary.</w:t>
      </w:r>
    </w:p>
    <w:p w14:paraId="3D049D15" w14:textId="77777777" w:rsidR="006B6EA4" w:rsidRDefault="006B6EA4" w:rsidP="006B6EA4">
      <w:r>
        <w:t xml:space="preserve">Please familiarize yourself with UNH’s policies and complete the plagiarism tutorial at: </w:t>
      </w:r>
      <w:hyperlink r:id="rId19" w:history="1">
        <w:r w:rsidRPr="00287A17">
          <w:rPr>
            <w:rStyle w:val="Hyperlink"/>
          </w:rPr>
          <w:t>http://cola.unh.edu/plagiarism-tutorial-0</w:t>
        </w:r>
      </w:hyperlink>
    </w:p>
    <w:p w14:paraId="6A5E6C58" w14:textId="22627E82" w:rsidR="006F332A" w:rsidRPr="0021727B" w:rsidRDefault="006B6EA4" w:rsidP="006B6EA4">
      <w:pPr>
        <w:rPr>
          <w:color w:val="0563C1" w:themeColor="hyperlink"/>
          <w:u w:val="single"/>
        </w:rPr>
      </w:pPr>
      <w:r>
        <w:t xml:space="preserve">Also, see the University Academic Honesty policy at: </w:t>
      </w:r>
      <w:hyperlink r:id="rId20" w:history="1">
        <w:r w:rsidRPr="002F18D6">
          <w:rPr>
            <w:rStyle w:val="Hyperlink"/>
          </w:rPr>
          <w:t>https://www.unh.edu/student-life/academic-honesty-policy</w:t>
        </w:r>
      </w:hyperlink>
    </w:p>
    <w:p w14:paraId="422B8275" w14:textId="77777777" w:rsidR="006B6EA4" w:rsidRDefault="006B6EA4" w:rsidP="00D33DD1">
      <w:pPr>
        <w:pStyle w:val="Heading2"/>
      </w:pPr>
      <w:r>
        <w:t>Student Accessibility Services</w:t>
      </w:r>
    </w:p>
    <w:p w14:paraId="1A389A3F" w14:textId="2EACFF2B" w:rsidR="006B6EA4" w:rsidRDefault="006B6EA4" w:rsidP="006B6EA4">
      <w:r>
        <w:t xml:space="preserve">According to the Americans with Disabilities Act (as amended 2008), </w:t>
      </w:r>
      <w:r w:rsidRPr="007F60A3">
        <w:rPr>
          <w:color w:val="000000"/>
        </w:rPr>
        <w:t>each student with a disability has the right to request services from UNH to accommodate his/her disability.</w:t>
      </w:r>
      <w:r>
        <w:rPr>
          <w:color w:val="000000"/>
        </w:rPr>
        <w:t xml:space="preserve">  </w:t>
      </w:r>
      <w:r w:rsidRPr="007F60A3">
        <w:rPr>
          <w:color w:val="000000"/>
        </w:rPr>
        <w:t>If you are a student with a documented disability or believe you may have a disability that requires accommodations, please contact Student Accessibility Services (SAS) at </w:t>
      </w:r>
      <w:r w:rsidRPr="007F60A3">
        <w:rPr>
          <w:b/>
          <w:bCs/>
          <w:color w:val="000000"/>
        </w:rPr>
        <w:t>201 Smith Hall</w:t>
      </w:r>
      <w:r>
        <w:rPr>
          <w:b/>
          <w:bCs/>
          <w:color w:val="000000"/>
        </w:rPr>
        <w:t xml:space="preserve"> </w:t>
      </w:r>
      <w:r>
        <w:t>(862-2607)</w:t>
      </w:r>
      <w:r w:rsidRPr="007F60A3">
        <w:rPr>
          <w:color w:val="000000"/>
        </w:rPr>
        <w:t xml:space="preserve">. Accommodation letters are created by </w:t>
      </w:r>
      <w:r w:rsidRPr="007F60A3">
        <w:rPr>
          <w:color w:val="000000"/>
        </w:rPr>
        <w:lastRenderedPageBreak/>
        <w:t xml:space="preserve">SAS with the student. Please follow-up with your instructor as soon as possible to ensure timely implementation of the identified accommodations in the letter. </w:t>
      </w:r>
      <w:r>
        <w:t xml:space="preserve">It is your responsibility to inform the instructor of any accommodations necessary </w:t>
      </w:r>
      <w:r w:rsidRPr="00192A13">
        <w:rPr>
          <w:b/>
        </w:rPr>
        <w:t>before</w:t>
      </w:r>
      <w:r>
        <w:t xml:space="preserve"> any assignments are due. Faculty have an obligation to respond when they receive official notice of a disability from SAS but are under no obligation to provide retroactive accommodations. For more information, see </w:t>
      </w:r>
      <w:hyperlink r:id="rId21" w:history="1">
        <w:r w:rsidRPr="002E13B3">
          <w:rPr>
            <w:rStyle w:val="Hyperlink"/>
          </w:rPr>
          <w:t>https://www.unh.edu/studentaccessibility</w:t>
        </w:r>
      </w:hyperlink>
      <w:r>
        <w:t xml:space="preserve"> or contact SAS at 603.862.2607, 711 (Relay NH), or </w:t>
      </w:r>
      <w:hyperlink r:id="rId22" w:history="1">
        <w:r w:rsidRPr="002E13B3">
          <w:rPr>
            <w:rStyle w:val="Hyperlink"/>
          </w:rPr>
          <w:t>sas.office@unh.edu</w:t>
        </w:r>
      </w:hyperlink>
      <w:r>
        <w:t xml:space="preserve">. </w:t>
      </w:r>
    </w:p>
    <w:p w14:paraId="08823144" w14:textId="1E945F4C" w:rsidR="006B6EA4" w:rsidRDefault="00DE12AD" w:rsidP="00D33DD1">
      <w:pPr>
        <w:pStyle w:val="Heading2"/>
      </w:pPr>
      <w:r>
        <w:t xml:space="preserve">Title IX </w:t>
      </w:r>
      <w:r w:rsidR="006B6EA4">
        <w:t>Confidentiality and Mandatory Reporting</w:t>
      </w:r>
    </w:p>
    <w:p w14:paraId="05A8B108" w14:textId="77777777" w:rsidR="006B6EA4" w:rsidRDefault="006B6EA4" w:rsidP="006B6EA4">
      <w:pPr>
        <w:rPr>
          <w:color w:val="000000"/>
        </w:rPr>
      </w:pPr>
      <w:r w:rsidRPr="007F60A3">
        <w:rPr>
          <w:color w:val="000000"/>
        </w:rPr>
        <w:t>The University of New Hampshire and its faculty are committed to assuring a safe and productive educational environment for all students and for the universi</w:t>
      </w:r>
      <w:r>
        <w:rPr>
          <w:color w:val="000000"/>
        </w:rPr>
        <w:t>ty as a whole. </w:t>
      </w:r>
      <w:r w:rsidRPr="007F60A3">
        <w:rPr>
          <w:color w:val="000000"/>
        </w:rPr>
        <w:t>To this end, the university requires faculty members to report to the university’s Title IX Coordinator (Donna Marie Sorrentino, </w:t>
      </w:r>
      <w:hyperlink r:id="rId23" w:history="1">
        <w:r w:rsidRPr="007F60A3">
          <w:rPr>
            <w:color w:val="0000FF"/>
            <w:u w:val="single"/>
          </w:rPr>
          <w:t>dms@unh.edu</w:t>
        </w:r>
      </w:hyperlink>
      <w:r w:rsidRPr="007F60A3">
        <w:rPr>
          <w:b/>
          <w:bCs/>
          <w:color w:val="000000"/>
        </w:rPr>
        <w:t>, </w:t>
      </w:r>
      <w:r w:rsidRPr="007F60A3">
        <w:rPr>
          <w:color w:val="000000"/>
        </w:rPr>
        <w:t>603-862-2930/1527 TT</w:t>
      </w:r>
      <w:r>
        <w:rPr>
          <w:color w:val="000000"/>
        </w:rPr>
        <w:t>Y)</w:t>
      </w:r>
      <w:r w:rsidRPr="007F60A3">
        <w:rPr>
          <w:b/>
          <w:bCs/>
          <w:color w:val="000000"/>
        </w:rPr>
        <w:t> </w:t>
      </w:r>
      <w:r w:rsidRPr="007F60A3">
        <w:rPr>
          <w:color w:val="000000"/>
        </w:rPr>
        <w:t>any incidents of sexual violence and ha</w:t>
      </w:r>
      <w:r>
        <w:rPr>
          <w:color w:val="000000"/>
        </w:rPr>
        <w:t>rassment shared by students. </w:t>
      </w:r>
      <w:r w:rsidRPr="007F60A3">
        <w:rPr>
          <w:color w:val="000000"/>
        </w:rPr>
        <w:t>If you wish to speak to a confidential support service provider who does not have this reporting responsibility because their discussions with clients are subject to legal privilege, you can find a list of resources here (</w:t>
      </w:r>
      <w:hyperlink r:id="rId24" w:history="1">
        <w:r w:rsidRPr="007F60A3">
          <w:rPr>
            <w:color w:val="0000FF"/>
            <w:u w:val="single"/>
          </w:rPr>
          <w:t>privileged confidential service providers/resources</w:t>
        </w:r>
      </w:hyperlink>
      <w:r>
        <w:rPr>
          <w:color w:val="000000"/>
        </w:rPr>
        <w:t>). </w:t>
      </w:r>
      <w:r w:rsidRPr="007F60A3">
        <w:rPr>
          <w:color w:val="000000"/>
        </w:rPr>
        <w:t>For more information about what happens when you report, how the university considers your requests for confidentiality once a report is made to the Title IX Coordinator, your rights and report options at UNH (including anonymous report options)</w:t>
      </w:r>
      <w:r>
        <w:rPr>
          <w:color w:val="000000"/>
        </w:rPr>
        <w:t>,</w:t>
      </w:r>
      <w:r w:rsidRPr="007F60A3">
        <w:rPr>
          <w:color w:val="000000"/>
        </w:rPr>
        <w:t xml:space="preserve"> please visit (</w:t>
      </w:r>
      <w:hyperlink r:id="rId25" w:history="1">
        <w:r w:rsidRPr="007F60A3">
          <w:rPr>
            <w:color w:val="0000FF"/>
            <w:u w:val="single"/>
          </w:rPr>
          <w:t>student reporting options</w:t>
        </w:r>
      </w:hyperlink>
      <w:r w:rsidRPr="007F60A3">
        <w:rPr>
          <w:color w:val="000000"/>
        </w:rPr>
        <w:t>).  </w:t>
      </w:r>
    </w:p>
    <w:p w14:paraId="339C43A4" w14:textId="77777777" w:rsidR="006B6EA4" w:rsidRDefault="006B6EA4" w:rsidP="00D33DD1">
      <w:pPr>
        <w:pStyle w:val="Heading2"/>
      </w:pPr>
      <w:r>
        <w:t xml:space="preserve">Emotional &amp; Behavioral/Mental Health Issues </w:t>
      </w:r>
    </w:p>
    <w:p w14:paraId="0CDBCC37" w14:textId="3D18A134" w:rsidR="006B6EA4" w:rsidRDefault="006B6EA4" w:rsidP="006B6EA4">
      <w:pPr>
        <w:rPr>
          <w:color w:val="000000"/>
        </w:rPr>
      </w:pPr>
      <w:r w:rsidRPr="007F60A3">
        <w:rPr>
          <w:color w:val="000000"/>
        </w:rPr>
        <w:t xml:space="preserve">Your academic success in this course is very important to me. If, during the semester, you find emotional or </w:t>
      </w:r>
      <w:r>
        <w:rPr>
          <w:color w:val="000000"/>
        </w:rPr>
        <w:t>behavioral/</w:t>
      </w:r>
      <w:r w:rsidRPr="007F60A3">
        <w:rPr>
          <w:color w:val="000000"/>
        </w:rPr>
        <w:t xml:space="preserve">mental health issues </w:t>
      </w:r>
      <w:r>
        <w:rPr>
          <w:color w:val="000000"/>
        </w:rPr>
        <w:t xml:space="preserve">(anxiety, depression, stress-related ailments, psychological or emotional distress, addiction) </w:t>
      </w:r>
      <w:r w:rsidRPr="007F60A3">
        <w:rPr>
          <w:color w:val="000000"/>
        </w:rPr>
        <w:t xml:space="preserve">are affecting that success, please </w:t>
      </w:r>
      <w:r>
        <w:rPr>
          <w:color w:val="000000"/>
        </w:rPr>
        <w:t xml:space="preserve">let me know and also </w:t>
      </w:r>
      <w:r w:rsidRPr="007F60A3">
        <w:rPr>
          <w:color w:val="000000"/>
        </w:rPr>
        <w:t>contact </w:t>
      </w:r>
      <w:hyperlink r:id="rId26" w:history="1">
        <w:r w:rsidRPr="007F60A3">
          <w:rPr>
            <w:color w:val="0000FF"/>
            <w:u w:val="single"/>
          </w:rPr>
          <w:t>Psychological and Counseling Services </w:t>
        </w:r>
      </w:hyperlink>
      <w:r w:rsidRPr="007F60A3">
        <w:rPr>
          <w:color w:val="000000"/>
        </w:rPr>
        <w:t>(PACS) </w:t>
      </w:r>
      <w:r w:rsidRPr="007F60A3">
        <w:rPr>
          <w:b/>
          <w:bCs/>
          <w:color w:val="000000"/>
        </w:rPr>
        <w:t>(3</w:t>
      </w:r>
      <w:r w:rsidRPr="007F60A3">
        <w:rPr>
          <w:b/>
          <w:bCs/>
          <w:color w:val="000000"/>
          <w:vertAlign w:val="superscript"/>
        </w:rPr>
        <w:t>rd</w:t>
      </w:r>
      <w:r w:rsidRPr="007F60A3">
        <w:rPr>
          <w:b/>
          <w:bCs/>
          <w:color w:val="000000"/>
        </w:rPr>
        <w:t> fl</w:t>
      </w:r>
      <w:r>
        <w:rPr>
          <w:b/>
          <w:bCs/>
          <w:color w:val="000000"/>
        </w:rPr>
        <w:t>oor,</w:t>
      </w:r>
      <w:r w:rsidRPr="007F60A3">
        <w:rPr>
          <w:b/>
          <w:bCs/>
          <w:color w:val="000000"/>
        </w:rPr>
        <w:t xml:space="preserve"> Smith Hall; 603 862-2090/TTY: 7-1-1) </w:t>
      </w:r>
      <w:r w:rsidRPr="007F60A3">
        <w:rPr>
          <w:color w:val="000000"/>
        </w:rPr>
        <w:t>which provides counseling appointments and other mental health services.</w:t>
      </w:r>
      <w:r>
        <w:rPr>
          <w:color w:val="000000"/>
        </w:rPr>
        <w:t xml:space="preserve"> If urgent, students may call PACS M-F, 8 a.m. to 5 p.m., and schedule an Urgent Same-Day Appointment.</w:t>
      </w:r>
    </w:p>
    <w:p w14:paraId="74ED2360" w14:textId="7F3C1EE5" w:rsidR="00DE12AD" w:rsidRPr="00DE12AD" w:rsidRDefault="00DE12AD" w:rsidP="00DE12AD">
      <w:pPr>
        <w:spacing w:after="0" w:line="240" w:lineRule="auto"/>
        <w:rPr>
          <w:rFonts w:ascii="Times New Roman" w:eastAsia="Times New Roman" w:hAnsi="Times New Roman" w:cs="Times New Roman"/>
          <w:sz w:val="24"/>
          <w:szCs w:val="24"/>
        </w:rPr>
      </w:pPr>
      <w:r w:rsidRPr="00DE12AD">
        <w:rPr>
          <w:rStyle w:val="Heading2Char"/>
        </w:rPr>
        <w:t>Addressing the Needs of Students of all Faiths</w:t>
      </w:r>
      <w:r w:rsidRPr="00DE12AD">
        <w:rPr>
          <w:rFonts w:ascii="Source Sans Pro" w:eastAsia="Times New Roman" w:hAnsi="Source Sans Pro" w:cs="Times New Roman"/>
          <w:color w:val="555555"/>
          <w:sz w:val="24"/>
          <w:szCs w:val="24"/>
        </w:rPr>
        <w:br/>
      </w:r>
      <w:r w:rsidRPr="00DE12AD">
        <w:t>In the event that a student needs accommodation for a religious or cultural holiday/observance, that student is encouraged to make that request as early in the semester as possible.</w:t>
      </w:r>
    </w:p>
    <w:p w14:paraId="25706305" w14:textId="77777777" w:rsidR="003116FE" w:rsidRPr="009863E2" w:rsidRDefault="003116FE" w:rsidP="003116FE">
      <w:pPr>
        <w:pStyle w:val="Heading1"/>
      </w:pPr>
      <w:r>
        <w:t>Civic Discourse Lab</w:t>
      </w:r>
    </w:p>
    <w:p w14:paraId="63938929" w14:textId="77777777" w:rsidR="003116FE" w:rsidRPr="009863E2" w:rsidRDefault="003116FE" w:rsidP="003116FE">
      <w:pPr>
        <w:rPr>
          <w:bCs/>
        </w:rPr>
      </w:pPr>
      <w:r>
        <w:t>Those of you taking this course will find that becoming a student member of the Civil Discourse Lab (CDL) will be a great way to enhance what you are learning in this class, and allow you to further develop your facilitation and deliberation skills.  Please contact Professor Reinig for more information on the CDL.</w:t>
      </w:r>
    </w:p>
    <w:p w14:paraId="379D5371" w14:textId="07A987ED" w:rsidR="00A269CE" w:rsidRPr="008A4890" w:rsidRDefault="00DD43A5" w:rsidP="00CB51D8">
      <w:pPr>
        <w:rPr>
          <w:rFonts w:ascii="Times New Roman" w:hAnsi="Times New Roman"/>
        </w:rPr>
      </w:pPr>
      <w:r w:rsidRPr="00DD43A5">
        <w:t xml:space="preserve">Public forums hosted by the Civil Discourse Lab (CDL) may be included in research conducted by Professors Borda, Heath, and Reinig. Whereas CDL forum attendance and engagement is a course requirement, your participation in research is voluntary and, thereby, not a course expectation. Please be </w:t>
      </w:r>
      <w:r w:rsidRPr="00DD43A5">
        <w:lastRenderedPageBreak/>
        <w:t>aware that agreeing to participate in the research will neither positively nor negatively impact your course grade. </w:t>
      </w:r>
    </w:p>
    <w:p w14:paraId="6F88DC58" w14:textId="3C292D4D" w:rsidR="00B82534" w:rsidRPr="009451F7" w:rsidRDefault="00B82534" w:rsidP="009A712E">
      <w:pPr>
        <w:pStyle w:val="Heading1"/>
      </w:pPr>
      <w:r w:rsidRPr="009451F7">
        <w:t xml:space="preserve">Textbooks and </w:t>
      </w:r>
      <w:r w:rsidR="007E56A2">
        <w:t>Readings</w:t>
      </w:r>
      <w:r w:rsidR="007321CD">
        <w:t xml:space="preserve"> </w:t>
      </w:r>
    </w:p>
    <w:p w14:paraId="59E92D6B" w14:textId="2BC70217" w:rsidR="006A7522" w:rsidRDefault="003B1C8B" w:rsidP="002E2778">
      <w:pPr>
        <w:ind w:left="720" w:hanging="720"/>
      </w:pPr>
      <w:r>
        <w:t xml:space="preserve">Required: </w:t>
      </w:r>
      <w:r w:rsidR="003C4F43">
        <w:t xml:space="preserve">Herbst, S. (2010). </w:t>
      </w:r>
      <w:r w:rsidR="003C4F43">
        <w:rPr>
          <w:i/>
          <w:iCs/>
        </w:rPr>
        <w:t xml:space="preserve">Rude democracy: Civility and incivility in American politics. </w:t>
      </w:r>
      <w:r w:rsidR="003C4F43">
        <w:t>Philadelphia, PA: Temple University Press.</w:t>
      </w:r>
      <w:r w:rsidR="006A7522">
        <w:t xml:space="preserve"> </w:t>
      </w:r>
      <w:r w:rsidR="000526F5">
        <w:t>(Please purchase copies with the 2020 Preface)</w:t>
      </w:r>
    </w:p>
    <w:p w14:paraId="0A1EBCBD" w14:textId="4CB1B2D6" w:rsidR="003B1C8B" w:rsidRDefault="003B1C8B" w:rsidP="003B1C8B">
      <w:pPr>
        <w:ind w:left="720" w:hanging="720"/>
      </w:pPr>
      <w:r>
        <w:t xml:space="preserve">Optional: Gastil, J. (2008). </w:t>
      </w:r>
      <w:r>
        <w:rPr>
          <w:i/>
          <w:iCs/>
        </w:rPr>
        <w:t xml:space="preserve">Political communication and deliberation. </w:t>
      </w:r>
      <w:r>
        <w:t xml:space="preserve">Thousand Oaks, CA: Sage. </w:t>
      </w:r>
    </w:p>
    <w:p w14:paraId="5D94B93F" w14:textId="08F20FD2" w:rsidR="00F77086" w:rsidRDefault="00F77086" w:rsidP="006A7522">
      <w:r>
        <w:t xml:space="preserve">Gastil’s </w:t>
      </w:r>
      <w:r>
        <w:rPr>
          <w:i/>
          <w:iCs/>
        </w:rPr>
        <w:t>Political communication and deliberation</w:t>
      </w:r>
      <w:r w:rsidR="00D36279">
        <w:rPr>
          <w:i/>
          <w:iCs/>
        </w:rPr>
        <w:t xml:space="preserve"> </w:t>
      </w:r>
      <w:r>
        <w:t xml:space="preserve">is </w:t>
      </w:r>
      <w:r w:rsidR="00D36279">
        <w:t>available as</w:t>
      </w:r>
      <w:r w:rsidR="00583AF2">
        <w:t xml:space="preserve"> an</w:t>
      </w:r>
      <w:r w:rsidR="00D36279">
        <w:t xml:space="preserve"> eBooks through the Dimond Library</w:t>
      </w:r>
      <w:r w:rsidR="00583AF2">
        <w:t>.</w:t>
      </w:r>
      <w:r w:rsidR="00D36279">
        <w:t xml:space="preserve"> </w:t>
      </w:r>
    </w:p>
    <w:p w14:paraId="780D25FB" w14:textId="74DE92FE" w:rsidR="00D36279" w:rsidRDefault="003B1C8B" w:rsidP="006A7522">
      <w:r>
        <w:t>Other</w:t>
      </w:r>
      <w:r w:rsidR="00D36279">
        <w:t xml:space="preserve"> chapters and articles are available for download from Canvas</w:t>
      </w:r>
      <w:r>
        <w:t xml:space="preserve">. </w:t>
      </w:r>
    </w:p>
    <w:p w14:paraId="52A575B6" w14:textId="77777777" w:rsidR="00093AEC" w:rsidRDefault="00093AEC" w:rsidP="00093AEC">
      <w:pPr>
        <w:pStyle w:val="Heading1"/>
      </w:pPr>
      <w:r>
        <w:t xml:space="preserve">Time Commitment </w:t>
      </w:r>
    </w:p>
    <w:p w14:paraId="30A19AE3" w14:textId="77777777" w:rsidR="00093AEC" w:rsidRDefault="00093AEC" w:rsidP="00093AEC">
      <w:r>
        <w:t xml:space="preserve">To succeed in this course, students will need to work consistently every week during the semester. In order to be successful in this course, you will need to put in substantial time, effort, and dedication. </w:t>
      </w:r>
    </w:p>
    <w:p w14:paraId="42BFD327" w14:textId="77777777" w:rsidR="00093AEC" w:rsidRDefault="00093AEC" w:rsidP="00093AEC">
      <w:r>
        <w:t xml:space="preserve">This is a four (4) credit course. Consistent UNH’s Credit Hour Policy, </w:t>
      </w:r>
      <w:r>
        <w:rPr>
          <w:b/>
          <w:bCs/>
        </w:rPr>
        <w:t>for each credit hour</w:t>
      </w:r>
      <w:r>
        <w:t xml:space="preserve">, the university requires, at a minimum, the equivalent of </w:t>
      </w:r>
      <w:r>
        <w:rPr>
          <w:b/>
          <w:bCs/>
        </w:rPr>
        <w:t>three hours of student academic work each week</w:t>
      </w:r>
      <w:r>
        <w:t xml:space="preserve">. (4 x 3 = 12 hours). This is an estimate. I expect some of you will put in more time to do well in the course; others may require less time. Plan wisely when establishing your course- related work schedule. </w:t>
      </w:r>
    </w:p>
    <w:p w14:paraId="54144D18" w14:textId="77777777" w:rsidR="00093AEC" w:rsidRDefault="00093AEC" w:rsidP="00093AEC">
      <w:r>
        <w:t xml:space="preserve">UNH’s credit hour policy: 0 4. 211(fs) UNH Credit Hour Policy. The University of New Hampshire is in compliance with the federal definition of credit hour. For each credit hour, the university requires, at a minimum, the equivalent of three hours of student academic work each week. Academic work includes, but is not limited to, direct faculty instruction, e-learning, recitation, laboratory work, studio work, field work, performance, internships and practicums. Additional academic activities include, but are not limited to, readings, reflections, essays, reports, inquiry, problem solving, rehearsal, collaborations, theses, and electronic interactions. Student work reflects intended learning outcomes and is verified through evidence of student achievement. </w:t>
      </w:r>
    </w:p>
    <w:p w14:paraId="29DE67F7" w14:textId="77777777" w:rsidR="00093AEC" w:rsidRDefault="00093AEC" w:rsidP="00093AEC">
      <w:pPr>
        <w:pStyle w:val="Heading3"/>
      </w:pPr>
      <w:r>
        <w:t xml:space="preserve">Reading and Writing </w:t>
      </w:r>
    </w:p>
    <w:p w14:paraId="1832098F" w14:textId="5FBC72DB" w:rsidR="00093AEC" w:rsidRDefault="00093AEC" w:rsidP="00093AEC">
      <w:r>
        <w:t xml:space="preserve">Course readings are integral to learning, introducing key ideas and concepts that can scaffold understanding and knowledge creation. Class sessions are not intended to parrot the readings, but rather introduce you to additional learning materials, engage discussion about the ideas, and apply concepts through activities. Research has shown that students gain critical thinking skills when they read at least 40 pages per week, per course. Thus, I expect you to have engaged with the readings prior to coming to class. I recognize that you may not fully understand and/or you may have to survey complex ideas at times. However, this is not an excuse for not coming with critical insights and/or questions. </w:t>
      </w:r>
    </w:p>
    <w:p w14:paraId="5B8F2727" w14:textId="116CA1CE" w:rsidR="008C1E59" w:rsidRDefault="008C1E59" w:rsidP="00093AEC">
      <w:r w:rsidRPr="005E31B2">
        <w:lastRenderedPageBreak/>
        <w:t xml:space="preserve">If I suspect students are not reading regularly for this course, I reserve the right to add a </w:t>
      </w:r>
      <w:r>
        <w:t xml:space="preserve">midterm and/or </w:t>
      </w:r>
      <w:r w:rsidRPr="005E31B2">
        <w:t xml:space="preserve">final exam to test students on the course concepts that were not reasonably discussed and examined during the interactive course lectures. </w:t>
      </w:r>
    </w:p>
    <w:p w14:paraId="43A8B8D8" w14:textId="7AAB4990" w:rsidR="00107806" w:rsidRDefault="00B82534" w:rsidP="009A712E">
      <w:pPr>
        <w:pStyle w:val="Heading1"/>
      </w:pPr>
      <w:r w:rsidRPr="009451F7">
        <w:t>Assignments</w:t>
      </w:r>
    </w:p>
    <w:p w14:paraId="60B8875F" w14:textId="7C719C7F" w:rsidR="00BE64D7" w:rsidRDefault="00107806" w:rsidP="00107806">
      <w:r>
        <w:t>More detailed descriptions for writing assignments, projects, and presentations are available on Canvas</w:t>
      </w:r>
      <w:r w:rsidR="000F0BF1">
        <w:t>/myCourses</w:t>
      </w:r>
      <w:r>
        <w:t>.</w:t>
      </w:r>
      <w:r w:rsidR="00BE64D7">
        <w:t xml:space="preserve">  Written assignments</w:t>
      </w:r>
      <w:r w:rsidR="00753715">
        <w:t xml:space="preserve"> are</w:t>
      </w:r>
      <w:r w:rsidR="00BE64D7">
        <w:t xml:space="preserve"> expected to adhere to academic conventions for writing</w:t>
      </w:r>
      <w:r w:rsidR="00CC63BC">
        <w:t xml:space="preserve"> (i.e.,</w:t>
      </w:r>
      <w:r w:rsidR="00BE64D7">
        <w:t xml:space="preserve"> syntax and grammar</w:t>
      </w:r>
      <w:r w:rsidR="00CC63BC">
        <w:t xml:space="preserve">) and APA style—including formatted in Times New Roman (or similar) font, 12 pt., double-spaced, and with 1-inch margins.  Files must be submitted to the appropriate Canvas drop box in .doc, .docx, .rtf, or .pdf by the due date. </w:t>
      </w:r>
      <w:r w:rsidR="00BE64D7">
        <w:t>Position papers</w:t>
      </w:r>
      <w:r w:rsidR="00CC63BC">
        <w:t xml:space="preserve">, civic discourse </w:t>
      </w:r>
      <w:r w:rsidR="00BE64D7">
        <w:t>reflection</w:t>
      </w:r>
      <w:r w:rsidR="00CC63BC">
        <w:t xml:space="preserve">s, and reading responses </w:t>
      </w:r>
      <w:r w:rsidR="00BE64D7">
        <w:t>may use 1</w:t>
      </w:r>
      <w:r w:rsidR="00BE64D7" w:rsidRPr="00BE64D7">
        <w:rPr>
          <w:vertAlign w:val="superscript"/>
        </w:rPr>
        <w:t>st</w:t>
      </w:r>
      <w:r w:rsidR="00BE64D7">
        <w:t xml:space="preserve"> person</w:t>
      </w:r>
      <w:r w:rsidR="00CC63BC">
        <w:t xml:space="preserve"> voice. </w:t>
      </w:r>
      <w:r w:rsidR="00EE61AF">
        <w:t>Assignments are due at the BE</w:t>
      </w:r>
      <w:r w:rsidR="000F0BF1">
        <w:t>GINNING</w:t>
      </w:r>
      <w:r w:rsidR="00EE61AF">
        <w:t xml:space="preserve"> of class unless otherwise noted.</w:t>
      </w:r>
    </w:p>
    <w:p w14:paraId="6C7DB277" w14:textId="20B7070A" w:rsidR="00683299" w:rsidRDefault="00683299" w:rsidP="000444A8">
      <w:pPr>
        <w:pStyle w:val="Heading2"/>
      </w:pPr>
      <w:r>
        <w:t>Defining Civil Discourse Interviews &amp; Analysis</w:t>
      </w:r>
    </w:p>
    <w:p w14:paraId="2895CC46" w14:textId="67C8BCCB" w:rsidR="0060013E" w:rsidRPr="0060013E" w:rsidRDefault="000E784C" w:rsidP="0060013E">
      <w:r>
        <w:t>For this assignment, students will conduct brief interviews with five people—preferably people who have different political affiliations and experiences—asking them to define “civility,” “incivility,” and characterize features of “civil discourse.” Students will then look for commonalities and points of contrast among interviewees’ understandings, compose a 2 to 3-page essay</w:t>
      </w:r>
      <w:r w:rsidR="005825C5">
        <w:t xml:space="preserve"> connecting to course concepts. </w:t>
      </w:r>
      <w:r w:rsidR="000849CC">
        <w:t xml:space="preserve">Students will also turn in raw survey responses. </w:t>
      </w:r>
      <w:r w:rsidR="00BC5B37">
        <w:t>A detailed</w:t>
      </w:r>
      <w:r w:rsidR="005825C5">
        <w:t xml:space="preserve"> assignment description</w:t>
      </w:r>
      <w:r w:rsidR="008C1E59">
        <w:t xml:space="preserve"> and grading criteria</w:t>
      </w:r>
      <w:r w:rsidR="005825C5">
        <w:t xml:space="preserve"> is available on Canvas/MyCourses</w:t>
      </w:r>
      <w:r>
        <w:t xml:space="preserve"> Students will be assessed on carefully recording of interviews responses, the depth of analysis, and overall quality of writing. </w:t>
      </w:r>
    </w:p>
    <w:p w14:paraId="29F06A9D" w14:textId="2725795D" w:rsidR="00F4798F" w:rsidRDefault="000849CC" w:rsidP="000444A8">
      <w:pPr>
        <w:pStyle w:val="Heading2"/>
      </w:pPr>
      <w:r>
        <w:t xml:space="preserve">Midterm Paper – </w:t>
      </w:r>
      <w:r w:rsidR="00F4798F">
        <w:t>Civility Artifac</w:t>
      </w:r>
      <w:r w:rsidR="000F0BF1">
        <w:t>t Paper</w:t>
      </w:r>
    </w:p>
    <w:p w14:paraId="28F4A8D1" w14:textId="0F36A25E" w:rsidR="00F4798F" w:rsidRDefault="00F4798F" w:rsidP="00F4798F">
      <w:r>
        <w:t>For this assignment, students will locate a contemporary artifact of political discussion that contributes to our understanding of civil discourse.  This artifact may display civility, incivility, or some combination</w:t>
      </w:r>
      <w:r w:rsidR="00657415">
        <w:t xml:space="preserve"> within the communicative exchange (i.e., there must be a rhetor and an audience)</w:t>
      </w:r>
      <w:r>
        <w:t xml:space="preserve">.  </w:t>
      </w:r>
      <w:r w:rsidR="00657415">
        <w:t>Moreover, the</w:t>
      </w:r>
      <w:r>
        <w:t xml:space="preserve"> exemplar must contribute something new to our class discussion of civil discourse</w:t>
      </w:r>
      <w:r w:rsidR="008C1E59">
        <w:t>—whether locally, nationally, globally, culturally, or historically</w:t>
      </w:r>
      <w:r>
        <w:t xml:space="preserve">.  </w:t>
      </w:r>
      <w:r w:rsidR="00657415">
        <w:t>Along with the artifact, students will compose a position paper (</w:t>
      </w:r>
      <w:r w:rsidR="0060013E">
        <w:t>3-4</w:t>
      </w:r>
      <w:r w:rsidR="00657415">
        <w:t xml:space="preserve"> pages in length) analyzing the civility of your artifact </w:t>
      </w:r>
      <w:r w:rsidR="000F0BF1">
        <w:t>as well as post access to artifact</w:t>
      </w:r>
      <w:r w:rsidR="00657415">
        <w:t xml:space="preserve">. </w:t>
      </w:r>
      <w:r w:rsidR="008C1E59">
        <w:t>More information as well as evaluation criteria will be made available on Canvas/MyCourses.</w:t>
      </w:r>
    </w:p>
    <w:p w14:paraId="3BB17F32" w14:textId="386EB116" w:rsidR="00895AA7" w:rsidRDefault="000849CC" w:rsidP="00895AA7">
      <w:pPr>
        <w:pStyle w:val="Heading2"/>
      </w:pPr>
      <w:r>
        <w:t xml:space="preserve">Final Paper – Op-Ed: Promise of Perils of Democratic Conversations </w:t>
      </w:r>
    </w:p>
    <w:p w14:paraId="35092A88" w14:textId="3764EB44" w:rsidR="00895AA7" w:rsidRPr="00F4798F" w:rsidRDefault="00895AA7" w:rsidP="00F4798F">
      <w:r>
        <w:t xml:space="preserve">As the culmination of </w:t>
      </w:r>
      <w:r w:rsidR="00BC5B37">
        <w:t>our study of civil discourse</w:t>
      </w:r>
      <w:r>
        <w:t xml:space="preserve">, you will </w:t>
      </w:r>
      <w:r w:rsidR="000849CC">
        <w:t>compose an op-ed of 700 to 1400 words</w:t>
      </w:r>
      <w:r w:rsidR="00BC5B37">
        <w:t xml:space="preserve"> (2 to 3 pages, single-spaced)</w:t>
      </w:r>
      <w:r w:rsidR="000849CC">
        <w:t>, explor</w:t>
      </w:r>
      <w:r w:rsidR="00BC5B37">
        <w:t>ing the</w:t>
      </w:r>
      <w:r w:rsidR="000849CC">
        <w:t xml:space="preserve"> challenges an</w:t>
      </w:r>
      <w:r w:rsidR="00BC5B37">
        <w:t xml:space="preserve">d </w:t>
      </w:r>
      <w:r w:rsidR="000849CC">
        <w:t>opportunities of fostering civil discourse in contemporary democratic discussion</w:t>
      </w:r>
      <w:r w:rsidR="00BC5B37">
        <w:t xml:space="preserve"> and decision-making (i.e., dialogue and deliberation). Op-eds should articulate a thoughtful, systematic argument, apply course concepts to real-world issues, and demonstrate attention to writing style. (To excel at this assignment, students ought to draft and edit their op-ed piece). </w:t>
      </w:r>
      <w:r>
        <w:t>More detailed assignment descriptions will be made available on Canvas</w:t>
      </w:r>
      <w:r w:rsidR="00BC5B37">
        <w:t>, as well as a review of the distinct style of op-ed writing</w:t>
      </w:r>
      <w:r>
        <w:t xml:space="preserve">.  </w:t>
      </w:r>
    </w:p>
    <w:p w14:paraId="4FF73D27" w14:textId="7EEAB38D" w:rsidR="00107806" w:rsidRDefault="00657415" w:rsidP="000444A8">
      <w:pPr>
        <w:pStyle w:val="Heading2"/>
      </w:pPr>
      <w:r>
        <w:t xml:space="preserve">Experiencing </w:t>
      </w:r>
      <w:r w:rsidR="00107806">
        <w:t xml:space="preserve">Civic </w:t>
      </w:r>
      <w:r w:rsidR="000F0BF1">
        <w:t>Engagement &amp;</w:t>
      </w:r>
      <w:r w:rsidR="00107806">
        <w:t xml:space="preserve"> Reflections </w:t>
      </w:r>
    </w:p>
    <w:p w14:paraId="7F69DBEB" w14:textId="1B50F38A" w:rsidR="005370C1" w:rsidRDefault="00107806" w:rsidP="00107806">
      <w:r>
        <w:lastRenderedPageBreak/>
        <w:t xml:space="preserve">For this assignment, students will </w:t>
      </w:r>
      <w:r w:rsidR="000F0BF1">
        <w:t xml:space="preserve">be REQUIRED to </w:t>
      </w:r>
      <w:r>
        <w:t xml:space="preserve">participate in </w:t>
      </w:r>
      <w:r w:rsidR="000F0BF1">
        <w:t xml:space="preserve">THREE </w:t>
      </w:r>
      <w:r>
        <w:t xml:space="preserve">deliberative dialogues </w:t>
      </w:r>
      <w:r w:rsidR="000F0BF1">
        <w:t xml:space="preserve">about contemporary social issues. </w:t>
      </w:r>
      <w:r w:rsidR="000F0BF1" w:rsidRPr="000F0BF1">
        <w:rPr>
          <w:b/>
          <w:bCs/>
          <w:i/>
          <w:iCs/>
        </w:rPr>
        <w:t>Please note that</w:t>
      </w:r>
      <w:r w:rsidR="000F0BF1">
        <w:rPr>
          <w:b/>
          <w:bCs/>
          <w:i/>
          <w:iCs/>
        </w:rPr>
        <w:t xml:space="preserve"> assignment requires participation in</w:t>
      </w:r>
      <w:r w:rsidR="000F0BF1" w:rsidRPr="000F0BF1">
        <w:rPr>
          <w:b/>
          <w:bCs/>
          <w:i/>
          <w:iCs/>
        </w:rPr>
        <w:t xml:space="preserve"> events held outside of class time.</w:t>
      </w:r>
      <w:r w:rsidR="000F0BF1">
        <w:rPr>
          <w:i/>
          <w:iCs/>
        </w:rPr>
        <w:t xml:space="preserve"> </w:t>
      </w:r>
      <w:r w:rsidR="00DC00BC">
        <w:t xml:space="preserve">Students are expected to actively engage in each forum. </w:t>
      </w:r>
      <w:r w:rsidR="000F0BF1">
        <w:t>Following participation in each forum,</w:t>
      </w:r>
      <w:r>
        <w:t xml:space="preserve"> </w:t>
      </w:r>
      <w:r w:rsidR="000F0BF1">
        <w:t>s</w:t>
      </w:r>
      <w:r w:rsidR="008C640A">
        <w:t xml:space="preserve">tudents </w:t>
      </w:r>
      <w:r w:rsidR="000F0BF1">
        <w:t xml:space="preserve">will </w:t>
      </w:r>
      <w:r>
        <w:t xml:space="preserve">compose </w:t>
      </w:r>
      <w:r w:rsidR="000F0BF1">
        <w:t xml:space="preserve">a </w:t>
      </w:r>
      <w:r>
        <w:t>reflection</w:t>
      </w:r>
      <w:r w:rsidR="000F0BF1">
        <w:t xml:space="preserve"> </w:t>
      </w:r>
      <w:r>
        <w:t>(</w:t>
      </w:r>
      <w:r w:rsidR="00EE61AF">
        <w:t xml:space="preserve">each </w:t>
      </w:r>
      <w:r>
        <w:t>1 ½ to 2 pages in length</w:t>
      </w:r>
      <w:r w:rsidR="002F0D59">
        <w:t>, each</w:t>
      </w:r>
      <w:r>
        <w:t xml:space="preserve">) on their experience. </w:t>
      </w:r>
      <w:r w:rsidR="0060013E">
        <w:t>During class, students will have the opportunity to participate in deliberative dialogue on September 21</w:t>
      </w:r>
      <w:r w:rsidR="0060013E" w:rsidRPr="005370C1">
        <w:rPr>
          <w:vertAlign w:val="superscript"/>
        </w:rPr>
        <w:t>st</w:t>
      </w:r>
      <w:r w:rsidR="0060013E">
        <w:rPr>
          <w:vertAlign w:val="superscript"/>
        </w:rPr>
        <w:t xml:space="preserve"> </w:t>
      </w:r>
      <w:r w:rsidR="0060013E">
        <w:t>(Reflection One).</w:t>
      </w:r>
    </w:p>
    <w:p w14:paraId="1E7D157B" w14:textId="41096163" w:rsidR="005370C1" w:rsidRPr="005370C1" w:rsidRDefault="005370C1" w:rsidP="005370C1">
      <w:r w:rsidRPr="005370C1">
        <w:rPr>
          <w:b/>
          <w:bCs/>
        </w:rPr>
        <w:t>Students are required to participate in a virtual deliberative forum, “Who Has the Right to Vote?” on</w:t>
      </w:r>
      <w:r>
        <w:t xml:space="preserve"> </w:t>
      </w:r>
      <w:r w:rsidRPr="005370C1">
        <w:rPr>
          <w:b/>
          <w:bCs/>
          <w:i/>
          <w:iCs/>
        </w:rPr>
        <w:t>November</w:t>
      </w:r>
      <w:r>
        <w:rPr>
          <w:b/>
          <w:bCs/>
          <w:i/>
          <w:iCs/>
        </w:rPr>
        <w:t xml:space="preserve"> </w:t>
      </w:r>
      <w:r w:rsidRPr="005370C1">
        <w:rPr>
          <w:b/>
          <w:bCs/>
          <w:i/>
          <w:iCs/>
        </w:rPr>
        <w:t>18</w:t>
      </w:r>
      <w:r w:rsidRPr="005370C1">
        <w:rPr>
          <w:b/>
          <w:bCs/>
          <w:i/>
          <w:iCs/>
          <w:vertAlign w:val="superscript"/>
        </w:rPr>
        <w:t>th</w:t>
      </w:r>
      <w:r w:rsidRPr="005370C1">
        <w:rPr>
          <w:b/>
          <w:bCs/>
          <w:i/>
          <w:iCs/>
        </w:rPr>
        <w:t xml:space="preserve"> 6:30-8:30 p.m.</w:t>
      </w:r>
      <w:r>
        <w:rPr>
          <w:b/>
          <w:bCs/>
          <w:i/>
          <w:iCs/>
        </w:rPr>
        <w:t xml:space="preserve"> </w:t>
      </w:r>
      <w:r>
        <w:t xml:space="preserve">(Reflection </w:t>
      </w:r>
      <w:r w:rsidR="0060013E">
        <w:t>Two</w:t>
      </w:r>
      <w:r>
        <w:t>).</w:t>
      </w:r>
    </w:p>
    <w:p w14:paraId="63C0DF25" w14:textId="5FD59B63" w:rsidR="00107806" w:rsidRDefault="008C640A" w:rsidP="00107806">
      <w:r>
        <w:t xml:space="preserve">In addition, students will need to attend </w:t>
      </w:r>
      <w:r w:rsidR="005370C1">
        <w:t>ONE</w:t>
      </w:r>
      <w:r>
        <w:t xml:space="preserve"> of the following out of class events</w:t>
      </w:r>
      <w:r w:rsidR="00EE61AF">
        <w:t>, and complete your reflection on this event</w:t>
      </w:r>
      <w:r w:rsidR="005370C1">
        <w:t xml:space="preserve"> (Reflection T</w:t>
      </w:r>
      <w:r w:rsidR="0060013E">
        <w:t>hree</w:t>
      </w:r>
      <w:r w:rsidR="005370C1">
        <w:t>)</w:t>
      </w:r>
      <w:r>
        <w:t xml:space="preserve">: </w:t>
      </w:r>
    </w:p>
    <w:p w14:paraId="6FFDCF3C" w14:textId="35BC92A9" w:rsidR="005370C1" w:rsidRDefault="005370C1" w:rsidP="008C640A">
      <w:pPr>
        <w:pStyle w:val="ListParagraph"/>
        <w:numPr>
          <w:ilvl w:val="0"/>
          <w:numId w:val="11"/>
        </w:numPr>
      </w:pPr>
      <w:r>
        <w:t xml:space="preserve">Common Ground for Action </w:t>
      </w:r>
      <w:r w:rsidR="00BE22AF">
        <w:t>– Cross-Campus Digital Platform Deliberation Series</w:t>
      </w:r>
    </w:p>
    <w:p w14:paraId="0606320A" w14:textId="2E588AFC" w:rsidR="00BE22AF" w:rsidRDefault="00BE22AF" w:rsidP="005370C1">
      <w:pPr>
        <w:pStyle w:val="ListParagraph"/>
        <w:numPr>
          <w:ilvl w:val="1"/>
          <w:numId w:val="11"/>
        </w:numPr>
      </w:pPr>
      <w:r>
        <w:t>Wednesday, Oct. 14</w:t>
      </w:r>
      <w:r w:rsidRPr="00BE22AF">
        <w:rPr>
          <w:vertAlign w:val="superscript"/>
        </w:rPr>
        <w:t>th</w:t>
      </w:r>
      <w:r>
        <w:t xml:space="preserve">, 7 pm – Free Speech &amp; Inclusive Campus </w:t>
      </w:r>
    </w:p>
    <w:p w14:paraId="15D8C203" w14:textId="07A136F2" w:rsidR="00BE22AF" w:rsidRDefault="00BE22AF" w:rsidP="005370C1">
      <w:pPr>
        <w:pStyle w:val="ListParagraph"/>
        <w:numPr>
          <w:ilvl w:val="1"/>
          <w:numId w:val="11"/>
        </w:numPr>
      </w:pPr>
      <w:r>
        <w:t>Thursday, Oct. 15</w:t>
      </w:r>
      <w:r w:rsidRPr="00BE22AF">
        <w:rPr>
          <w:vertAlign w:val="superscript"/>
        </w:rPr>
        <w:t>th</w:t>
      </w:r>
      <w:r>
        <w:t xml:space="preserve">, 7 pm – Voting </w:t>
      </w:r>
    </w:p>
    <w:p w14:paraId="4EC59D2F" w14:textId="36960178" w:rsidR="00BE22AF" w:rsidRDefault="00BE22AF" w:rsidP="005370C1">
      <w:pPr>
        <w:pStyle w:val="ListParagraph"/>
        <w:numPr>
          <w:ilvl w:val="1"/>
          <w:numId w:val="11"/>
        </w:numPr>
      </w:pPr>
      <w:r>
        <w:t>Saturday, Oct. 17</w:t>
      </w:r>
      <w:r w:rsidRPr="00BE22AF">
        <w:rPr>
          <w:vertAlign w:val="superscript"/>
        </w:rPr>
        <w:t>th</w:t>
      </w:r>
      <w:r>
        <w:t>, 3 pm – Economy</w:t>
      </w:r>
    </w:p>
    <w:p w14:paraId="74A191C9" w14:textId="77777777" w:rsidR="00BE22AF" w:rsidRDefault="00BE22AF" w:rsidP="008C640A">
      <w:pPr>
        <w:pStyle w:val="ListParagraph"/>
        <w:numPr>
          <w:ilvl w:val="0"/>
          <w:numId w:val="11"/>
        </w:numPr>
      </w:pPr>
      <w:r>
        <w:t>CDL Access to Higher Education Zoom Forums</w:t>
      </w:r>
    </w:p>
    <w:p w14:paraId="421AA2EE" w14:textId="43A67FFE" w:rsidR="00E72521" w:rsidRDefault="00E72521" w:rsidP="00BE22AF">
      <w:pPr>
        <w:pStyle w:val="ListParagraph"/>
        <w:numPr>
          <w:ilvl w:val="1"/>
          <w:numId w:val="11"/>
        </w:numPr>
      </w:pPr>
      <w:r>
        <w:t>Monday, Oct. 5</w:t>
      </w:r>
      <w:r w:rsidRPr="00E72521">
        <w:rPr>
          <w:vertAlign w:val="superscript"/>
        </w:rPr>
        <w:t>th</w:t>
      </w:r>
      <w:r>
        <w:t>, 6:30 to 8 pm</w:t>
      </w:r>
    </w:p>
    <w:p w14:paraId="711F000C" w14:textId="77777777" w:rsidR="00E72521" w:rsidRDefault="00E72521" w:rsidP="00BE22AF">
      <w:pPr>
        <w:pStyle w:val="ListParagraph"/>
        <w:numPr>
          <w:ilvl w:val="1"/>
          <w:numId w:val="11"/>
        </w:numPr>
      </w:pPr>
      <w:r>
        <w:t>Thursday, Oct. 22</w:t>
      </w:r>
      <w:r w:rsidRPr="00E72521">
        <w:rPr>
          <w:vertAlign w:val="superscript"/>
        </w:rPr>
        <w:t>nd</w:t>
      </w:r>
      <w:r>
        <w:t>, 7:15to 8:45 pm</w:t>
      </w:r>
    </w:p>
    <w:p w14:paraId="5388C4EC" w14:textId="77970712" w:rsidR="008C640A" w:rsidRDefault="00E72521" w:rsidP="00BE22AF">
      <w:pPr>
        <w:pStyle w:val="ListParagraph"/>
        <w:numPr>
          <w:ilvl w:val="1"/>
          <w:numId w:val="11"/>
        </w:numPr>
      </w:pPr>
      <w:r>
        <w:t>Monday, Nov. 9</w:t>
      </w:r>
      <w:r w:rsidRPr="00E72521">
        <w:rPr>
          <w:vertAlign w:val="superscript"/>
        </w:rPr>
        <w:t>th</w:t>
      </w:r>
      <w:r>
        <w:t>, 6:30 to 8 pm</w:t>
      </w:r>
    </w:p>
    <w:p w14:paraId="65760C59" w14:textId="5F9069CD" w:rsidR="00E72521" w:rsidRDefault="00E72521" w:rsidP="00E72521">
      <w:pPr>
        <w:pStyle w:val="ListParagraph"/>
        <w:numPr>
          <w:ilvl w:val="1"/>
          <w:numId w:val="11"/>
        </w:numPr>
      </w:pPr>
      <w:r>
        <w:t>Tuesday, Dec. 1</w:t>
      </w:r>
      <w:r w:rsidRPr="00E72521">
        <w:rPr>
          <w:vertAlign w:val="superscript"/>
        </w:rPr>
        <w:t>st</w:t>
      </w:r>
      <w:r>
        <w:t>, 6:30 to 8 pm</w:t>
      </w:r>
    </w:p>
    <w:p w14:paraId="5C271CED" w14:textId="059F68B1" w:rsidR="002F0D59" w:rsidRPr="00107806" w:rsidRDefault="002F0D59" w:rsidP="002F0D59">
      <w:r>
        <w:t>Students reflections should address your experience in conversation with how that experience connects to course concepts and theory.  More specific prompt</w:t>
      </w:r>
      <w:r w:rsidR="00EE61AF">
        <w:t>s</w:t>
      </w:r>
      <w:r>
        <w:t xml:space="preserve"> (which will vary by event) will be available on Canvas.</w:t>
      </w:r>
      <w:r w:rsidR="00CC63BC">
        <w:t xml:space="preserve">  If you have concerns about attendance, please speak with Dr. Reinig PRIOR to the event.  </w:t>
      </w:r>
    </w:p>
    <w:p w14:paraId="23B9F241" w14:textId="597FA5D7" w:rsidR="00221FBA" w:rsidRDefault="00397A24" w:rsidP="000444A8">
      <w:pPr>
        <w:pStyle w:val="Heading2"/>
      </w:pPr>
      <w:r>
        <w:t xml:space="preserve">Reading </w:t>
      </w:r>
      <w:r w:rsidR="00E72521">
        <w:t xml:space="preserve">Responses </w:t>
      </w:r>
    </w:p>
    <w:p w14:paraId="74A8477C" w14:textId="5F52F6D0" w:rsidR="00397A24" w:rsidRDefault="00221FBA" w:rsidP="00221FBA">
      <w:pPr>
        <w:rPr>
          <w:rFonts w:ascii="Calibri Light" w:hAnsi="Calibri Light" w:cs="Calibri Light"/>
        </w:rPr>
      </w:pPr>
      <w:r>
        <w:t>To pr</w:t>
      </w:r>
      <w:r w:rsidR="00397A24">
        <w:t xml:space="preserve">oactively keep on pace with course readings and be prepared for class discussions, students will complete </w:t>
      </w:r>
      <w:r w:rsidR="0060013E">
        <w:t>FOUR</w:t>
      </w:r>
      <w:r w:rsidR="00397A24">
        <w:t xml:space="preserve"> reading</w:t>
      </w:r>
      <w:r w:rsidR="00AE27E2">
        <w:t xml:space="preserve"> responses—one-page reviews focused summary, analysis, and application—</w:t>
      </w:r>
      <w:r w:rsidR="00397A24">
        <w:rPr>
          <w:rFonts w:ascii="Calibri Light" w:hAnsi="Calibri Light" w:cs="Calibri Light"/>
        </w:rPr>
        <w:t>throughout the semeste</w:t>
      </w:r>
      <w:r w:rsidR="00AE27E2">
        <w:rPr>
          <w:rFonts w:ascii="Calibri Light" w:hAnsi="Calibri Light" w:cs="Calibri Light"/>
        </w:rPr>
        <w:t xml:space="preserve">r. </w:t>
      </w:r>
      <w:r w:rsidR="00735872">
        <w:rPr>
          <w:rFonts w:ascii="Calibri Light" w:hAnsi="Calibri Light" w:cs="Calibri Light"/>
        </w:rPr>
        <w:t xml:space="preserve">Students should complete TWO responses before midterm and TWO responses after midterm. Students and may choose any </w:t>
      </w:r>
      <w:r w:rsidR="00E90D85">
        <w:rPr>
          <w:rFonts w:ascii="Calibri Light" w:hAnsi="Calibri Light" w:cs="Calibri Light"/>
        </w:rPr>
        <w:t xml:space="preserve">academic </w:t>
      </w:r>
      <w:r w:rsidR="00735872">
        <w:rPr>
          <w:rFonts w:ascii="Calibri Light" w:hAnsi="Calibri Light" w:cs="Calibri Light"/>
        </w:rPr>
        <w:t>readings</w:t>
      </w:r>
      <w:r w:rsidR="00E90D85">
        <w:rPr>
          <w:rFonts w:ascii="Calibri Light" w:hAnsi="Calibri Light" w:cs="Calibri Light"/>
        </w:rPr>
        <w:t xml:space="preserve">, so long as they’re not marked “(no reading response)” in the course schedule. </w:t>
      </w:r>
      <w:r w:rsidR="00E90D85">
        <w:t xml:space="preserve">Generally, reading </w:t>
      </w:r>
      <w:r w:rsidR="00E90D85">
        <w:rPr>
          <w:rFonts w:ascii="Calibri Light" w:hAnsi="Calibri Light" w:cs="Calibri Light"/>
        </w:rPr>
        <w:t xml:space="preserve">responses </w:t>
      </w:r>
      <w:r w:rsidR="00E90D85">
        <w:t xml:space="preserve">should be approximately one single-spaced page, or two double-spaced pages, and will be accessed on their thoroughness and thoughtfulness of engagement with the readings. More specific prompts and directions for content </w:t>
      </w:r>
      <w:r w:rsidR="00E90D85">
        <w:rPr>
          <w:rFonts w:ascii="Calibri Light" w:hAnsi="Calibri Light" w:cs="Calibri Light"/>
        </w:rPr>
        <w:t>will be posted to Canvas.</w:t>
      </w:r>
      <w:r w:rsidR="00E90D85" w:rsidRPr="00E90D85">
        <w:t xml:space="preserve"> </w:t>
      </w:r>
      <w:r w:rsidR="00E90D85">
        <w:rPr>
          <w:rFonts w:ascii="Calibri Light" w:hAnsi="Calibri Light" w:cs="Calibri Light"/>
          <w:b/>
          <w:bCs/>
        </w:rPr>
        <w:t xml:space="preserve">Reading Responses are due by 12 pm (noon) on the day we discuss that reading. </w:t>
      </w:r>
      <w:r w:rsidR="00E90D85">
        <w:rPr>
          <w:rFonts w:ascii="Calibri Light" w:hAnsi="Calibri Light" w:cs="Calibri Light"/>
        </w:rPr>
        <w:t xml:space="preserve">Because reading response frame discussion, </w:t>
      </w:r>
      <w:r w:rsidR="00397A24">
        <w:rPr>
          <w:rStyle w:val="Emphasis"/>
        </w:rPr>
        <w:t xml:space="preserve">No LATE Reading Responses are accepted. </w:t>
      </w:r>
      <w:r w:rsidR="005311E7">
        <w:rPr>
          <w:rStyle w:val="Emphasis"/>
          <w:b w:val="0"/>
          <w:bCs w:val="0"/>
          <w:i w:val="0"/>
          <w:iCs w:val="0"/>
        </w:rPr>
        <w:t xml:space="preserve">On days when multiple chapters are assigned, </w:t>
      </w:r>
      <w:r w:rsidR="005311E7">
        <w:t>pr</w:t>
      </w:r>
      <w:r w:rsidR="005311E7">
        <w:rPr>
          <w:rFonts w:ascii="Calibri Light" w:hAnsi="Calibri Light" w:cs="Calibri Light"/>
        </w:rPr>
        <w:t xml:space="preserve">écis/responses only need to address one chapter.  </w:t>
      </w:r>
      <w:r w:rsidR="00A1585B">
        <w:rPr>
          <w:rFonts w:ascii="Calibri Light" w:hAnsi="Calibri Light" w:cs="Calibri Light"/>
        </w:rPr>
        <w:t xml:space="preserve">Students ought to also be prepared to share reading responses in class. </w:t>
      </w:r>
    </w:p>
    <w:p w14:paraId="4C01D478" w14:textId="22848C90" w:rsidR="00E90D85" w:rsidRPr="00753715" w:rsidRDefault="00E90D85" w:rsidP="00E90D85">
      <w:pPr>
        <w:rPr>
          <w:rFonts w:ascii="Calibri Light" w:hAnsi="Calibri Light" w:cs="Calibri Light"/>
          <w:b/>
          <w:bCs/>
        </w:rPr>
      </w:pPr>
      <w:r w:rsidRPr="00753715">
        <w:rPr>
          <w:rFonts w:ascii="Calibri Light" w:hAnsi="Calibri Light" w:cs="Calibri Light"/>
          <w:b/>
          <w:bCs/>
        </w:rPr>
        <w:t xml:space="preserve">Please note: </w:t>
      </w:r>
      <w:r w:rsidRPr="00753715">
        <w:rPr>
          <w:b/>
          <w:bCs/>
        </w:rPr>
        <w:t xml:space="preserve">Students are expected to read all class readings and engage with topics even when they are not composing a reading response, failure to do so will affect the </w:t>
      </w:r>
      <w:r w:rsidR="00753715" w:rsidRPr="00753715">
        <w:rPr>
          <w:b/>
          <w:bCs/>
        </w:rPr>
        <w:t xml:space="preserve">student’s </w:t>
      </w:r>
      <w:r w:rsidRPr="00753715">
        <w:rPr>
          <w:b/>
          <w:bCs/>
        </w:rPr>
        <w:t>participation grade.</w:t>
      </w:r>
    </w:p>
    <w:p w14:paraId="6F1424F4" w14:textId="7A8713C3" w:rsidR="004449E7" w:rsidRDefault="00E90D85" w:rsidP="000444A8">
      <w:pPr>
        <w:pStyle w:val="Heading2"/>
      </w:pPr>
      <w:r>
        <w:lastRenderedPageBreak/>
        <w:t xml:space="preserve">Reading </w:t>
      </w:r>
      <w:r w:rsidR="00683299">
        <w:t xml:space="preserve">Review </w:t>
      </w:r>
      <w:r>
        <w:t>Presentation</w:t>
      </w:r>
      <w:r w:rsidR="00D44786">
        <w:t xml:space="preserve"> </w:t>
      </w:r>
    </w:p>
    <w:p w14:paraId="31BB2C2D" w14:textId="4A457585" w:rsidR="00E90D85" w:rsidRPr="00683299" w:rsidRDefault="00E90D85" w:rsidP="004449E7">
      <w:r>
        <w:t>Once during</w:t>
      </w:r>
      <w:r w:rsidR="00CC1A4B">
        <w:t xml:space="preserve"> the semester, s</w:t>
      </w:r>
      <w:r w:rsidR="004449E7">
        <w:t xml:space="preserve">tudents </w:t>
      </w:r>
      <w:r>
        <w:t xml:space="preserve">will sign-up for a specific reading and lead the class in discussion of the reading. </w:t>
      </w:r>
      <w:r w:rsidR="004449E7">
        <w:t xml:space="preserve">Students will prepare a one-page </w:t>
      </w:r>
      <w:r>
        <w:t xml:space="preserve">review </w:t>
      </w:r>
      <w:r w:rsidR="004449E7">
        <w:t xml:space="preserve">that includes: (a) main arguments; </w:t>
      </w:r>
      <w:r w:rsidR="00683299">
        <w:t xml:space="preserve">(b) key concepts, </w:t>
      </w:r>
      <w:r w:rsidR="004449E7">
        <w:t>and (c) analysis of how this reading contributes to our understanding of civil/civic discourse</w:t>
      </w:r>
      <w:r w:rsidR="00683299">
        <w:t>, including contemporary examples</w:t>
      </w:r>
      <w:r w:rsidR="004449E7">
        <w:t xml:space="preserve">. Students will </w:t>
      </w:r>
      <w:r>
        <w:t>post their review document to Canvas</w:t>
      </w:r>
      <w:r w:rsidR="00683299">
        <w:t xml:space="preserve"> </w:t>
      </w:r>
      <w:r w:rsidR="00683299">
        <w:rPr>
          <w:rFonts w:ascii="Calibri Light" w:hAnsi="Calibri Light" w:cs="Calibri Light"/>
          <w:b/>
          <w:bCs/>
        </w:rPr>
        <w:t xml:space="preserve">by 12 pm (noon) on the day we discuss that reading. </w:t>
      </w:r>
      <w:r w:rsidR="00683299">
        <w:rPr>
          <w:rFonts w:ascii="Calibri Light" w:hAnsi="Calibri Light" w:cs="Calibri Light"/>
        </w:rPr>
        <w:t>Students CANNOT get credit for a reading response on the day that</w:t>
      </w:r>
      <w:r w:rsidR="000E784C">
        <w:rPr>
          <w:rFonts w:ascii="Calibri Light" w:hAnsi="Calibri Light" w:cs="Calibri Light"/>
        </w:rPr>
        <w:t xml:space="preserve"> they</w:t>
      </w:r>
      <w:r w:rsidR="00683299">
        <w:rPr>
          <w:rFonts w:ascii="Calibri Light" w:hAnsi="Calibri Light" w:cs="Calibri Light"/>
        </w:rPr>
        <w:t xml:space="preserve"> give the reading review presentation. Students will be graded both on the quality of their one-page review as well as thoughtfulness and thoroughness of their presentation (10 minutes or less).</w:t>
      </w:r>
    </w:p>
    <w:p w14:paraId="5F85872E" w14:textId="4A6748DA" w:rsidR="00E90D85" w:rsidRPr="0060013E" w:rsidRDefault="00E90D85" w:rsidP="004449E7">
      <w:pPr>
        <w:rPr>
          <w:rFonts w:ascii="Calibri Light" w:hAnsi="Calibri Light" w:cs="Calibri Light"/>
        </w:rPr>
      </w:pPr>
      <w:r>
        <w:rPr>
          <w:rFonts w:ascii="Calibri Light" w:hAnsi="Calibri Light" w:cs="Calibri Light"/>
        </w:rPr>
        <w:t xml:space="preserve">Please note: </w:t>
      </w:r>
      <w:r w:rsidRPr="005E31B2">
        <w:t xml:space="preserve">Students are expected to read all class readings and engage with topics even when they are not leading the class, failure to do so will affect the </w:t>
      </w:r>
      <w:r w:rsidR="00753715">
        <w:t xml:space="preserve">student’s </w:t>
      </w:r>
      <w:r w:rsidRPr="005E31B2">
        <w:t>participation grade.</w:t>
      </w:r>
    </w:p>
    <w:p w14:paraId="32B16B3D" w14:textId="5CE39ACF" w:rsidR="00014660" w:rsidRDefault="00014660" w:rsidP="000444A8">
      <w:pPr>
        <w:pStyle w:val="Heading2"/>
      </w:pPr>
      <w:r>
        <w:t>Participation</w:t>
      </w:r>
      <w:r w:rsidR="00F53097">
        <w:t xml:space="preserve"> &amp; Course Contribution</w:t>
      </w:r>
      <w:r>
        <w:t xml:space="preserve"> </w:t>
      </w:r>
      <w:r w:rsidR="00932C1E">
        <w:t>(20 Points Total)</w:t>
      </w:r>
    </w:p>
    <w:p w14:paraId="08244552" w14:textId="77777777" w:rsidR="00DC00BC" w:rsidRDefault="00014660" w:rsidP="00014660">
      <w:r>
        <w:t>Class is at its best when</w:t>
      </w:r>
      <w:r w:rsidRPr="008D2C68">
        <w:t xml:space="preserve"> people are consistently present and </w:t>
      </w:r>
      <w:r w:rsidRPr="008D2C68">
        <w:rPr>
          <w:i/>
        </w:rPr>
        <w:t>involved</w:t>
      </w:r>
      <w:r w:rsidRPr="008D2C68">
        <w:t xml:space="preserve"> with the course content. Being “involved” means being physically and mentally present in class</w:t>
      </w:r>
      <w:r>
        <w:t xml:space="preserve"> (e.g., not distracted by technology; coming in late or leaving early)</w:t>
      </w:r>
      <w:r w:rsidR="00E73B3D">
        <w:t>;</w:t>
      </w:r>
      <w:r w:rsidRPr="008D2C68">
        <w:t xml:space="preserve"> </w:t>
      </w:r>
      <w:r w:rsidR="00A1585B">
        <w:t>having readings</w:t>
      </w:r>
      <w:r w:rsidR="00E73B3D">
        <w:t xml:space="preserve">, notes and reading </w:t>
      </w:r>
      <w:r w:rsidR="00A1585B">
        <w:rPr>
          <w:rFonts w:ascii="Calibri Light" w:hAnsi="Calibri Light" w:cs="Calibri Light"/>
        </w:rPr>
        <w:t>responses available</w:t>
      </w:r>
      <w:r w:rsidR="00E73B3D">
        <w:rPr>
          <w:rFonts w:ascii="Calibri Light" w:hAnsi="Calibri Light" w:cs="Calibri Light"/>
        </w:rPr>
        <w:t>;</w:t>
      </w:r>
      <w:r w:rsidRPr="008D2C68">
        <w:t xml:space="preserve"> completing assigned readings before they’re discussed</w:t>
      </w:r>
      <w:r w:rsidR="00E73B3D">
        <w:t>;</w:t>
      </w:r>
      <w:r w:rsidRPr="008D2C68">
        <w:t xml:space="preserve"> participating in classroom activities</w:t>
      </w:r>
      <w:r w:rsidR="00E73B3D">
        <w:t>; posting to online discussion boards, chats, and/or documents;</w:t>
      </w:r>
      <w:r w:rsidR="00A1585B">
        <w:t xml:space="preserve"> and contributing valuable insights to discussion.</w:t>
      </w:r>
      <w:r w:rsidR="00DC00BC">
        <w:t xml:space="preserve"> </w:t>
      </w:r>
    </w:p>
    <w:p w14:paraId="62E7BD41" w14:textId="5E38678D" w:rsidR="00A1585B" w:rsidRDefault="00DC00BC" w:rsidP="00014660">
      <w:r>
        <w:t>In this course, participation also extends to your engagement in the three required Experiencing Civic Engagement Forums. Failure to attend these events will result in a 10</w:t>
      </w:r>
      <w:r w:rsidR="00F53097">
        <w:t xml:space="preserve">% </w:t>
      </w:r>
      <w:r>
        <w:t>deduction from your Course Contribution grade.</w:t>
      </w:r>
    </w:p>
    <w:p w14:paraId="3DD04ADF" w14:textId="014E6CF5" w:rsidR="00A1585B" w:rsidRDefault="00A1585B" w:rsidP="00A1585B">
      <w:pPr>
        <w:rPr>
          <w:rFonts w:ascii="Times" w:hAnsi="Times"/>
          <w:bCs/>
        </w:rPr>
      </w:pPr>
      <w:r w:rsidRPr="00A1585B">
        <w:rPr>
          <w:bCs/>
        </w:rPr>
        <w:t xml:space="preserve">Assigned readings constitute the foundational learning material for this class; contributing to class discussion on a regular basis is a REQUIREMENT of this and any other Communication seminar. Indeed, learning to become communicative, including engaging others in dialogue about key theories and concepts from course readings, </w:t>
      </w:r>
      <w:r w:rsidR="00E73B3D">
        <w:rPr>
          <w:bCs/>
        </w:rPr>
        <w:t xml:space="preserve">making connections and offering </w:t>
      </w:r>
      <w:r w:rsidRPr="00A1585B">
        <w:rPr>
          <w:bCs/>
        </w:rPr>
        <w:t>application</w:t>
      </w:r>
      <w:r w:rsidR="00E73B3D">
        <w:rPr>
          <w:bCs/>
        </w:rPr>
        <w:t>s</w:t>
      </w:r>
      <w:r w:rsidRPr="00A1585B">
        <w:rPr>
          <w:bCs/>
        </w:rPr>
        <w:t xml:space="preserve"> to various real-world examples and current events, and </w:t>
      </w:r>
      <w:r w:rsidRPr="00DC00BC">
        <w:t xml:space="preserve">debating the productivity/viability/pragmatics of various ideas is a primary objective of the Communication major.  </w:t>
      </w:r>
      <w:r w:rsidR="00DC00BC" w:rsidRPr="00DC00BC">
        <w:t>The assigned Reading Response options will assist students in purposeful reading and encourage them to begin focusing their thoughts and questions related to the readings for the upcoming class session.</w:t>
      </w:r>
      <w:r w:rsidR="00DC00BC" w:rsidRPr="00624924">
        <w:rPr>
          <w:rFonts w:ascii="Times" w:hAnsi="Times"/>
          <w:bCs/>
        </w:rPr>
        <w:t xml:space="preserve">  </w:t>
      </w:r>
    </w:p>
    <w:p w14:paraId="38B69792" w14:textId="1A2ECDAC" w:rsidR="00DC00BC" w:rsidRPr="00753715" w:rsidRDefault="00DC00BC" w:rsidP="00A1585B">
      <w:pPr>
        <w:rPr>
          <w:i/>
          <w:iCs/>
        </w:rPr>
      </w:pPr>
      <w:r w:rsidRPr="00753715">
        <w:rPr>
          <w:i/>
          <w:iCs/>
        </w:rPr>
        <w:t xml:space="preserve">If I suspect that students are not reading for class, I reserve the right to add a final exam to test students on the course concepts that were not reasonably discussed and examine during class lecture and discussion. </w:t>
      </w:r>
    </w:p>
    <w:p w14:paraId="79E1BFF8" w14:textId="2C8676FE" w:rsidR="00A1585B" w:rsidRPr="00A1585B" w:rsidRDefault="00014660" w:rsidP="00A1585B">
      <w:pPr>
        <w:rPr>
          <w:bCs/>
        </w:rPr>
      </w:pPr>
      <w:r w:rsidRPr="008D2C68">
        <w:t>I also want you to use discretion, sensitivity, and respect in class discussions</w:t>
      </w:r>
      <w:r w:rsidR="00A1585B">
        <w:t xml:space="preserve"> and</w:t>
      </w:r>
      <w:r w:rsidRPr="008D2C68">
        <w:t xml:space="preserve"> to talk with me about potential absences </w:t>
      </w:r>
      <w:r w:rsidRPr="008D2C68">
        <w:rPr>
          <w:i/>
        </w:rPr>
        <w:t>before</w:t>
      </w:r>
      <w:r w:rsidRPr="008D2C68">
        <w:t xml:space="preserve"> they happen. </w:t>
      </w:r>
      <w:r>
        <w:t xml:space="preserve"> </w:t>
      </w:r>
      <w:r w:rsidRPr="008D2C68">
        <w:t>At the end of the course, I will evaluate your participation based on these criteria.</w:t>
      </w:r>
      <w:r>
        <w:t xml:space="preserve"> </w:t>
      </w:r>
    </w:p>
    <w:p w14:paraId="22C429A5" w14:textId="6B74C621" w:rsidR="00A1585B" w:rsidRPr="005E31B2" w:rsidRDefault="00A1585B" w:rsidP="00A1585B">
      <w:pPr>
        <w:pStyle w:val="ListParagraph"/>
        <w:numPr>
          <w:ilvl w:val="0"/>
          <w:numId w:val="20"/>
        </w:numPr>
      </w:pPr>
      <w:r w:rsidRPr="005E31B2">
        <w:t>Did the student prepare by completing the reading?</w:t>
      </w:r>
    </w:p>
    <w:p w14:paraId="5A7E5BC8" w14:textId="77777777" w:rsidR="00A1585B" w:rsidRPr="005E31B2" w:rsidRDefault="00A1585B" w:rsidP="00A1585B">
      <w:pPr>
        <w:pStyle w:val="ListParagraph"/>
        <w:numPr>
          <w:ilvl w:val="0"/>
          <w:numId w:val="20"/>
        </w:numPr>
      </w:pPr>
      <w:r w:rsidRPr="005E31B2">
        <w:t>Was the student present (physically and mentally, no cell phones etc.) in class?</w:t>
      </w:r>
    </w:p>
    <w:p w14:paraId="3C93F461" w14:textId="77777777" w:rsidR="00A1585B" w:rsidRPr="005E31B2" w:rsidRDefault="00A1585B" w:rsidP="00A1585B">
      <w:pPr>
        <w:pStyle w:val="ListParagraph"/>
        <w:numPr>
          <w:ilvl w:val="0"/>
          <w:numId w:val="20"/>
        </w:numPr>
      </w:pPr>
      <w:r w:rsidRPr="005E31B2">
        <w:lastRenderedPageBreak/>
        <w:t>Did the student’s behavior contribute to a constructive class (active listening, not disruptive, respectful of me and other students)?</w:t>
      </w:r>
    </w:p>
    <w:p w14:paraId="1312F639" w14:textId="77777777" w:rsidR="00A1585B" w:rsidRPr="005E31B2" w:rsidRDefault="00A1585B" w:rsidP="00A1585B">
      <w:pPr>
        <w:pStyle w:val="ListParagraph"/>
        <w:numPr>
          <w:ilvl w:val="0"/>
          <w:numId w:val="20"/>
        </w:numPr>
      </w:pPr>
      <w:r w:rsidRPr="005E31B2">
        <w:t>Did the student participate in small group discussions (did they do the reading or rely on others?)</w:t>
      </w:r>
    </w:p>
    <w:p w14:paraId="597C9909" w14:textId="77777777" w:rsidR="00A1585B" w:rsidRPr="005E31B2" w:rsidRDefault="00A1585B" w:rsidP="00A1585B">
      <w:pPr>
        <w:pStyle w:val="ListParagraph"/>
        <w:numPr>
          <w:ilvl w:val="0"/>
          <w:numId w:val="20"/>
        </w:numPr>
      </w:pPr>
      <w:r w:rsidRPr="005E31B2">
        <w:t>Did the student participate outside of the class (visit office hours, post links, bring in ideas)?</w:t>
      </w:r>
    </w:p>
    <w:p w14:paraId="1C07CE2E" w14:textId="77777777" w:rsidR="00A1585B" w:rsidRPr="005E31B2" w:rsidRDefault="00A1585B" w:rsidP="00A1585B">
      <w:pPr>
        <w:pStyle w:val="ListParagraph"/>
        <w:numPr>
          <w:ilvl w:val="0"/>
          <w:numId w:val="20"/>
        </w:numPr>
      </w:pPr>
      <w:r w:rsidRPr="005E31B2">
        <w:t>Did the student participate in class demonstrating knowledge of course readings?</w:t>
      </w:r>
    </w:p>
    <w:p w14:paraId="317081B0" w14:textId="39C17D47" w:rsidR="00014660" w:rsidRPr="0088535E" w:rsidRDefault="00A1585B" w:rsidP="00014660">
      <w:r>
        <w:t>Please keep in mind that average participation—completing the readings, attending class, participating in activities, and making occasional comments will result in a “C.”</w:t>
      </w:r>
    </w:p>
    <w:p w14:paraId="306D2DF6" w14:textId="77777777" w:rsidR="00AF320B" w:rsidRDefault="00014660" w:rsidP="00014660">
      <w:r w:rsidRPr="0088535E">
        <w:t xml:space="preserve">You also have the right to have expectations of me, and I will do my best to honor them. I assume that </w:t>
      </w:r>
      <w:r w:rsidRPr="00CD42F1">
        <w:t xml:space="preserve">you expect me to show up on time for class, be prepared, respect you and your efforts, communicate my grading standards clearly, return your work promptly, grade fairly, and maintain scheduled office hours. </w:t>
      </w:r>
    </w:p>
    <w:p w14:paraId="0DC3A819" w14:textId="448C57C6" w:rsidR="00014660" w:rsidRDefault="00AF320B" w:rsidP="00014660">
      <w:r>
        <w:t xml:space="preserve">More than two absences during the semester will negatively impact your participation grade, along with violation of classroom etiquette and improper use of technology. </w:t>
      </w:r>
      <w:r w:rsidR="00014660" w:rsidRPr="00CD42F1">
        <w:t xml:space="preserve"> </w:t>
      </w:r>
    </w:p>
    <w:p w14:paraId="0C443BCD" w14:textId="5191FF9D" w:rsidR="00932C1E" w:rsidRDefault="00932C1E" w:rsidP="00932C1E">
      <w:pPr>
        <w:pStyle w:val="Heading3"/>
      </w:pPr>
      <w:r>
        <w:t xml:space="preserve">Assignment Percentages </w:t>
      </w:r>
    </w:p>
    <w:p w14:paraId="6AB8B1DB" w14:textId="0DB19AE4" w:rsidR="00F53097" w:rsidRDefault="00F53097" w:rsidP="00F53097">
      <w:pPr>
        <w:pStyle w:val="ListParagraph"/>
        <w:numPr>
          <w:ilvl w:val="0"/>
          <w:numId w:val="24"/>
        </w:numPr>
      </w:pPr>
      <w:r>
        <w:t>Defining Civil Discourse</w:t>
      </w:r>
      <w:r>
        <w:tab/>
        <w:t>15%</w:t>
      </w:r>
    </w:p>
    <w:p w14:paraId="06D5B2E4" w14:textId="1BF93F5D" w:rsidR="00932C1E" w:rsidRPr="00932C1E" w:rsidRDefault="00932C1E" w:rsidP="00932C1E">
      <w:pPr>
        <w:pStyle w:val="ListParagraph"/>
        <w:numPr>
          <w:ilvl w:val="0"/>
          <w:numId w:val="24"/>
        </w:numPr>
      </w:pPr>
      <w:r>
        <w:t xml:space="preserve">Civility Artifact </w:t>
      </w:r>
      <w:r>
        <w:tab/>
      </w:r>
      <w:r>
        <w:tab/>
      </w:r>
      <w:r w:rsidR="00DC00BC">
        <w:t>20</w:t>
      </w:r>
      <w:r>
        <w:t xml:space="preserve">% </w:t>
      </w:r>
    </w:p>
    <w:p w14:paraId="3AB8DF6F" w14:textId="3B38ED29" w:rsidR="00DC00BC" w:rsidRDefault="00DC00BC" w:rsidP="00932C1E">
      <w:pPr>
        <w:pStyle w:val="ListParagraph"/>
        <w:numPr>
          <w:ilvl w:val="0"/>
          <w:numId w:val="24"/>
        </w:numPr>
      </w:pPr>
      <w:r>
        <w:t xml:space="preserve">Op-ed </w:t>
      </w:r>
      <w:r>
        <w:tab/>
      </w:r>
      <w:r>
        <w:tab/>
      </w:r>
      <w:r>
        <w:tab/>
      </w:r>
      <w:r w:rsidR="00F53097">
        <w:t>20</w:t>
      </w:r>
      <w:r>
        <w:t>%</w:t>
      </w:r>
    </w:p>
    <w:p w14:paraId="2D591FCD" w14:textId="77777777" w:rsidR="00F53097" w:rsidRDefault="00F53097" w:rsidP="00F53097">
      <w:pPr>
        <w:pStyle w:val="ListParagraph"/>
        <w:numPr>
          <w:ilvl w:val="0"/>
          <w:numId w:val="24"/>
        </w:numPr>
      </w:pPr>
      <w:r>
        <w:t>Reading Responses</w:t>
      </w:r>
      <w:r>
        <w:tab/>
        <w:t xml:space="preserve">15% </w:t>
      </w:r>
    </w:p>
    <w:p w14:paraId="4F25BD1C" w14:textId="1FB00DCE" w:rsidR="00F53097" w:rsidRDefault="00F53097" w:rsidP="00F53097">
      <w:pPr>
        <w:pStyle w:val="ListParagraph"/>
        <w:numPr>
          <w:ilvl w:val="0"/>
          <w:numId w:val="24"/>
        </w:numPr>
      </w:pPr>
      <w:r>
        <w:t xml:space="preserve">Reading Presentation </w:t>
      </w:r>
      <w:r>
        <w:tab/>
        <w:t xml:space="preserve">5%  </w:t>
      </w:r>
    </w:p>
    <w:p w14:paraId="4CA1DCCC" w14:textId="04217B32" w:rsidR="00932C1E" w:rsidRDefault="00932C1E" w:rsidP="00932C1E">
      <w:pPr>
        <w:pStyle w:val="ListParagraph"/>
        <w:numPr>
          <w:ilvl w:val="0"/>
          <w:numId w:val="24"/>
        </w:numPr>
      </w:pPr>
      <w:r>
        <w:t>Experience Reflections</w:t>
      </w:r>
      <w:r>
        <w:tab/>
      </w:r>
      <w:r w:rsidR="00DC00BC">
        <w:t>10</w:t>
      </w:r>
      <w:r>
        <w:t xml:space="preserve">% </w:t>
      </w:r>
    </w:p>
    <w:p w14:paraId="50DE2D79" w14:textId="0AEDF799" w:rsidR="008E5863" w:rsidRDefault="008E5863" w:rsidP="00932C1E">
      <w:pPr>
        <w:pStyle w:val="ListParagraph"/>
        <w:numPr>
          <w:ilvl w:val="0"/>
          <w:numId w:val="24"/>
        </w:numPr>
      </w:pPr>
      <w:r>
        <w:t xml:space="preserve">Participation </w:t>
      </w:r>
      <w:r>
        <w:tab/>
      </w:r>
      <w:r>
        <w:tab/>
      </w:r>
      <w:r w:rsidR="00DC00BC">
        <w:t>15</w:t>
      </w:r>
      <w:r>
        <w:t xml:space="preserve">% </w:t>
      </w:r>
    </w:p>
    <w:p w14:paraId="6E2AA1D5" w14:textId="77777777" w:rsidR="003116FE" w:rsidRDefault="003116FE" w:rsidP="003116FE">
      <w:pPr>
        <w:pStyle w:val="Heading1"/>
      </w:pPr>
      <w:r>
        <w:t xml:space="preserve">Grading </w:t>
      </w:r>
    </w:p>
    <w:p w14:paraId="748F5B51" w14:textId="77777777" w:rsidR="003116FE" w:rsidRPr="00A77D26" w:rsidRDefault="003116FE" w:rsidP="003116FE">
      <w:pPr>
        <w:rPr>
          <w:b/>
        </w:rPr>
      </w:pPr>
      <w:r w:rsidRPr="00A77D26">
        <w:t>Final grades will be assigned as follows:</w:t>
      </w:r>
    </w:p>
    <w:p w14:paraId="3AAF24D8" w14:textId="77777777" w:rsidR="003116FE" w:rsidRPr="00A77D26" w:rsidRDefault="003116FE" w:rsidP="003116FE">
      <w:r w:rsidRPr="00A77D26">
        <w:tab/>
        <w:t>A</w:t>
      </w:r>
      <w:r w:rsidRPr="00A77D26">
        <w:tab/>
        <w:t>9</w:t>
      </w:r>
      <w:r>
        <w:t>3.0</w:t>
      </w:r>
      <w:r w:rsidRPr="00A77D26">
        <w:t>-100%</w:t>
      </w:r>
      <w:r w:rsidRPr="00A77D26">
        <w:tab/>
      </w:r>
      <w:r w:rsidRPr="00A77D26">
        <w:tab/>
        <w:t>C+</w:t>
      </w:r>
      <w:r w:rsidRPr="00A77D26">
        <w:tab/>
        <w:t>77</w:t>
      </w:r>
      <w:r>
        <w:t>.0</w:t>
      </w:r>
      <w:r w:rsidRPr="00A77D26">
        <w:t>-79</w:t>
      </w:r>
      <w:r>
        <w:t>.9</w:t>
      </w:r>
      <w:r w:rsidRPr="00A77D26">
        <w:t>%</w:t>
      </w:r>
      <w:r w:rsidRPr="00A77D26">
        <w:tab/>
      </w:r>
      <w:r w:rsidRPr="00A77D26">
        <w:tab/>
        <w:t>D-</w:t>
      </w:r>
      <w:r w:rsidRPr="00A77D26">
        <w:tab/>
        <w:t>60</w:t>
      </w:r>
      <w:r>
        <w:t>.0</w:t>
      </w:r>
      <w:r w:rsidRPr="00A77D26">
        <w:t>-62</w:t>
      </w:r>
      <w:r>
        <w:t>.9</w:t>
      </w:r>
      <w:r w:rsidRPr="00A77D26">
        <w:t>%</w:t>
      </w:r>
    </w:p>
    <w:p w14:paraId="6C253407" w14:textId="77777777" w:rsidR="003116FE" w:rsidRPr="00A77D26" w:rsidRDefault="003116FE" w:rsidP="003116FE">
      <w:r w:rsidRPr="00A77D26">
        <w:tab/>
        <w:t>A-</w:t>
      </w:r>
      <w:r w:rsidRPr="00A77D26">
        <w:tab/>
        <w:t>90</w:t>
      </w:r>
      <w:r>
        <w:t>.0</w:t>
      </w:r>
      <w:r w:rsidRPr="00A77D26">
        <w:t>-9</w:t>
      </w:r>
      <w:r>
        <w:t>2.9</w:t>
      </w:r>
      <w:r w:rsidRPr="00A77D26">
        <w:t>%</w:t>
      </w:r>
      <w:r w:rsidRPr="00A77D26">
        <w:tab/>
      </w:r>
      <w:r w:rsidRPr="00A77D26">
        <w:tab/>
        <w:t>C</w:t>
      </w:r>
      <w:r w:rsidRPr="00A77D26">
        <w:tab/>
        <w:t>73</w:t>
      </w:r>
      <w:r>
        <w:t>.0</w:t>
      </w:r>
      <w:r w:rsidRPr="00A77D26">
        <w:t>-76</w:t>
      </w:r>
      <w:r>
        <w:t>.9</w:t>
      </w:r>
      <w:r w:rsidRPr="00A77D26">
        <w:t>%</w:t>
      </w:r>
      <w:r w:rsidRPr="00A77D26">
        <w:tab/>
      </w:r>
      <w:r w:rsidRPr="00A77D26">
        <w:tab/>
        <w:t>F</w:t>
      </w:r>
      <w:r w:rsidRPr="00A77D26">
        <w:tab/>
        <w:t>59</w:t>
      </w:r>
      <w:r>
        <w:t>.9</w:t>
      </w:r>
      <w:r w:rsidRPr="00A77D26">
        <w:t>% and below</w:t>
      </w:r>
    </w:p>
    <w:p w14:paraId="6A49EE45" w14:textId="77777777" w:rsidR="003116FE" w:rsidRPr="00A77D26" w:rsidRDefault="003116FE" w:rsidP="003116FE">
      <w:r w:rsidRPr="00A77D26">
        <w:tab/>
        <w:t>B+</w:t>
      </w:r>
      <w:r w:rsidRPr="00A77D26">
        <w:tab/>
        <w:t>87</w:t>
      </w:r>
      <w:r>
        <w:t>.0</w:t>
      </w:r>
      <w:r w:rsidRPr="00A77D26">
        <w:t>-89</w:t>
      </w:r>
      <w:r>
        <w:t>.9</w:t>
      </w:r>
      <w:r w:rsidRPr="00A77D26">
        <w:t>%</w:t>
      </w:r>
      <w:r w:rsidRPr="00A77D26">
        <w:tab/>
      </w:r>
      <w:r w:rsidRPr="00A77D26">
        <w:tab/>
        <w:t>C-</w:t>
      </w:r>
      <w:r w:rsidRPr="00A77D26">
        <w:tab/>
        <w:t>70</w:t>
      </w:r>
      <w:r>
        <w:t>.0</w:t>
      </w:r>
      <w:r w:rsidRPr="00A77D26">
        <w:t>-72</w:t>
      </w:r>
      <w:r>
        <w:t>.9</w:t>
      </w:r>
      <w:r w:rsidRPr="00A77D26">
        <w:t>%</w:t>
      </w:r>
    </w:p>
    <w:p w14:paraId="3146C57A" w14:textId="77777777" w:rsidR="003116FE" w:rsidRPr="00A77D26" w:rsidRDefault="003116FE" w:rsidP="003116FE">
      <w:r w:rsidRPr="00A77D26">
        <w:tab/>
        <w:t>B</w:t>
      </w:r>
      <w:r w:rsidRPr="00A77D26">
        <w:tab/>
        <w:t>83</w:t>
      </w:r>
      <w:r>
        <w:t>.0</w:t>
      </w:r>
      <w:r w:rsidRPr="00A77D26">
        <w:t>-86</w:t>
      </w:r>
      <w:r>
        <w:t>.9</w:t>
      </w:r>
      <w:r w:rsidRPr="00A77D26">
        <w:t>%</w:t>
      </w:r>
      <w:r w:rsidRPr="00A77D26">
        <w:tab/>
      </w:r>
      <w:r w:rsidRPr="00A77D26">
        <w:tab/>
        <w:t>D+</w:t>
      </w:r>
      <w:r w:rsidRPr="00A77D26">
        <w:tab/>
        <w:t>67</w:t>
      </w:r>
      <w:r>
        <w:t>.0</w:t>
      </w:r>
      <w:r w:rsidRPr="00A77D26">
        <w:t>-69</w:t>
      </w:r>
      <w:r>
        <w:t>.9</w:t>
      </w:r>
      <w:r w:rsidRPr="00A77D26">
        <w:t>%</w:t>
      </w:r>
    </w:p>
    <w:p w14:paraId="0312AF31" w14:textId="77777777" w:rsidR="003116FE" w:rsidRPr="00A77D26" w:rsidRDefault="003116FE" w:rsidP="003116FE">
      <w:r w:rsidRPr="00A77D26">
        <w:tab/>
        <w:t>B-</w:t>
      </w:r>
      <w:r w:rsidRPr="00A77D26">
        <w:tab/>
        <w:t>80</w:t>
      </w:r>
      <w:r>
        <w:t>.0</w:t>
      </w:r>
      <w:r w:rsidRPr="00A77D26">
        <w:t>-82</w:t>
      </w:r>
      <w:r>
        <w:t>.9</w:t>
      </w:r>
      <w:r w:rsidRPr="00A77D26">
        <w:t>%</w:t>
      </w:r>
      <w:r w:rsidRPr="00A77D26">
        <w:tab/>
      </w:r>
      <w:r w:rsidRPr="00A77D26">
        <w:tab/>
        <w:t>D</w:t>
      </w:r>
      <w:r w:rsidRPr="00A77D26">
        <w:tab/>
        <w:t>63</w:t>
      </w:r>
      <w:r>
        <w:t>.0</w:t>
      </w:r>
      <w:r w:rsidRPr="00A77D26">
        <w:t>-66</w:t>
      </w:r>
      <w:r>
        <w:t>.9</w:t>
      </w:r>
      <w:r w:rsidRPr="00A77D26">
        <w:t>%</w:t>
      </w:r>
    </w:p>
    <w:p w14:paraId="7ED7A46B" w14:textId="2E6BF44D" w:rsidR="003116FE" w:rsidRPr="003116FE" w:rsidRDefault="003116FE" w:rsidP="003116FE">
      <w:pPr>
        <w:rPr>
          <w:rFonts w:ascii="Times Roman" w:hAnsi="Times Roman" w:cs="Times Roman"/>
          <w:sz w:val="24"/>
          <w:szCs w:val="24"/>
        </w:rPr>
      </w:pPr>
      <w:r>
        <w:t>All work is graded using a points system, translated into percentages. Grades will be posted to Canvas, allowing you to calculate your current grade at any time. Students are advised to track your own grade progress throughout the semester. Generally, graded assignments will be returned within two to three weeks of submissions.</w:t>
      </w:r>
    </w:p>
    <w:p w14:paraId="31CB90DD" w14:textId="58EDAD74" w:rsidR="003116FE" w:rsidRDefault="003116FE" w:rsidP="003116FE">
      <w:r>
        <w:t>I will follow this grading philosophy in this course:</w:t>
      </w:r>
    </w:p>
    <w:p w14:paraId="69813FBB" w14:textId="77777777" w:rsidR="003116FE" w:rsidRDefault="003116FE" w:rsidP="003116FE">
      <w:pPr>
        <w:pStyle w:val="ListParagraph"/>
        <w:numPr>
          <w:ilvl w:val="0"/>
          <w:numId w:val="23"/>
        </w:numPr>
      </w:pPr>
      <w:r>
        <w:lastRenderedPageBreak/>
        <w:t xml:space="preserve">“A” is an extremely good grade. It means you have demonstrated excellent mastery of the material; your work and performance consistently exceed expectations and demonstrates creativity and critical thinking. </w:t>
      </w:r>
    </w:p>
    <w:p w14:paraId="1E76D3C9" w14:textId="77777777" w:rsidR="003116FE" w:rsidRDefault="003116FE" w:rsidP="003116FE">
      <w:pPr>
        <w:pStyle w:val="ListParagraph"/>
        <w:numPr>
          <w:ilvl w:val="0"/>
          <w:numId w:val="23"/>
        </w:numPr>
      </w:pPr>
      <w:r>
        <w:t>“B” is a very good grade. It means you did all of the required work and performed in class at a level that is noticeably and demonstrably superior to many of your classmates, reflecting insights and depth of understanding.</w:t>
      </w:r>
    </w:p>
    <w:p w14:paraId="4FA77A3E" w14:textId="77777777" w:rsidR="003116FE" w:rsidRDefault="003116FE" w:rsidP="003116FE">
      <w:pPr>
        <w:pStyle w:val="ListParagraph"/>
        <w:numPr>
          <w:ilvl w:val="0"/>
          <w:numId w:val="23"/>
        </w:numPr>
      </w:pPr>
      <w:r>
        <w:t xml:space="preserve">“C” is a good grade. It means that you met all of the expectations for students noted in the syllabus, and you did all of the required work at a level that was competent. </w:t>
      </w:r>
    </w:p>
    <w:p w14:paraId="67098D83" w14:textId="77777777" w:rsidR="003116FE" w:rsidRDefault="003116FE" w:rsidP="003116FE">
      <w:pPr>
        <w:pStyle w:val="ListParagraph"/>
        <w:numPr>
          <w:ilvl w:val="0"/>
          <w:numId w:val="23"/>
        </w:numPr>
      </w:pPr>
      <w:r>
        <w:t>Anything below “C” means you did not master the material adequately. A grade below C should prompt you to access your study/classroom habits and visit office hours so you can diagnose what you need to do differently in your studying, assignment preparation, etc.</w:t>
      </w:r>
    </w:p>
    <w:p w14:paraId="7486D77E" w14:textId="77777777" w:rsidR="003116FE" w:rsidRDefault="003116FE" w:rsidP="003116FE">
      <w:r>
        <w:t>Keep in mind that for grades to be meaningful (to you, me, or anyone else) they have to reflect differences in mastery. If an “A” means that you merely did what you were asked to do, it is no different than a “C,” and it therefore means nothing at all. I cannot make grading changes simply to help students avoid academic consequences such as delayed graduation, academic probation, etc.</w:t>
      </w:r>
    </w:p>
    <w:p w14:paraId="579BE212" w14:textId="77777777" w:rsidR="003116FE" w:rsidRDefault="003116FE" w:rsidP="003116FE">
      <w:pPr>
        <w:pStyle w:val="Heading2"/>
      </w:pPr>
      <w:r>
        <w:t>Deadlines, Assignments, and Late Work</w:t>
      </w:r>
    </w:p>
    <w:p w14:paraId="39CDC70B" w14:textId="77777777" w:rsidR="00753715" w:rsidRDefault="003116FE" w:rsidP="003116FE">
      <w:r w:rsidRPr="004304FD">
        <w:rPr>
          <w:rFonts w:cs="Tahoma"/>
        </w:rPr>
        <w:t xml:space="preserve">Assignments are due at </w:t>
      </w:r>
      <w:r>
        <w:rPr>
          <w:rFonts w:cs="Tahoma"/>
        </w:rPr>
        <w:t>the date/times</w:t>
      </w:r>
      <w:r w:rsidRPr="00386E2A">
        <w:t xml:space="preserve"> specified in the course schedule</w:t>
      </w:r>
      <w:r w:rsidR="00DD43A5">
        <w:t xml:space="preserve"> and MyCourses/Canvas</w:t>
      </w:r>
      <w:r w:rsidRPr="00386E2A">
        <w:t xml:space="preserve">. </w:t>
      </w:r>
      <w:r w:rsidR="009D4DB5" w:rsidRPr="00D62D21">
        <w:t xml:space="preserve">Late assignments will not be accepted without PRIOR </w:t>
      </w:r>
      <w:r w:rsidR="009D4DB5">
        <w:t>communication with Dr. Reinig</w:t>
      </w:r>
      <w:r w:rsidR="009D4DB5" w:rsidRPr="00D62D21">
        <w:t xml:space="preserve">. </w:t>
      </w:r>
      <w:r w:rsidR="009D4DB5">
        <w:t>If accepted, grades on any late assignments may be reduced at minimum 10% for each day late</w:t>
      </w:r>
      <w:r w:rsidR="00753715">
        <w:t>, and will not be accepted after 10 days (including weekends)</w:t>
      </w:r>
      <w:r w:rsidR="009D4DB5">
        <w:t xml:space="preserve">. </w:t>
      </w:r>
      <w:r w:rsidR="009D4DB5" w:rsidRPr="00D62D21">
        <w:rPr>
          <w:b/>
          <w:bCs/>
        </w:rPr>
        <w:t>Please note</w:t>
      </w:r>
      <w:r w:rsidR="009D4DB5">
        <w:rPr>
          <w:b/>
          <w:bCs/>
        </w:rPr>
        <w:t xml:space="preserve"> that</w:t>
      </w:r>
      <w:r w:rsidR="009D4DB5" w:rsidRPr="00D62D21">
        <w:rPr>
          <w:b/>
          <w:bCs/>
        </w:rPr>
        <w:t xml:space="preserve"> reading responses are not </w:t>
      </w:r>
      <w:r w:rsidR="009D4DB5">
        <w:rPr>
          <w:b/>
          <w:bCs/>
        </w:rPr>
        <w:t>accepted late</w:t>
      </w:r>
      <w:r w:rsidR="009D4DB5" w:rsidRPr="00D62D21">
        <w:rPr>
          <w:b/>
          <w:bCs/>
        </w:rPr>
        <w:t>.</w:t>
      </w:r>
      <w:r w:rsidR="009D4DB5">
        <w:t xml:space="preserve">  </w:t>
      </w:r>
    </w:p>
    <w:p w14:paraId="123CABDA" w14:textId="45EB14EE" w:rsidR="003116FE" w:rsidRPr="00386E2A" w:rsidRDefault="009D4DB5" w:rsidP="003116FE">
      <w:r>
        <w:t>In the event extraordinary circumstances will keeps you from turning an assignment in on time, please</w:t>
      </w:r>
      <w:r>
        <w:rPr>
          <w:b/>
          <w:bCs/>
        </w:rPr>
        <w:t xml:space="preserve"> </w:t>
      </w:r>
      <w:r>
        <w:t xml:space="preserve">contact me immediately (before the deadline, if able). </w:t>
      </w:r>
      <w:r>
        <w:rPr>
          <w:rFonts w:cs="Tahoma"/>
        </w:rPr>
        <w:t xml:space="preserve">If you know that you will miss class, you are responsible for ensuring that your assignment is turned-in on time. </w:t>
      </w:r>
      <w:r w:rsidR="00753715" w:rsidRPr="00D62D21">
        <w:rPr>
          <w:i/>
          <w:iCs/>
        </w:rPr>
        <w:t>Do not ask for extensions as a result of poor time-management</w:t>
      </w:r>
      <w:r w:rsidR="00753715">
        <w:rPr>
          <w:i/>
          <w:iCs/>
        </w:rPr>
        <w:t>, nor</w:t>
      </w:r>
      <w:r w:rsidR="00753715" w:rsidRPr="00D62D21">
        <w:rPr>
          <w:i/>
          <w:iCs/>
        </w:rPr>
        <w:t xml:space="preserve"> expect me to change assignment deadlines to accommodate your vacation schedule</w:t>
      </w:r>
      <w:r w:rsidR="00753715">
        <w:rPr>
          <w:i/>
          <w:iCs/>
        </w:rPr>
        <w:t>.</w:t>
      </w:r>
    </w:p>
    <w:p w14:paraId="5E228A90" w14:textId="655FD1AF" w:rsidR="003116FE" w:rsidRPr="003116FE" w:rsidRDefault="003116FE" w:rsidP="003116FE">
      <w:r w:rsidRPr="00386E2A">
        <w:t>You are responsible for saving electronic copies of assignments and printing before class begins</w:t>
      </w:r>
      <w:r>
        <w:t xml:space="preserve"> (when requested)</w:t>
      </w:r>
      <w:r w:rsidRPr="00386E2A">
        <w:t>. Computer problems and printing issues are not a legitimate excuse. Keep back-up copies of all assignments and presentations</w:t>
      </w:r>
      <w:r>
        <w:t xml:space="preserve"> on the University’s Box cloud system</w:t>
      </w:r>
      <w:r w:rsidRPr="00386E2A">
        <w:t xml:space="preserve">. Assignments posted to Canvas </w:t>
      </w:r>
      <w:r>
        <w:t>not in</w:t>
      </w:r>
      <w:r w:rsidRPr="00386E2A">
        <w:t xml:space="preserve"> accessible formats (i</w:t>
      </w:r>
      <w:r>
        <w:t>.</w:t>
      </w:r>
      <w:r w:rsidRPr="00386E2A">
        <w:t>e.,</w:t>
      </w:r>
      <w:r>
        <w:t xml:space="preserve"> NOT</w:t>
      </w:r>
      <w:r w:rsidRPr="00386E2A">
        <w:t xml:space="preserve">.doc, .docx, or .pdf), or assignments not handed-in hard copy </w:t>
      </w:r>
      <w:r>
        <w:t>(</w:t>
      </w:r>
      <w:r w:rsidRPr="00386E2A">
        <w:t>when requ</w:t>
      </w:r>
      <w:r>
        <w:t>ested)</w:t>
      </w:r>
      <w:r w:rsidRPr="00386E2A">
        <w:t xml:space="preserve"> will be considered late and incur penalty. </w:t>
      </w:r>
    </w:p>
    <w:p w14:paraId="0D343455" w14:textId="77777777" w:rsidR="00753715" w:rsidRDefault="00753715" w:rsidP="009C56D2">
      <w:pPr>
        <w:pStyle w:val="Heading1"/>
      </w:pPr>
    </w:p>
    <w:p w14:paraId="6D75E2F2" w14:textId="77777777" w:rsidR="00753715" w:rsidRDefault="00753715" w:rsidP="009C56D2">
      <w:pPr>
        <w:pStyle w:val="Heading1"/>
      </w:pPr>
    </w:p>
    <w:p w14:paraId="60723982" w14:textId="77777777" w:rsidR="00753715" w:rsidRDefault="00753715" w:rsidP="009C56D2">
      <w:pPr>
        <w:pStyle w:val="Heading1"/>
      </w:pPr>
    </w:p>
    <w:p w14:paraId="589D0F6C" w14:textId="77777777" w:rsidR="00753715" w:rsidRDefault="00753715" w:rsidP="009C56D2">
      <w:pPr>
        <w:pStyle w:val="Heading1"/>
      </w:pPr>
    </w:p>
    <w:p w14:paraId="62D17D19" w14:textId="19151396" w:rsidR="009C56D2" w:rsidRDefault="008366F3" w:rsidP="009C56D2">
      <w:pPr>
        <w:pStyle w:val="Heading1"/>
      </w:pPr>
      <w:r w:rsidRPr="008366F3">
        <w:lastRenderedPageBreak/>
        <w:t>Course Calendar</w:t>
      </w:r>
      <w:r w:rsidR="007321CD">
        <w:t xml:space="preserve"> </w:t>
      </w:r>
    </w:p>
    <w:p w14:paraId="16CB8A92" w14:textId="5DE9FBB7" w:rsidR="002E32C1" w:rsidRPr="002E32C1" w:rsidRDefault="002E32C1" w:rsidP="002E32C1">
      <w:r>
        <w:t xml:space="preserve">All Sessions are </w:t>
      </w:r>
      <w:r w:rsidRPr="002E32C1">
        <w:rPr>
          <w:b/>
          <w:bCs/>
        </w:rPr>
        <w:t>Rotating Attendance</w:t>
      </w:r>
      <w:r>
        <w:t xml:space="preserve"> </w:t>
      </w:r>
      <w:r w:rsidR="00DC49CF" w:rsidRPr="00DC49CF">
        <w:rPr>
          <w:b/>
          <w:bCs/>
        </w:rPr>
        <w:t>through Week Twelve</w:t>
      </w:r>
      <w:r w:rsidR="006E407B">
        <w:t xml:space="preserve">. At Week Thirteen we move to full remote attendance. </w:t>
      </w:r>
    </w:p>
    <w:tbl>
      <w:tblPr>
        <w:tblStyle w:val="GridTable1Light"/>
        <w:tblW w:w="0" w:type="auto"/>
        <w:tblLook w:val="04A0" w:firstRow="1" w:lastRow="0" w:firstColumn="1" w:lastColumn="0" w:noHBand="0" w:noVBand="1"/>
      </w:tblPr>
      <w:tblGrid>
        <w:gridCol w:w="1795"/>
        <w:gridCol w:w="1530"/>
        <w:gridCol w:w="2880"/>
        <w:gridCol w:w="3145"/>
      </w:tblGrid>
      <w:tr w:rsidR="00287D02" w14:paraId="27FA1BB7" w14:textId="77777777" w:rsidTr="002E32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27F78B24" w14:textId="18F39584" w:rsidR="002E32C1" w:rsidRDefault="002E32C1" w:rsidP="00471D8D">
            <w:r>
              <w:t>Week &amp; Module</w:t>
            </w:r>
          </w:p>
        </w:tc>
        <w:tc>
          <w:tcPr>
            <w:tcW w:w="1530" w:type="dxa"/>
          </w:tcPr>
          <w:p w14:paraId="5EA19B60" w14:textId="6A461E35" w:rsidR="002E32C1" w:rsidRDefault="002E32C1" w:rsidP="00471D8D">
            <w:pPr>
              <w:cnfStyle w:val="100000000000" w:firstRow="1" w:lastRow="0" w:firstColumn="0" w:lastColumn="0" w:oddVBand="0" w:evenVBand="0" w:oddHBand="0" w:evenHBand="0" w:firstRowFirstColumn="0" w:firstRowLastColumn="0" w:lastRowFirstColumn="0" w:lastRowLastColumn="0"/>
            </w:pPr>
            <w:r>
              <w:t>Date</w:t>
            </w:r>
          </w:p>
        </w:tc>
        <w:tc>
          <w:tcPr>
            <w:tcW w:w="2880" w:type="dxa"/>
          </w:tcPr>
          <w:p w14:paraId="78D28DA9" w14:textId="0B0005A8" w:rsidR="002E32C1" w:rsidRDefault="002E32C1" w:rsidP="00471D8D">
            <w:pPr>
              <w:cnfStyle w:val="100000000000" w:firstRow="1" w:lastRow="0" w:firstColumn="0" w:lastColumn="0" w:oddVBand="0" w:evenVBand="0" w:oddHBand="0" w:evenHBand="0" w:firstRowFirstColumn="0" w:firstRowLastColumn="0" w:lastRowFirstColumn="0" w:lastRowLastColumn="0"/>
            </w:pPr>
            <w:r>
              <w:t>Topics Covered</w:t>
            </w:r>
          </w:p>
        </w:tc>
        <w:tc>
          <w:tcPr>
            <w:tcW w:w="3145" w:type="dxa"/>
          </w:tcPr>
          <w:p w14:paraId="409179CA" w14:textId="1EA99802" w:rsidR="002E32C1" w:rsidRDefault="002E32C1" w:rsidP="00471D8D">
            <w:pPr>
              <w:cnfStyle w:val="100000000000" w:firstRow="1" w:lastRow="0" w:firstColumn="0" w:lastColumn="0" w:oddVBand="0" w:evenVBand="0" w:oddHBand="0" w:evenHBand="0" w:firstRowFirstColumn="0" w:firstRowLastColumn="0" w:lastRowFirstColumn="0" w:lastRowLastColumn="0"/>
            </w:pPr>
            <w:r>
              <w:t>Learning Acitivites</w:t>
            </w:r>
          </w:p>
        </w:tc>
      </w:tr>
      <w:tr w:rsidR="004466BC" w14:paraId="066AAC6C" w14:textId="77777777" w:rsidTr="002E32C1">
        <w:trPr>
          <w:trHeight w:val="542"/>
        </w:trPr>
        <w:tc>
          <w:tcPr>
            <w:cnfStyle w:val="001000000000" w:firstRow="0" w:lastRow="0" w:firstColumn="1" w:lastColumn="0" w:oddVBand="0" w:evenVBand="0" w:oddHBand="0" w:evenHBand="0" w:firstRowFirstColumn="0" w:firstRowLastColumn="0" w:lastRowFirstColumn="0" w:lastRowLastColumn="0"/>
            <w:tcW w:w="1795" w:type="dxa"/>
            <w:vMerge w:val="restart"/>
          </w:tcPr>
          <w:p w14:paraId="41061372" w14:textId="6692E733" w:rsidR="002E32C1" w:rsidRDefault="002E32C1" w:rsidP="00471D8D">
            <w:r>
              <w:t xml:space="preserve">One – Course Intro. &amp; Language in Democratic Discussion </w:t>
            </w:r>
          </w:p>
        </w:tc>
        <w:tc>
          <w:tcPr>
            <w:tcW w:w="1530" w:type="dxa"/>
          </w:tcPr>
          <w:p w14:paraId="333C8CC1" w14:textId="51B0CFB8" w:rsidR="002E32C1" w:rsidRDefault="00DC49CF" w:rsidP="00471D8D">
            <w:pPr>
              <w:cnfStyle w:val="000000000000" w:firstRow="0" w:lastRow="0" w:firstColumn="0" w:lastColumn="0" w:oddVBand="0" w:evenVBand="0" w:oddHBand="0" w:evenHBand="0" w:firstRowFirstColumn="0" w:firstRowLastColumn="0" w:lastRowFirstColumn="0" w:lastRowLastColumn="0"/>
            </w:pPr>
            <w:r>
              <w:t>M 8/31</w:t>
            </w:r>
          </w:p>
        </w:tc>
        <w:tc>
          <w:tcPr>
            <w:tcW w:w="2880" w:type="dxa"/>
          </w:tcPr>
          <w:p w14:paraId="34F08794" w14:textId="1B8998F6" w:rsidR="002E32C1" w:rsidRDefault="00033CA4" w:rsidP="00471D8D">
            <w:pPr>
              <w:cnfStyle w:val="000000000000" w:firstRow="0" w:lastRow="0" w:firstColumn="0" w:lastColumn="0" w:oddVBand="0" w:evenVBand="0" w:oddHBand="0" w:evenHBand="0" w:firstRowFirstColumn="0" w:firstRowLastColumn="0" w:lastRowFirstColumn="0" w:lastRowLastColumn="0"/>
            </w:pPr>
            <w:r>
              <w:t>Introduction to the Course</w:t>
            </w:r>
          </w:p>
        </w:tc>
        <w:tc>
          <w:tcPr>
            <w:tcW w:w="3145" w:type="dxa"/>
          </w:tcPr>
          <w:p w14:paraId="7415E121" w14:textId="6CCA982B" w:rsidR="002E32C1" w:rsidRDefault="002E32C1" w:rsidP="00471D8D">
            <w:pPr>
              <w:cnfStyle w:val="000000000000" w:firstRow="0" w:lastRow="0" w:firstColumn="0" w:lastColumn="0" w:oddVBand="0" w:evenVBand="0" w:oddHBand="0" w:evenHBand="0" w:firstRowFirstColumn="0" w:firstRowLastColumn="0" w:lastRowFirstColumn="0" w:lastRowLastColumn="0"/>
            </w:pPr>
          </w:p>
        </w:tc>
      </w:tr>
      <w:tr w:rsidR="004466BC" w14:paraId="1199694A" w14:textId="77777777" w:rsidTr="002E32C1">
        <w:trPr>
          <w:trHeight w:val="542"/>
        </w:trPr>
        <w:tc>
          <w:tcPr>
            <w:cnfStyle w:val="001000000000" w:firstRow="0" w:lastRow="0" w:firstColumn="1" w:lastColumn="0" w:oddVBand="0" w:evenVBand="0" w:oddHBand="0" w:evenHBand="0" w:firstRowFirstColumn="0" w:firstRowLastColumn="0" w:lastRowFirstColumn="0" w:lastRowLastColumn="0"/>
            <w:tcW w:w="1795" w:type="dxa"/>
            <w:vMerge/>
          </w:tcPr>
          <w:p w14:paraId="6D204990" w14:textId="77777777" w:rsidR="002E32C1" w:rsidRDefault="002E32C1" w:rsidP="00471D8D"/>
        </w:tc>
        <w:tc>
          <w:tcPr>
            <w:tcW w:w="1530" w:type="dxa"/>
          </w:tcPr>
          <w:p w14:paraId="33D1A64F" w14:textId="5B1C5A9E" w:rsidR="002E32C1" w:rsidRDefault="00DC49CF" w:rsidP="00471D8D">
            <w:pPr>
              <w:cnfStyle w:val="000000000000" w:firstRow="0" w:lastRow="0" w:firstColumn="0" w:lastColumn="0" w:oddVBand="0" w:evenVBand="0" w:oddHBand="0" w:evenHBand="0" w:firstRowFirstColumn="0" w:firstRowLastColumn="0" w:lastRowFirstColumn="0" w:lastRowLastColumn="0"/>
            </w:pPr>
            <w:r>
              <w:t>W 9/2</w:t>
            </w:r>
          </w:p>
        </w:tc>
        <w:tc>
          <w:tcPr>
            <w:tcW w:w="2880" w:type="dxa"/>
          </w:tcPr>
          <w:p w14:paraId="0CE5F3E7" w14:textId="05AD155D" w:rsidR="002E32C1" w:rsidRDefault="00033CA4" w:rsidP="00471D8D">
            <w:pPr>
              <w:cnfStyle w:val="000000000000" w:firstRow="0" w:lastRow="0" w:firstColumn="0" w:lastColumn="0" w:oddVBand="0" w:evenVBand="0" w:oddHBand="0" w:evenHBand="0" w:firstRowFirstColumn="0" w:firstRowLastColumn="0" w:lastRowFirstColumn="0" w:lastRowLastColumn="0"/>
            </w:pPr>
            <w:r>
              <w:t>Public Talk as Political Action</w:t>
            </w:r>
          </w:p>
        </w:tc>
        <w:tc>
          <w:tcPr>
            <w:tcW w:w="3145" w:type="dxa"/>
          </w:tcPr>
          <w:p w14:paraId="3693592B" w14:textId="437ADF63" w:rsidR="00033CA4" w:rsidRDefault="00033CA4" w:rsidP="00471D8D">
            <w:pPr>
              <w:cnfStyle w:val="000000000000" w:firstRow="0" w:lastRow="0" w:firstColumn="0" w:lastColumn="0" w:oddVBand="0" w:evenVBand="0" w:oddHBand="0" w:evenHBand="0" w:firstRowFirstColumn="0" w:firstRowLastColumn="0" w:lastRowFirstColumn="0" w:lastRowLastColumn="0"/>
            </w:pPr>
            <w:r>
              <w:t>Barber</w:t>
            </w:r>
            <w:r w:rsidR="00FC67B5">
              <w:t xml:space="preserve"> (1989)</w:t>
            </w:r>
            <w:r w:rsidR="00156704">
              <w:t xml:space="preserve">; </w:t>
            </w:r>
            <w:r w:rsidR="00337DB2">
              <w:t>Escobar, Ch. 3</w:t>
            </w:r>
          </w:p>
          <w:p w14:paraId="0AB30A28" w14:textId="5524BD82" w:rsidR="002E32C1" w:rsidRDefault="00033CA4" w:rsidP="00471D8D">
            <w:pPr>
              <w:cnfStyle w:val="000000000000" w:firstRow="0" w:lastRow="0" w:firstColumn="0" w:lastColumn="0" w:oddVBand="0" w:evenVBand="0" w:oddHBand="0" w:evenHBand="0" w:firstRowFirstColumn="0" w:firstRowLastColumn="0" w:lastRowFirstColumn="0" w:lastRowLastColumn="0"/>
            </w:pPr>
            <w:r>
              <w:t xml:space="preserve"> </w:t>
            </w:r>
          </w:p>
        </w:tc>
      </w:tr>
      <w:tr w:rsidR="00F120CB" w14:paraId="46F02028" w14:textId="77777777" w:rsidTr="000E0F6E">
        <w:trPr>
          <w:trHeight w:val="197"/>
        </w:trPr>
        <w:tc>
          <w:tcPr>
            <w:cnfStyle w:val="001000000000" w:firstRow="0" w:lastRow="0" w:firstColumn="1" w:lastColumn="0" w:oddVBand="0" w:evenVBand="0" w:oddHBand="0" w:evenHBand="0" w:firstRowFirstColumn="0" w:firstRowLastColumn="0" w:lastRowFirstColumn="0" w:lastRowLastColumn="0"/>
            <w:tcW w:w="9350" w:type="dxa"/>
            <w:gridSpan w:val="4"/>
          </w:tcPr>
          <w:p w14:paraId="1FE247FB" w14:textId="13EB4ADD" w:rsidR="00F120CB" w:rsidRPr="00F120CB" w:rsidRDefault="00F120CB" w:rsidP="00471D8D">
            <w:r w:rsidRPr="00F120CB">
              <w:t xml:space="preserve">Unit 1: “Caring Loudly”: </w:t>
            </w:r>
            <w:r w:rsidRPr="00F120CB">
              <w:rPr>
                <w:rFonts w:cstheme="majorHAnsi"/>
              </w:rPr>
              <w:t xml:space="preserve">Challenges for Civility in Contemporary Civic Discourse   </w:t>
            </w:r>
          </w:p>
        </w:tc>
      </w:tr>
      <w:tr w:rsidR="00B42E83" w14:paraId="41902491" w14:textId="77777777" w:rsidTr="002E32C1">
        <w:tc>
          <w:tcPr>
            <w:cnfStyle w:val="001000000000" w:firstRow="0" w:lastRow="0" w:firstColumn="1" w:lastColumn="0" w:oddVBand="0" w:evenVBand="0" w:oddHBand="0" w:evenHBand="0" w:firstRowFirstColumn="0" w:firstRowLastColumn="0" w:lastRowFirstColumn="0" w:lastRowLastColumn="0"/>
            <w:tcW w:w="1795" w:type="dxa"/>
            <w:vMerge w:val="restart"/>
          </w:tcPr>
          <w:p w14:paraId="45656168" w14:textId="5608A0CE" w:rsidR="002E32C1" w:rsidRDefault="002E32C1" w:rsidP="00471D8D">
            <w:r>
              <w:t xml:space="preserve">Two – </w:t>
            </w:r>
            <w:r w:rsidR="00624705" w:rsidRPr="00624705">
              <w:rPr>
                <w:iCs/>
              </w:rPr>
              <w:t>Surveying Civility and Incivility in Contemporary Political Discourse</w:t>
            </w:r>
          </w:p>
        </w:tc>
        <w:tc>
          <w:tcPr>
            <w:tcW w:w="1530" w:type="dxa"/>
          </w:tcPr>
          <w:p w14:paraId="5D56B922" w14:textId="0157C444" w:rsidR="002E32C1" w:rsidRDefault="00DC49CF" w:rsidP="00471D8D">
            <w:pPr>
              <w:cnfStyle w:val="000000000000" w:firstRow="0" w:lastRow="0" w:firstColumn="0" w:lastColumn="0" w:oddVBand="0" w:evenVBand="0" w:oddHBand="0" w:evenHBand="0" w:firstRowFirstColumn="0" w:firstRowLastColumn="0" w:lastRowFirstColumn="0" w:lastRowLastColumn="0"/>
            </w:pPr>
            <w:r>
              <w:t xml:space="preserve">M </w:t>
            </w:r>
            <w:r w:rsidR="00EC5782">
              <w:t>9/7</w:t>
            </w:r>
          </w:p>
        </w:tc>
        <w:tc>
          <w:tcPr>
            <w:tcW w:w="2880" w:type="dxa"/>
          </w:tcPr>
          <w:p w14:paraId="63092BD6" w14:textId="1938DA5B" w:rsidR="002E32C1" w:rsidRDefault="00EC5782" w:rsidP="00471D8D">
            <w:pPr>
              <w:cnfStyle w:val="000000000000" w:firstRow="0" w:lastRow="0" w:firstColumn="0" w:lastColumn="0" w:oddVBand="0" w:evenVBand="0" w:oddHBand="0" w:evenHBand="0" w:firstRowFirstColumn="0" w:firstRowLastColumn="0" w:lastRowFirstColumn="0" w:lastRowLastColumn="0"/>
            </w:pPr>
            <w:r>
              <w:t>Labor Day (no class)</w:t>
            </w:r>
          </w:p>
        </w:tc>
        <w:tc>
          <w:tcPr>
            <w:tcW w:w="3145" w:type="dxa"/>
          </w:tcPr>
          <w:p w14:paraId="71E38C74" w14:textId="77777777" w:rsidR="002E32C1" w:rsidRDefault="002E32C1" w:rsidP="00471D8D">
            <w:pPr>
              <w:cnfStyle w:val="000000000000" w:firstRow="0" w:lastRow="0" w:firstColumn="0" w:lastColumn="0" w:oddVBand="0" w:evenVBand="0" w:oddHBand="0" w:evenHBand="0" w:firstRowFirstColumn="0" w:firstRowLastColumn="0" w:lastRowFirstColumn="0" w:lastRowLastColumn="0"/>
            </w:pPr>
          </w:p>
        </w:tc>
      </w:tr>
      <w:tr w:rsidR="00B42E83" w14:paraId="72B53C06" w14:textId="77777777" w:rsidTr="002E32C1">
        <w:tc>
          <w:tcPr>
            <w:cnfStyle w:val="001000000000" w:firstRow="0" w:lastRow="0" w:firstColumn="1" w:lastColumn="0" w:oddVBand="0" w:evenVBand="0" w:oddHBand="0" w:evenHBand="0" w:firstRowFirstColumn="0" w:firstRowLastColumn="0" w:lastRowFirstColumn="0" w:lastRowLastColumn="0"/>
            <w:tcW w:w="1795" w:type="dxa"/>
            <w:vMerge/>
          </w:tcPr>
          <w:p w14:paraId="51D7B434" w14:textId="77777777" w:rsidR="002E32C1" w:rsidRDefault="002E32C1" w:rsidP="00471D8D"/>
        </w:tc>
        <w:tc>
          <w:tcPr>
            <w:tcW w:w="1530" w:type="dxa"/>
          </w:tcPr>
          <w:p w14:paraId="5B290D73" w14:textId="4CC77FD8" w:rsidR="002E32C1" w:rsidRDefault="00EC5782" w:rsidP="00471D8D">
            <w:pPr>
              <w:cnfStyle w:val="000000000000" w:firstRow="0" w:lastRow="0" w:firstColumn="0" w:lastColumn="0" w:oddVBand="0" w:evenVBand="0" w:oddHBand="0" w:evenHBand="0" w:firstRowFirstColumn="0" w:firstRowLastColumn="0" w:lastRowFirstColumn="0" w:lastRowLastColumn="0"/>
            </w:pPr>
            <w:r>
              <w:t>W 9/9</w:t>
            </w:r>
          </w:p>
        </w:tc>
        <w:tc>
          <w:tcPr>
            <w:tcW w:w="2880" w:type="dxa"/>
          </w:tcPr>
          <w:p w14:paraId="7A06E502" w14:textId="48EBF97C" w:rsidR="002E32C1" w:rsidRDefault="00DB14CF" w:rsidP="00471D8D">
            <w:pPr>
              <w:cnfStyle w:val="000000000000" w:firstRow="0" w:lastRow="0" w:firstColumn="0" w:lastColumn="0" w:oddVBand="0" w:evenVBand="0" w:oddHBand="0" w:evenHBand="0" w:firstRowFirstColumn="0" w:firstRowLastColumn="0" w:lastRowFirstColumn="0" w:lastRowLastColumn="0"/>
            </w:pPr>
            <w:r>
              <w:t>‘crisis of civility’</w:t>
            </w:r>
          </w:p>
          <w:p w14:paraId="6FCDA792" w14:textId="77777777" w:rsidR="00DB14CF" w:rsidRDefault="00741862" w:rsidP="00741862">
            <w:pPr>
              <w:cnfStyle w:val="000000000000" w:firstRow="0" w:lastRow="0" w:firstColumn="0" w:lastColumn="0" w:oddVBand="0" w:evenVBand="0" w:oddHBand="0" w:evenHBand="0" w:firstRowFirstColumn="0" w:firstRowLastColumn="0" w:lastRowFirstColumn="0" w:lastRowLastColumn="0"/>
            </w:pPr>
            <w:r>
              <w:t xml:space="preserve">Uncivil Practices </w:t>
            </w:r>
          </w:p>
          <w:p w14:paraId="50F5D775" w14:textId="45CC44F2" w:rsidR="00741862" w:rsidRDefault="00741862" w:rsidP="00741862">
            <w:pPr>
              <w:cnfStyle w:val="000000000000" w:firstRow="0" w:lastRow="0" w:firstColumn="0" w:lastColumn="0" w:oddVBand="0" w:evenVBand="0" w:oddHBand="0" w:evenHBand="0" w:firstRowFirstColumn="0" w:firstRowLastColumn="0" w:lastRowFirstColumn="0" w:lastRowLastColumn="0"/>
            </w:pPr>
          </w:p>
        </w:tc>
        <w:tc>
          <w:tcPr>
            <w:tcW w:w="3145" w:type="dxa"/>
          </w:tcPr>
          <w:p w14:paraId="43963EA9" w14:textId="77777777" w:rsidR="00ED6CAE" w:rsidRPr="00ED6CAE" w:rsidRDefault="00ED6CAE" w:rsidP="00ED6CAE">
            <w:pPr>
              <w:cnfStyle w:val="000000000000" w:firstRow="0" w:lastRow="0" w:firstColumn="0" w:lastColumn="0" w:oddVBand="0" w:evenVBand="0" w:oddHBand="0" w:evenHBand="0" w:firstRowFirstColumn="0" w:firstRowLastColumn="0" w:lastRowFirstColumn="0" w:lastRowLastColumn="0"/>
              <w:rPr>
                <w:i/>
              </w:rPr>
            </w:pPr>
            <w:r w:rsidRPr="00ED6CAE">
              <w:rPr>
                <w:iCs/>
              </w:rPr>
              <w:t>Read Stryker, Conway, &amp; Danielson (2016) “What is Political Incivility?”</w:t>
            </w:r>
          </w:p>
          <w:p w14:paraId="5029ED8F" w14:textId="77777777" w:rsidR="00FF2E62" w:rsidRDefault="00FF2E62" w:rsidP="00286F7C">
            <w:pPr>
              <w:cnfStyle w:val="000000000000" w:firstRow="0" w:lastRow="0" w:firstColumn="0" w:lastColumn="0" w:oddVBand="0" w:evenVBand="0" w:oddHBand="0" w:evenHBand="0" w:firstRowFirstColumn="0" w:firstRowLastColumn="0" w:lastRowFirstColumn="0" w:lastRowLastColumn="0"/>
              <w:rPr>
                <w:rFonts w:cstheme="majorHAnsi"/>
              </w:rPr>
            </w:pPr>
          </w:p>
          <w:p w14:paraId="6D59EDFE" w14:textId="1582A613" w:rsidR="00286F7C" w:rsidRPr="00ED6CAE" w:rsidRDefault="00286F7C" w:rsidP="00286F7C">
            <w:pPr>
              <w:cnfStyle w:val="000000000000" w:firstRow="0" w:lastRow="0" w:firstColumn="0" w:lastColumn="0" w:oddVBand="0" w:evenVBand="0" w:oddHBand="0" w:evenHBand="0" w:firstRowFirstColumn="0" w:firstRowLastColumn="0" w:lastRowFirstColumn="0" w:lastRowLastColumn="0"/>
              <w:rPr>
                <w:rFonts w:cstheme="majorHAnsi"/>
              </w:rPr>
            </w:pPr>
            <w:r w:rsidRPr="00ED6CAE">
              <w:rPr>
                <w:rFonts w:cstheme="majorHAnsi"/>
              </w:rPr>
              <w:t>Watch</w:t>
            </w:r>
            <w:r w:rsidR="00735872">
              <w:rPr>
                <w:rFonts w:cstheme="majorHAnsi"/>
              </w:rPr>
              <w:t xml:space="preserve"> (no reading responses)</w:t>
            </w:r>
            <w:r w:rsidRPr="00ED6CAE">
              <w:rPr>
                <w:rFonts w:cstheme="majorHAnsi"/>
              </w:rPr>
              <w:t>: Teresa Bajan’s TED Talk, “Is civility as sham?”</w:t>
            </w:r>
          </w:p>
          <w:p w14:paraId="2E0C2A60" w14:textId="77777777" w:rsidR="00286F7C" w:rsidRPr="00ED6CAE" w:rsidRDefault="00286F7C" w:rsidP="00286F7C">
            <w:pPr>
              <w:cnfStyle w:val="000000000000" w:firstRow="0" w:lastRow="0" w:firstColumn="0" w:lastColumn="0" w:oddVBand="0" w:evenVBand="0" w:oddHBand="0" w:evenHBand="0" w:firstRowFirstColumn="0" w:firstRowLastColumn="0" w:lastRowFirstColumn="0" w:lastRowLastColumn="0"/>
              <w:rPr>
                <w:rFonts w:cstheme="majorHAnsi"/>
              </w:rPr>
            </w:pPr>
            <w:r w:rsidRPr="00ED6CAE">
              <w:rPr>
                <w:rFonts w:cstheme="majorHAnsi"/>
              </w:rPr>
              <w:t>Read/Listen: NPR (Fadel) “In These Divided Times, Is Civility Under Siege?”</w:t>
            </w:r>
          </w:p>
          <w:p w14:paraId="025785D0" w14:textId="6109D996" w:rsidR="00DB14CF" w:rsidRDefault="00DB14CF" w:rsidP="00ED6CAE">
            <w:pPr>
              <w:cnfStyle w:val="000000000000" w:firstRow="0" w:lastRow="0" w:firstColumn="0" w:lastColumn="0" w:oddVBand="0" w:evenVBand="0" w:oddHBand="0" w:evenHBand="0" w:firstRowFirstColumn="0" w:firstRowLastColumn="0" w:lastRowFirstColumn="0" w:lastRowLastColumn="0"/>
            </w:pPr>
          </w:p>
        </w:tc>
      </w:tr>
      <w:tr w:rsidR="00B42E83" w14:paraId="06E715C0" w14:textId="77777777" w:rsidTr="002E32C1">
        <w:tc>
          <w:tcPr>
            <w:cnfStyle w:val="001000000000" w:firstRow="0" w:lastRow="0" w:firstColumn="1" w:lastColumn="0" w:oddVBand="0" w:evenVBand="0" w:oddHBand="0" w:evenHBand="0" w:firstRowFirstColumn="0" w:firstRowLastColumn="0" w:lastRowFirstColumn="0" w:lastRowLastColumn="0"/>
            <w:tcW w:w="1795" w:type="dxa"/>
            <w:vMerge w:val="restart"/>
          </w:tcPr>
          <w:p w14:paraId="2DCCAC9E" w14:textId="6AD8CB3E" w:rsidR="00EC5782" w:rsidRDefault="00EC5782" w:rsidP="00471D8D">
            <w:r>
              <w:t>Three –</w:t>
            </w:r>
            <w:r w:rsidR="00ED6CAE">
              <w:t>“Civility” -</w:t>
            </w:r>
            <w:r>
              <w:t>Contested Concept</w:t>
            </w:r>
            <w:r w:rsidR="00286F7C">
              <w:t xml:space="preserve"> &amp; </w:t>
            </w:r>
            <w:r w:rsidR="00ED6CAE">
              <w:t>Fraught</w:t>
            </w:r>
            <w:r w:rsidR="00631F5B">
              <w:t xml:space="preserve"> </w:t>
            </w:r>
            <w:r w:rsidR="00286F7C">
              <w:t>Practice</w:t>
            </w:r>
          </w:p>
        </w:tc>
        <w:tc>
          <w:tcPr>
            <w:tcW w:w="1530" w:type="dxa"/>
          </w:tcPr>
          <w:p w14:paraId="2006EC50" w14:textId="3EDA3B77" w:rsidR="00EC5782" w:rsidRDefault="00EC5782" w:rsidP="00471D8D">
            <w:pPr>
              <w:cnfStyle w:val="000000000000" w:firstRow="0" w:lastRow="0" w:firstColumn="0" w:lastColumn="0" w:oddVBand="0" w:evenVBand="0" w:oddHBand="0" w:evenHBand="0" w:firstRowFirstColumn="0" w:firstRowLastColumn="0" w:lastRowFirstColumn="0" w:lastRowLastColumn="0"/>
            </w:pPr>
            <w:r>
              <w:t>M 9/</w:t>
            </w:r>
            <w:r w:rsidR="002810F7">
              <w:t>14</w:t>
            </w:r>
          </w:p>
        </w:tc>
        <w:tc>
          <w:tcPr>
            <w:tcW w:w="2880" w:type="dxa"/>
          </w:tcPr>
          <w:p w14:paraId="61AB8CF3" w14:textId="77777777" w:rsidR="00EC5782" w:rsidRDefault="00286F7C" w:rsidP="00DB14CF">
            <w:pPr>
              <w:cnfStyle w:val="000000000000" w:firstRow="0" w:lastRow="0" w:firstColumn="0" w:lastColumn="0" w:oddVBand="0" w:evenVBand="0" w:oddHBand="0" w:evenHBand="0" w:firstRowFirstColumn="0" w:firstRowLastColumn="0" w:lastRowFirstColumn="0" w:lastRowLastColumn="0"/>
            </w:pPr>
            <w:r>
              <w:t>Argument Culture</w:t>
            </w:r>
          </w:p>
          <w:p w14:paraId="44A47468" w14:textId="72EEA088" w:rsidR="00B46E9E" w:rsidRDefault="00B46E9E" w:rsidP="00DB14CF">
            <w:pPr>
              <w:cnfStyle w:val="000000000000" w:firstRow="0" w:lastRow="0" w:firstColumn="0" w:lastColumn="0" w:oddVBand="0" w:evenVBand="0" w:oddHBand="0" w:evenHBand="0" w:firstRowFirstColumn="0" w:firstRowLastColumn="0" w:lastRowFirstColumn="0" w:lastRowLastColumn="0"/>
            </w:pPr>
            <w:r>
              <w:t>Adversarial Disagreement</w:t>
            </w:r>
          </w:p>
        </w:tc>
        <w:tc>
          <w:tcPr>
            <w:tcW w:w="3145" w:type="dxa"/>
          </w:tcPr>
          <w:p w14:paraId="74128E39" w14:textId="21F905B8" w:rsidR="00F53097" w:rsidRPr="00A64CC6" w:rsidRDefault="00B46E9E" w:rsidP="00286F7C">
            <w:pPr>
              <w:cnfStyle w:val="000000000000" w:firstRow="0" w:lastRow="0" w:firstColumn="0" w:lastColumn="0" w:oddVBand="0" w:evenVBand="0" w:oddHBand="0" w:evenHBand="0" w:firstRowFirstColumn="0" w:firstRowLastColumn="0" w:lastRowFirstColumn="0" w:lastRowLastColumn="0"/>
              <w:rPr>
                <w:i/>
                <w:iCs/>
              </w:rPr>
            </w:pPr>
            <w:r>
              <w:t xml:space="preserve">Read: Ch. 1 Tannen’s </w:t>
            </w:r>
            <w:r>
              <w:rPr>
                <w:i/>
                <w:iCs/>
              </w:rPr>
              <w:t>Argument Culture</w:t>
            </w:r>
          </w:p>
        </w:tc>
      </w:tr>
      <w:tr w:rsidR="00B42E83" w14:paraId="2FB8D020" w14:textId="77777777" w:rsidTr="002E32C1">
        <w:tc>
          <w:tcPr>
            <w:cnfStyle w:val="001000000000" w:firstRow="0" w:lastRow="0" w:firstColumn="1" w:lastColumn="0" w:oddVBand="0" w:evenVBand="0" w:oddHBand="0" w:evenHBand="0" w:firstRowFirstColumn="0" w:firstRowLastColumn="0" w:lastRowFirstColumn="0" w:lastRowLastColumn="0"/>
            <w:tcW w:w="1795" w:type="dxa"/>
            <w:vMerge/>
          </w:tcPr>
          <w:p w14:paraId="7D3C63AA" w14:textId="77777777" w:rsidR="00EC5782" w:rsidRDefault="00EC5782" w:rsidP="00471D8D"/>
        </w:tc>
        <w:tc>
          <w:tcPr>
            <w:tcW w:w="1530" w:type="dxa"/>
          </w:tcPr>
          <w:p w14:paraId="10C87310" w14:textId="48BBC8BE" w:rsidR="00EC5782" w:rsidRDefault="002810F7" w:rsidP="00471D8D">
            <w:pPr>
              <w:cnfStyle w:val="000000000000" w:firstRow="0" w:lastRow="0" w:firstColumn="0" w:lastColumn="0" w:oddVBand="0" w:evenVBand="0" w:oddHBand="0" w:evenHBand="0" w:firstRowFirstColumn="0" w:firstRowLastColumn="0" w:lastRowFirstColumn="0" w:lastRowLastColumn="0"/>
            </w:pPr>
            <w:r>
              <w:t>W 9/16</w:t>
            </w:r>
          </w:p>
        </w:tc>
        <w:tc>
          <w:tcPr>
            <w:tcW w:w="2880" w:type="dxa"/>
          </w:tcPr>
          <w:p w14:paraId="0EE32C24" w14:textId="77777777" w:rsidR="00DF7B0A" w:rsidRDefault="00880A3E" w:rsidP="00471D8D">
            <w:pPr>
              <w:cnfStyle w:val="000000000000" w:firstRow="0" w:lastRow="0" w:firstColumn="0" w:lastColumn="0" w:oddVBand="0" w:evenVBand="0" w:oddHBand="0" w:evenHBand="0" w:firstRowFirstColumn="0" w:firstRowLastColumn="0" w:lastRowFirstColumn="0" w:lastRowLastColumn="0"/>
            </w:pPr>
            <w:r>
              <w:t>Conceptualizing Civility</w:t>
            </w:r>
          </w:p>
          <w:p w14:paraId="74F2DB7D" w14:textId="7BA4DE13" w:rsidR="00880A3E" w:rsidRDefault="00880A3E" w:rsidP="00471D8D">
            <w:pPr>
              <w:cnfStyle w:val="000000000000" w:firstRow="0" w:lastRow="0" w:firstColumn="0" w:lastColumn="0" w:oddVBand="0" w:evenVBand="0" w:oddHBand="0" w:evenHBand="0" w:firstRowFirstColumn="0" w:firstRowLastColumn="0" w:lastRowFirstColumn="0" w:lastRowLastColumn="0"/>
            </w:pPr>
            <w:r>
              <w:t>Civility &amp; Politeness</w:t>
            </w:r>
          </w:p>
        </w:tc>
        <w:tc>
          <w:tcPr>
            <w:tcW w:w="3145" w:type="dxa"/>
          </w:tcPr>
          <w:p w14:paraId="1D6F3E80" w14:textId="15C0A29F" w:rsidR="001D2631" w:rsidRDefault="001D2631" w:rsidP="00471D8D">
            <w:pPr>
              <w:cnfStyle w:val="000000000000" w:firstRow="0" w:lastRow="0" w:firstColumn="0" w:lastColumn="0" w:oddVBand="0" w:evenVBand="0" w:oddHBand="0" w:evenHBand="0" w:firstRowFirstColumn="0" w:firstRowLastColumn="0" w:lastRowFirstColumn="0" w:lastRowLastColumn="0"/>
            </w:pPr>
            <w:r>
              <w:t>Read: Jameison et al. (2017)</w:t>
            </w:r>
          </w:p>
          <w:p w14:paraId="23DB50D5" w14:textId="0AD2EE67" w:rsidR="00EC5782" w:rsidRDefault="00441B77" w:rsidP="00471D8D">
            <w:pPr>
              <w:cnfStyle w:val="000000000000" w:firstRow="0" w:lastRow="0" w:firstColumn="0" w:lastColumn="0" w:oddVBand="0" w:evenVBand="0" w:oddHBand="0" w:evenHBand="0" w:firstRowFirstColumn="0" w:firstRowLastColumn="0" w:lastRowFirstColumn="0" w:lastRowLastColumn="0"/>
            </w:pPr>
            <w:r>
              <w:t>Read: Lakoff (2005)</w:t>
            </w:r>
          </w:p>
        </w:tc>
      </w:tr>
      <w:tr w:rsidR="00B42E83" w14:paraId="6E9B4663" w14:textId="77777777" w:rsidTr="002E32C1">
        <w:tc>
          <w:tcPr>
            <w:cnfStyle w:val="001000000000" w:firstRow="0" w:lastRow="0" w:firstColumn="1" w:lastColumn="0" w:oddVBand="0" w:evenVBand="0" w:oddHBand="0" w:evenHBand="0" w:firstRowFirstColumn="0" w:firstRowLastColumn="0" w:lastRowFirstColumn="0" w:lastRowLastColumn="0"/>
            <w:tcW w:w="1795" w:type="dxa"/>
            <w:vMerge w:val="restart"/>
          </w:tcPr>
          <w:p w14:paraId="6A3A0FBC" w14:textId="663F17D1" w:rsidR="001A11B9" w:rsidRDefault="001A11B9" w:rsidP="00471D8D">
            <w:r>
              <w:t xml:space="preserve">Four – </w:t>
            </w:r>
            <w:r w:rsidR="009C59C6">
              <w:t>Modeling Civil Discourse</w:t>
            </w:r>
          </w:p>
        </w:tc>
        <w:tc>
          <w:tcPr>
            <w:tcW w:w="1530" w:type="dxa"/>
          </w:tcPr>
          <w:p w14:paraId="507A86D9" w14:textId="5ECAF972" w:rsidR="005370C1" w:rsidRDefault="00EC5782" w:rsidP="00471D8D">
            <w:pPr>
              <w:cnfStyle w:val="000000000000" w:firstRow="0" w:lastRow="0" w:firstColumn="0" w:lastColumn="0" w:oddVBand="0" w:evenVBand="0" w:oddHBand="0" w:evenHBand="0" w:firstRowFirstColumn="0" w:firstRowLastColumn="0" w:lastRowFirstColumn="0" w:lastRowLastColumn="0"/>
            </w:pPr>
            <w:r>
              <w:t>M 9/21</w:t>
            </w:r>
            <w:r w:rsidR="005370C1">
              <w:t xml:space="preserve"> – All class on Zoom</w:t>
            </w:r>
          </w:p>
        </w:tc>
        <w:tc>
          <w:tcPr>
            <w:tcW w:w="2880" w:type="dxa"/>
          </w:tcPr>
          <w:p w14:paraId="07940DB9" w14:textId="1718E341" w:rsidR="001A11B9" w:rsidRDefault="00F33144" w:rsidP="00471D8D">
            <w:pPr>
              <w:cnfStyle w:val="000000000000" w:firstRow="0" w:lastRow="0" w:firstColumn="0" w:lastColumn="0" w:oddVBand="0" w:evenVBand="0" w:oddHBand="0" w:evenHBand="0" w:firstRowFirstColumn="0" w:firstRowLastColumn="0" w:lastRowFirstColumn="0" w:lastRowLastColumn="0"/>
            </w:pPr>
            <w:r>
              <w:t>Virtual Deliberative Forum</w:t>
            </w:r>
            <w:r w:rsidR="00D66A81">
              <w:t xml:space="preserve"> (in class)</w:t>
            </w:r>
            <w:r w:rsidR="00422BE2">
              <w:t xml:space="preserve"> </w:t>
            </w:r>
            <w:r w:rsidR="008516FA">
              <w:t xml:space="preserve">– </w:t>
            </w:r>
            <w:r w:rsidR="00422BE2">
              <w:t>“We the People” Voting</w:t>
            </w:r>
          </w:p>
        </w:tc>
        <w:tc>
          <w:tcPr>
            <w:tcW w:w="3145" w:type="dxa"/>
          </w:tcPr>
          <w:p w14:paraId="19B66718" w14:textId="02EFBDF3" w:rsidR="00735872" w:rsidRDefault="0073268F" w:rsidP="00471D8D">
            <w:pPr>
              <w:cnfStyle w:val="000000000000" w:firstRow="0" w:lastRow="0" w:firstColumn="0" w:lastColumn="0" w:oddVBand="0" w:evenVBand="0" w:oddHBand="0" w:evenHBand="0" w:firstRowFirstColumn="0" w:firstRowLastColumn="0" w:lastRowFirstColumn="0" w:lastRowLastColumn="0"/>
            </w:pPr>
            <w:r w:rsidRPr="00E90BD3">
              <w:rPr>
                <w:highlight w:val="yellow"/>
              </w:rPr>
              <w:t xml:space="preserve">Read: NASPA </w:t>
            </w:r>
            <w:r w:rsidR="00E90BD3" w:rsidRPr="00E90BD3">
              <w:rPr>
                <w:highlight w:val="yellow"/>
              </w:rPr>
              <w:t>– Free Speech and the Inclusive Campus</w:t>
            </w:r>
            <w:r w:rsidR="00E90BD3">
              <w:t xml:space="preserve"> </w:t>
            </w:r>
            <w:r w:rsidR="00735872">
              <w:t>(no reading response)</w:t>
            </w:r>
          </w:p>
          <w:p w14:paraId="11FF2302" w14:textId="77777777" w:rsidR="007C17B4" w:rsidRDefault="007C17B4" w:rsidP="00471D8D">
            <w:pPr>
              <w:cnfStyle w:val="000000000000" w:firstRow="0" w:lastRow="0" w:firstColumn="0" w:lastColumn="0" w:oddVBand="0" w:evenVBand="0" w:oddHBand="0" w:evenHBand="0" w:firstRowFirstColumn="0" w:firstRowLastColumn="0" w:lastRowFirstColumn="0" w:lastRowLastColumn="0"/>
            </w:pPr>
          </w:p>
          <w:p w14:paraId="55DF3258" w14:textId="7041F619" w:rsidR="007C17B4" w:rsidRPr="007C17B4" w:rsidRDefault="007C17B4" w:rsidP="00471D8D">
            <w:pPr>
              <w:cnfStyle w:val="000000000000" w:firstRow="0" w:lastRow="0" w:firstColumn="0" w:lastColumn="0" w:oddVBand="0" w:evenVBand="0" w:oddHBand="0" w:evenHBand="0" w:firstRowFirstColumn="0" w:firstRowLastColumn="0" w:lastRowFirstColumn="0" w:lastRowLastColumn="0"/>
              <w:rPr>
                <w:b/>
                <w:bCs/>
              </w:rPr>
            </w:pPr>
            <w:r>
              <w:rPr>
                <w:b/>
                <w:bCs/>
              </w:rPr>
              <w:t>Required event attendance</w:t>
            </w:r>
          </w:p>
        </w:tc>
      </w:tr>
      <w:tr w:rsidR="00B42E83" w14:paraId="2C7260D9" w14:textId="77777777" w:rsidTr="002E32C1">
        <w:tc>
          <w:tcPr>
            <w:cnfStyle w:val="001000000000" w:firstRow="0" w:lastRow="0" w:firstColumn="1" w:lastColumn="0" w:oddVBand="0" w:evenVBand="0" w:oddHBand="0" w:evenHBand="0" w:firstRowFirstColumn="0" w:firstRowLastColumn="0" w:lastRowFirstColumn="0" w:lastRowLastColumn="0"/>
            <w:tcW w:w="1795" w:type="dxa"/>
            <w:vMerge/>
          </w:tcPr>
          <w:p w14:paraId="55E83DCC" w14:textId="77777777" w:rsidR="001A11B9" w:rsidRDefault="001A11B9" w:rsidP="00471D8D"/>
        </w:tc>
        <w:tc>
          <w:tcPr>
            <w:tcW w:w="1530" w:type="dxa"/>
          </w:tcPr>
          <w:p w14:paraId="4997A26F" w14:textId="42764B59" w:rsidR="001A11B9" w:rsidRDefault="00EC5782" w:rsidP="00471D8D">
            <w:pPr>
              <w:cnfStyle w:val="000000000000" w:firstRow="0" w:lastRow="0" w:firstColumn="0" w:lastColumn="0" w:oddVBand="0" w:evenVBand="0" w:oddHBand="0" w:evenHBand="0" w:firstRowFirstColumn="0" w:firstRowLastColumn="0" w:lastRowFirstColumn="0" w:lastRowLastColumn="0"/>
            </w:pPr>
            <w:r>
              <w:t>W 9/23</w:t>
            </w:r>
          </w:p>
        </w:tc>
        <w:tc>
          <w:tcPr>
            <w:tcW w:w="2880" w:type="dxa"/>
          </w:tcPr>
          <w:p w14:paraId="593F68AB" w14:textId="0EA34A26" w:rsidR="00985344" w:rsidRPr="0099616E" w:rsidRDefault="00880A3E" w:rsidP="0099616E">
            <w:pPr>
              <w:cnfStyle w:val="000000000000" w:firstRow="0" w:lastRow="0" w:firstColumn="0" w:lastColumn="0" w:oddVBand="0" w:evenVBand="0" w:oddHBand="0" w:evenHBand="0" w:firstRowFirstColumn="0" w:firstRowLastColumn="0" w:lastRowFirstColumn="0" w:lastRowLastColumn="0"/>
              <w:rPr>
                <w:rFonts w:cstheme="majorHAnsi"/>
              </w:rPr>
            </w:pPr>
            <w:r>
              <w:t xml:space="preserve">Civility, </w:t>
            </w:r>
            <w:r w:rsidR="00C23074">
              <w:t xml:space="preserve">Hostility, </w:t>
            </w:r>
            <w:r w:rsidR="00082F4D">
              <w:t xml:space="preserve">&amp; </w:t>
            </w:r>
            <w:r>
              <w:t>Silence</w:t>
            </w:r>
          </w:p>
        </w:tc>
        <w:tc>
          <w:tcPr>
            <w:tcW w:w="3145" w:type="dxa"/>
          </w:tcPr>
          <w:p w14:paraId="090B1468" w14:textId="504B2C64" w:rsidR="005330B3" w:rsidRDefault="005330B3" w:rsidP="003473D9">
            <w:pPr>
              <w:cnfStyle w:val="000000000000" w:firstRow="0" w:lastRow="0" w:firstColumn="0" w:lastColumn="0" w:oddVBand="0" w:evenVBand="0" w:oddHBand="0" w:evenHBand="0" w:firstRowFirstColumn="0" w:firstRowLastColumn="0" w:lastRowFirstColumn="0" w:lastRowLastColumn="0"/>
            </w:pPr>
            <w:r>
              <w:t>Read/Listen: (Bates) “When Civility is Used As a Cudgel Against People of Color”</w:t>
            </w:r>
            <w:r w:rsidR="00735872">
              <w:t xml:space="preserve"> (no reading response)</w:t>
            </w:r>
          </w:p>
          <w:p w14:paraId="716065EF" w14:textId="69913FA9" w:rsidR="003473D9" w:rsidRDefault="003473D9" w:rsidP="003473D9">
            <w:pPr>
              <w:cnfStyle w:val="000000000000" w:firstRow="0" w:lastRow="0" w:firstColumn="0" w:lastColumn="0" w:oddVBand="0" w:evenVBand="0" w:oddHBand="0" w:evenHBand="0" w:firstRowFirstColumn="0" w:firstRowLastColumn="0" w:lastRowFirstColumn="0" w:lastRowLastColumn="0"/>
            </w:pPr>
            <w:r>
              <w:t>Read: Rood (p. 395-40</w:t>
            </w:r>
            <w:r w:rsidR="00CF0B30">
              <w:t>1</w:t>
            </w:r>
            <w:r>
              <w:t xml:space="preserve"> only) </w:t>
            </w:r>
          </w:p>
          <w:p w14:paraId="5A9EE23E" w14:textId="22EA90E8" w:rsidR="007C17B4" w:rsidRDefault="00166C44" w:rsidP="00082F4D">
            <w:pPr>
              <w:cnfStyle w:val="000000000000" w:firstRow="0" w:lastRow="0" w:firstColumn="0" w:lastColumn="0" w:oddVBand="0" w:evenVBand="0" w:oddHBand="0" w:evenHBand="0" w:firstRowFirstColumn="0" w:firstRowLastColumn="0" w:lastRowFirstColumn="0" w:lastRowLastColumn="0"/>
            </w:pPr>
            <w:r>
              <w:t xml:space="preserve">Read: </w:t>
            </w:r>
            <w:r w:rsidR="00C23074">
              <w:t>Lozano-Reich &amp; Cloud (2009)</w:t>
            </w:r>
          </w:p>
          <w:p w14:paraId="709F5AFC" w14:textId="7A662756" w:rsidR="00F53097" w:rsidRPr="007C17B4" w:rsidRDefault="00F53097" w:rsidP="00082F4D">
            <w:pPr>
              <w:cnfStyle w:val="000000000000" w:firstRow="0" w:lastRow="0" w:firstColumn="0" w:lastColumn="0" w:oddVBand="0" w:evenVBand="0" w:oddHBand="0" w:evenHBand="0" w:firstRowFirstColumn="0" w:firstRowLastColumn="0" w:lastRowFirstColumn="0" w:lastRowLastColumn="0"/>
              <w:rPr>
                <w:b/>
                <w:bCs/>
                <w:i/>
                <w:iCs/>
              </w:rPr>
            </w:pPr>
            <w:r w:rsidRPr="007C17B4">
              <w:rPr>
                <w:b/>
                <w:bCs/>
                <w:i/>
                <w:iCs/>
              </w:rPr>
              <w:t>Due: Reflection One</w:t>
            </w:r>
          </w:p>
        </w:tc>
      </w:tr>
      <w:tr w:rsidR="007C17B4" w14:paraId="72D90CDB" w14:textId="77777777" w:rsidTr="001A11B9">
        <w:trPr>
          <w:trHeight w:val="584"/>
        </w:trPr>
        <w:tc>
          <w:tcPr>
            <w:cnfStyle w:val="001000000000" w:firstRow="0" w:lastRow="0" w:firstColumn="1" w:lastColumn="0" w:oddVBand="0" w:evenVBand="0" w:oddHBand="0" w:evenHBand="0" w:firstRowFirstColumn="0" w:firstRowLastColumn="0" w:lastRowFirstColumn="0" w:lastRowLastColumn="0"/>
            <w:tcW w:w="1795" w:type="dxa"/>
            <w:vMerge w:val="restart"/>
          </w:tcPr>
          <w:p w14:paraId="3AFA1C81" w14:textId="06957611" w:rsidR="007C17B4" w:rsidRDefault="007C17B4" w:rsidP="00471D8D">
            <w:r>
              <w:t>Five – In/Civil Discourse as Rhetorical Tool</w:t>
            </w:r>
          </w:p>
        </w:tc>
        <w:tc>
          <w:tcPr>
            <w:tcW w:w="1530" w:type="dxa"/>
          </w:tcPr>
          <w:p w14:paraId="28245921" w14:textId="0F6ECB18" w:rsidR="007C17B4" w:rsidRDefault="007C17B4" w:rsidP="00471D8D">
            <w:pPr>
              <w:cnfStyle w:val="000000000000" w:firstRow="0" w:lastRow="0" w:firstColumn="0" w:lastColumn="0" w:oddVBand="0" w:evenVBand="0" w:oddHBand="0" w:evenHBand="0" w:firstRowFirstColumn="0" w:firstRowLastColumn="0" w:lastRowFirstColumn="0" w:lastRowLastColumn="0"/>
            </w:pPr>
            <w:r>
              <w:t>M 9/28</w:t>
            </w:r>
          </w:p>
        </w:tc>
        <w:tc>
          <w:tcPr>
            <w:tcW w:w="2880" w:type="dxa"/>
          </w:tcPr>
          <w:p w14:paraId="6BB6C7A5" w14:textId="77777777" w:rsidR="007C17B4" w:rsidRDefault="007C17B4" w:rsidP="004466BC">
            <w:pPr>
              <w:cnfStyle w:val="000000000000" w:firstRow="0" w:lastRow="0" w:firstColumn="0" w:lastColumn="0" w:oddVBand="0" w:evenVBand="0" w:oddHBand="0" w:evenHBand="0" w:firstRowFirstColumn="0" w:firstRowLastColumn="0" w:lastRowFirstColumn="0" w:lastRowLastColumn="0"/>
              <w:rPr>
                <w:rFonts w:cstheme="majorHAnsi"/>
              </w:rPr>
            </w:pPr>
            <w:r>
              <w:rPr>
                <w:rFonts w:cstheme="majorHAnsi"/>
              </w:rPr>
              <w:t>Civility as Discursive Openings</w:t>
            </w:r>
          </w:p>
          <w:p w14:paraId="157C1FC8" w14:textId="5E15FA94" w:rsidR="007C17B4" w:rsidRDefault="007C17B4" w:rsidP="004466BC">
            <w:pPr>
              <w:cnfStyle w:val="000000000000" w:firstRow="0" w:lastRow="0" w:firstColumn="0" w:lastColumn="0" w:oddVBand="0" w:evenVBand="0" w:oddHBand="0" w:evenHBand="0" w:firstRowFirstColumn="0" w:firstRowLastColumn="0" w:lastRowFirstColumn="0" w:lastRowLastColumn="0"/>
            </w:pPr>
            <w:r>
              <w:rPr>
                <w:rFonts w:cstheme="majorHAnsi"/>
              </w:rPr>
              <w:t>“calling in” and “calling out”</w:t>
            </w:r>
          </w:p>
        </w:tc>
        <w:tc>
          <w:tcPr>
            <w:tcW w:w="3145" w:type="dxa"/>
          </w:tcPr>
          <w:p w14:paraId="32D4CA6E" w14:textId="77777777" w:rsidR="007C17B4" w:rsidRDefault="007C17B4" w:rsidP="004466BC">
            <w:pPr>
              <w:cnfStyle w:val="000000000000" w:firstRow="0" w:lastRow="0" w:firstColumn="0" w:lastColumn="0" w:oddVBand="0" w:evenVBand="0" w:oddHBand="0" w:evenHBand="0" w:firstRowFirstColumn="0" w:firstRowLastColumn="0" w:lastRowFirstColumn="0" w:lastRowLastColumn="0"/>
            </w:pPr>
            <w:r>
              <w:t>Read: Borda &amp; Heath</w:t>
            </w:r>
          </w:p>
          <w:p w14:paraId="331AF90C" w14:textId="77777777" w:rsidR="007C17B4" w:rsidRDefault="007C17B4" w:rsidP="004466BC">
            <w:pPr>
              <w:cnfStyle w:val="000000000000" w:firstRow="0" w:lastRow="0" w:firstColumn="0" w:lastColumn="0" w:oddVBand="0" w:evenVBand="0" w:oddHBand="0" w:evenHBand="0" w:firstRowFirstColumn="0" w:firstRowLastColumn="0" w:lastRowFirstColumn="0" w:lastRowLastColumn="0"/>
            </w:pPr>
            <w:r>
              <w:t xml:space="preserve">Read: Tran </w:t>
            </w:r>
          </w:p>
          <w:p w14:paraId="55DBF87F" w14:textId="2CD12072" w:rsidR="00A64CC6" w:rsidRDefault="00A64CC6" w:rsidP="004466BC">
            <w:pPr>
              <w:cnfStyle w:val="000000000000" w:firstRow="0" w:lastRow="0" w:firstColumn="0" w:lastColumn="0" w:oddVBand="0" w:evenVBand="0" w:oddHBand="0" w:evenHBand="0" w:firstRowFirstColumn="0" w:firstRowLastColumn="0" w:lastRowFirstColumn="0" w:lastRowLastColumn="0"/>
            </w:pPr>
            <w:r w:rsidRPr="00A64CC6">
              <w:rPr>
                <w:b/>
                <w:bCs/>
                <w:i/>
                <w:iCs/>
                <w:highlight w:val="yellow"/>
              </w:rPr>
              <w:t>Due: Defining Civil Discourse Paper</w:t>
            </w:r>
          </w:p>
        </w:tc>
      </w:tr>
      <w:tr w:rsidR="007C17B4" w14:paraId="1E641401" w14:textId="77777777" w:rsidTr="002E32C1">
        <w:tc>
          <w:tcPr>
            <w:cnfStyle w:val="001000000000" w:firstRow="0" w:lastRow="0" w:firstColumn="1" w:lastColumn="0" w:oddVBand="0" w:evenVBand="0" w:oddHBand="0" w:evenHBand="0" w:firstRowFirstColumn="0" w:firstRowLastColumn="0" w:lastRowFirstColumn="0" w:lastRowLastColumn="0"/>
            <w:tcW w:w="1795" w:type="dxa"/>
            <w:vMerge/>
          </w:tcPr>
          <w:p w14:paraId="1478D682" w14:textId="7008235E" w:rsidR="007C17B4" w:rsidRDefault="007C17B4" w:rsidP="00471D8D"/>
        </w:tc>
        <w:tc>
          <w:tcPr>
            <w:tcW w:w="1530" w:type="dxa"/>
          </w:tcPr>
          <w:p w14:paraId="7AC9F5FD" w14:textId="07D846D0" w:rsidR="007C17B4" w:rsidRDefault="007C17B4" w:rsidP="00471D8D">
            <w:pPr>
              <w:cnfStyle w:val="000000000000" w:firstRow="0" w:lastRow="0" w:firstColumn="0" w:lastColumn="0" w:oddVBand="0" w:evenVBand="0" w:oddHBand="0" w:evenHBand="0" w:firstRowFirstColumn="0" w:firstRowLastColumn="0" w:lastRowFirstColumn="0" w:lastRowLastColumn="0"/>
            </w:pPr>
            <w:r>
              <w:t>W 9/30</w:t>
            </w:r>
          </w:p>
        </w:tc>
        <w:tc>
          <w:tcPr>
            <w:tcW w:w="2880" w:type="dxa"/>
          </w:tcPr>
          <w:p w14:paraId="30EEF707" w14:textId="7D231C50" w:rsidR="007C17B4" w:rsidRDefault="007C17B4" w:rsidP="004466BC">
            <w:pPr>
              <w:cnfStyle w:val="000000000000" w:firstRow="0" w:lastRow="0" w:firstColumn="0" w:lastColumn="0" w:oddVBand="0" w:evenVBand="0" w:oddHBand="0" w:evenHBand="0" w:firstRowFirstColumn="0" w:firstRowLastColumn="0" w:lastRowFirstColumn="0" w:lastRowLastColumn="0"/>
            </w:pPr>
            <w:r>
              <w:t>Civility as Communicative Civility as Rhetorical Strategy</w:t>
            </w:r>
          </w:p>
        </w:tc>
        <w:tc>
          <w:tcPr>
            <w:tcW w:w="3145" w:type="dxa"/>
          </w:tcPr>
          <w:p w14:paraId="045FDC2C" w14:textId="77777777" w:rsidR="007C17B4" w:rsidRDefault="007C17B4" w:rsidP="00471D8D">
            <w:pPr>
              <w:cnfStyle w:val="000000000000" w:firstRow="0" w:lastRow="0" w:firstColumn="0" w:lastColumn="0" w:oddVBand="0" w:evenVBand="0" w:oddHBand="0" w:evenHBand="0" w:firstRowFirstColumn="0" w:firstRowLastColumn="0" w:lastRowFirstColumn="0" w:lastRowLastColumn="0"/>
            </w:pPr>
            <w:r>
              <w:t xml:space="preserve">Read: Herbst’s </w:t>
            </w:r>
            <w:r>
              <w:rPr>
                <w:i/>
                <w:iCs/>
              </w:rPr>
              <w:t xml:space="preserve">Rude Democracy, </w:t>
            </w:r>
            <w:r>
              <w:t>Preface to 2020 (ix-xviii) &amp; Ch. 1</w:t>
            </w:r>
          </w:p>
          <w:p w14:paraId="5A8794CB" w14:textId="23A3574E" w:rsidR="007C17B4" w:rsidRDefault="007C17B4" w:rsidP="00471D8D">
            <w:pPr>
              <w:cnfStyle w:val="000000000000" w:firstRow="0" w:lastRow="0" w:firstColumn="0" w:lastColumn="0" w:oddVBand="0" w:evenVBand="0" w:oddHBand="0" w:evenHBand="0" w:firstRowFirstColumn="0" w:firstRowLastColumn="0" w:lastRowFirstColumn="0" w:lastRowLastColumn="0"/>
            </w:pPr>
            <w:r>
              <w:t>Read: Tracy (2010), p. 200-208</w:t>
            </w:r>
          </w:p>
        </w:tc>
      </w:tr>
      <w:tr w:rsidR="007C17B4" w14:paraId="32FC759C" w14:textId="77777777" w:rsidTr="002921A0">
        <w:tc>
          <w:tcPr>
            <w:cnfStyle w:val="001000000000" w:firstRow="0" w:lastRow="0" w:firstColumn="1" w:lastColumn="0" w:oddVBand="0" w:evenVBand="0" w:oddHBand="0" w:evenHBand="0" w:firstRowFirstColumn="0" w:firstRowLastColumn="0" w:lastRowFirstColumn="0" w:lastRowLastColumn="0"/>
            <w:tcW w:w="1795" w:type="dxa"/>
            <w:vMerge/>
          </w:tcPr>
          <w:p w14:paraId="32E0045F" w14:textId="77777777" w:rsidR="007C17B4" w:rsidRDefault="007C17B4" w:rsidP="00471D8D"/>
        </w:tc>
        <w:tc>
          <w:tcPr>
            <w:tcW w:w="1530" w:type="dxa"/>
          </w:tcPr>
          <w:p w14:paraId="571480D5" w14:textId="5A6505CE" w:rsidR="007C17B4" w:rsidRDefault="007C17B4" w:rsidP="00471D8D">
            <w:pPr>
              <w:cnfStyle w:val="000000000000" w:firstRow="0" w:lastRow="0" w:firstColumn="0" w:lastColumn="0" w:oddVBand="0" w:evenVBand="0" w:oddHBand="0" w:evenHBand="0" w:firstRowFirstColumn="0" w:firstRowLastColumn="0" w:lastRowFirstColumn="0" w:lastRowLastColumn="0"/>
            </w:pPr>
            <w:r>
              <w:t>Access to Higher Ed. Zoom Forum</w:t>
            </w:r>
          </w:p>
        </w:tc>
        <w:tc>
          <w:tcPr>
            <w:tcW w:w="6025" w:type="dxa"/>
            <w:gridSpan w:val="2"/>
          </w:tcPr>
          <w:p w14:paraId="3A3134B5" w14:textId="77777777" w:rsidR="007C17B4" w:rsidRDefault="007C17B4" w:rsidP="007C17B4">
            <w:pPr>
              <w:cnfStyle w:val="000000000000" w:firstRow="0" w:lastRow="0" w:firstColumn="0" w:lastColumn="0" w:oddVBand="0" w:evenVBand="0" w:oddHBand="0" w:evenHBand="0" w:firstRowFirstColumn="0" w:firstRowLastColumn="0" w:lastRowFirstColumn="0" w:lastRowLastColumn="0"/>
            </w:pPr>
            <w:r>
              <w:t>Monday, Oct. 5</w:t>
            </w:r>
            <w:r w:rsidRPr="007C17B4">
              <w:rPr>
                <w:vertAlign w:val="superscript"/>
              </w:rPr>
              <w:t>th</w:t>
            </w:r>
            <w:r>
              <w:t>, 6:30 to 8 pm</w:t>
            </w:r>
          </w:p>
          <w:p w14:paraId="2551176D" w14:textId="6D5B2DD7" w:rsidR="007C17B4" w:rsidRDefault="000E0F6E" w:rsidP="00471D8D">
            <w:pPr>
              <w:cnfStyle w:val="000000000000" w:firstRow="0" w:lastRow="0" w:firstColumn="0" w:lastColumn="0" w:oddVBand="0" w:evenVBand="0" w:oddHBand="0" w:evenHBand="0" w:firstRowFirstColumn="0" w:firstRowLastColumn="0" w:lastRowFirstColumn="0" w:lastRowLastColumn="0"/>
            </w:pPr>
            <w:r>
              <w:t>(Option for Reflection Three)</w:t>
            </w:r>
          </w:p>
        </w:tc>
      </w:tr>
      <w:tr w:rsidR="00B42E83" w14:paraId="7138E7A0" w14:textId="77777777" w:rsidTr="002E32C1">
        <w:tc>
          <w:tcPr>
            <w:cnfStyle w:val="001000000000" w:firstRow="0" w:lastRow="0" w:firstColumn="1" w:lastColumn="0" w:oddVBand="0" w:evenVBand="0" w:oddHBand="0" w:evenHBand="0" w:firstRowFirstColumn="0" w:firstRowLastColumn="0" w:lastRowFirstColumn="0" w:lastRowLastColumn="0"/>
            <w:tcW w:w="1795" w:type="dxa"/>
            <w:vMerge w:val="restart"/>
          </w:tcPr>
          <w:p w14:paraId="62A4C505" w14:textId="5E666ADC" w:rsidR="001A11B9" w:rsidRDefault="001A11B9" w:rsidP="00471D8D">
            <w:r>
              <w:t xml:space="preserve">Six – </w:t>
            </w:r>
            <w:r w:rsidR="00D66A81">
              <w:t xml:space="preserve">In/civility in Context: </w:t>
            </w:r>
            <w:r w:rsidR="00646424">
              <w:t xml:space="preserve">Civil Discourse </w:t>
            </w:r>
            <w:r w:rsidR="009D3F89">
              <w:t xml:space="preserve">on National </w:t>
            </w:r>
            <w:r w:rsidR="00082F4D">
              <w:t xml:space="preserve">&amp; Local </w:t>
            </w:r>
            <w:r w:rsidR="009D3F89">
              <w:t>Stage</w:t>
            </w:r>
            <w:r w:rsidR="00082F4D">
              <w:t>s</w:t>
            </w:r>
          </w:p>
        </w:tc>
        <w:tc>
          <w:tcPr>
            <w:tcW w:w="1530" w:type="dxa"/>
          </w:tcPr>
          <w:p w14:paraId="66273EE2" w14:textId="29A7AE49" w:rsidR="001A11B9" w:rsidRDefault="00EC5782" w:rsidP="00471D8D">
            <w:pPr>
              <w:cnfStyle w:val="000000000000" w:firstRow="0" w:lastRow="0" w:firstColumn="0" w:lastColumn="0" w:oddVBand="0" w:evenVBand="0" w:oddHBand="0" w:evenHBand="0" w:firstRowFirstColumn="0" w:firstRowLastColumn="0" w:lastRowFirstColumn="0" w:lastRowLastColumn="0"/>
            </w:pPr>
            <w:r>
              <w:t>M 10/5</w:t>
            </w:r>
          </w:p>
        </w:tc>
        <w:tc>
          <w:tcPr>
            <w:tcW w:w="2880" w:type="dxa"/>
          </w:tcPr>
          <w:p w14:paraId="4F511A77" w14:textId="77777777" w:rsidR="004466BC" w:rsidRDefault="004466BC" w:rsidP="004466BC">
            <w:pPr>
              <w:cnfStyle w:val="000000000000" w:firstRow="0" w:lastRow="0" w:firstColumn="0" w:lastColumn="0" w:oddVBand="0" w:evenVBand="0" w:oddHBand="0" w:evenHBand="0" w:firstRowFirstColumn="0" w:firstRowLastColumn="0" w:lastRowFirstColumn="0" w:lastRowLastColumn="0"/>
              <w:rPr>
                <w:rFonts w:cstheme="majorHAnsi"/>
              </w:rPr>
            </w:pPr>
            <w:r w:rsidRPr="009C56D2">
              <w:rPr>
                <w:rFonts w:cstheme="majorHAnsi"/>
              </w:rPr>
              <w:t>In/civility</w:t>
            </w:r>
            <w:r>
              <w:rPr>
                <w:rFonts w:cstheme="majorHAnsi"/>
              </w:rPr>
              <w:t xml:space="preserve"> in</w:t>
            </w:r>
            <w:r w:rsidRPr="009C56D2">
              <w:rPr>
                <w:rFonts w:cstheme="majorHAnsi"/>
              </w:rPr>
              <w:t xml:space="preserve"> Campaign Crowds</w:t>
            </w:r>
          </w:p>
          <w:p w14:paraId="0AA45DCA" w14:textId="601F7B93" w:rsidR="001A11B9" w:rsidRDefault="001A11B9" w:rsidP="004466BC">
            <w:pPr>
              <w:cnfStyle w:val="000000000000" w:firstRow="0" w:lastRow="0" w:firstColumn="0" w:lastColumn="0" w:oddVBand="0" w:evenVBand="0" w:oddHBand="0" w:evenHBand="0" w:firstRowFirstColumn="0" w:firstRowLastColumn="0" w:lastRowFirstColumn="0" w:lastRowLastColumn="0"/>
            </w:pPr>
          </w:p>
        </w:tc>
        <w:tc>
          <w:tcPr>
            <w:tcW w:w="3145" w:type="dxa"/>
          </w:tcPr>
          <w:p w14:paraId="5EAEC142" w14:textId="580F0CAA" w:rsidR="001A11B9" w:rsidRDefault="004466BC" w:rsidP="004466BC">
            <w:pPr>
              <w:cnfStyle w:val="000000000000" w:firstRow="0" w:lastRow="0" w:firstColumn="0" w:lastColumn="0" w:oddVBand="0" w:evenVBand="0" w:oddHBand="0" w:evenHBand="0" w:firstRowFirstColumn="0" w:firstRowLastColumn="0" w:lastRowFirstColumn="0" w:lastRowLastColumn="0"/>
            </w:pPr>
            <w:r>
              <w:t xml:space="preserve">Read: Herbst’s </w:t>
            </w:r>
            <w:r>
              <w:rPr>
                <w:i/>
                <w:iCs/>
              </w:rPr>
              <w:t xml:space="preserve">Rude Democracy, </w:t>
            </w:r>
            <w:r>
              <w:t>Ch. 2</w:t>
            </w:r>
          </w:p>
        </w:tc>
      </w:tr>
      <w:tr w:rsidR="00B42E83" w14:paraId="04698706" w14:textId="77777777" w:rsidTr="002E32C1">
        <w:tc>
          <w:tcPr>
            <w:cnfStyle w:val="001000000000" w:firstRow="0" w:lastRow="0" w:firstColumn="1" w:lastColumn="0" w:oddVBand="0" w:evenVBand="0" w:oddHBand="0" w:evenHBand="0" w:firstRowFirstColumn="0" w:firstRowLastColumn="0" w:lastRowFirstColumn="0" w:lastRowLastColumn="0"/>
            <w:tcW w:w="1795" w:type="dxa"/>
            <w:vMerge/>
          </w:tcPr>
          <w:p w14:paraId="1A5905B3" w14:textId="77777777" w:rsidR="001A11B9" w:rsidRDefault="001A11B9" w:rsidP="00471D8D"/>
        </w:tc>
        <w:tc>
          <w:tcPr>
            <w:tcW w:w="1530" w:type="dxa"/>
          </w:tcPr>
          <w:p w14:paraId="643C686F" w14:textId="4397A155" w:rsidR="001A11B9" w:rsidRDefault="00EC5782" w:rsidP="00471D8D">
            <w:pPr>
              <w:cnfStyle w:val="000000000000" w:firstRow="0" w:lastRow="0" w:firstColumn="0" w:lastColumn="0" w:oddVBand="0" w:evenVBand="0" w:oddHBand="0" w:evenHBand="0" w:firstRowFirstColumn="0" w:firstRowLastColumn="0" w:lastRowFirstColumn="0" w:lastRowLastColumn="0"/>
            </w:pPr>
            <w:r>
              <w:t>W 10/7</w:t>
            </w:r>
          </w:p>
        </w:tc>
        <w:tc>
          <w:tcPr>
            <w:tcW w:w="2880" w:type="dxa"/>
          </w:tcPr>
          <w:p w14:paraId="6A2B2C99" w14:textId="77777777" w:rsidR="004466BC" w:rsidRPr="009C56D2" w:rsidRDefault="004466BC" w:rsidP="004466BC">
            <w:pPr>
              <w:cnfStyle w:val="000000000000" w:firstRow="0" w:lastRow="0" w:firstColumn="0" w:lastColumn="0" w:oddVBand="0" w:evenVBand="0" w:oddHBand="0" w:evenHBand="0" w:firstRowFirstColumn="0" w:firstRowLastColumn="0" w:lastRowFirstColumn="0" w:lastRowLastColumn="0"/>
              <w:rPr>
                <w:rFonts w:cstheme="majorHAnsi"/>
              </w:rPr>
            </w:pPr>
            <w:r w:rsidRPr="009C56D2">
              <w:rPr>
                <w:rFonts w:cstheme="majorHAnsi"/>
              </w:rPr>
              <w:t>In/civility</w:t>
            </w:r>
            <w:r>
              <w:rPr>
                <w:rFonts w:cstheme="majorHAnsi"/>
              </w:rPr>
              <w:t xml:space="preserve"> in</w:t>
            </w:r>
            <w:r w:rsidRPr="009C56D2">
              <w:rPr>
                <w:rFonts w:cstheme="majorHAnsi"/>
              </w:rPr>
              <w:t xml:space="preserve"> </w:t>
            </w:r>
          </w:p>
          <w:p w14:paraId="7C7F644E" w14:textId="5100FB45" w:rsidR="00631F5B" w:rsidRDefault="004466BC" w:rsidP="004466BC">
            <w:pPr>
              <w:cnfStyle w:val="000000000000" w:firstRow="0" w:lastRow="0" w:firstColumn="0" w:lastColumn="0" w:oddVBand="0" w:evenVBand="0" w:oddHBand="0" w:evenHBand="0" w:firstRowFirstColumn="0" w:firstRowLastColumn="0" w:lastRowFirstColumn="0" w:lastRowLastColumn="0"/>
            </w:pPr>
            <w:r w:rsidRPr="009C56D2">
              <w:rPr>
                <w:rFonts w:cstheme="majorHAnsi"/>
              </w:rPr>
              <w:t>Congressional Townhalls</w:t>
            </w:r>
          </w:p>
        </w:tc>
        <w:tc>
          <w:tcPr>
            <w:tcW w:w="3145" w:type="dxa"/>
          </w:tcPr>
          <w:p w14:paraId="3E37F973" w14:textId="2DB4733D" w:rsidR="001A11B9" w:rsidRDefault="004466BC" w:rsidP="004466BC">
            <w:pPr>
              <w:cnfStyle w:val="000000000000" w:firstRow="0" w:lastRow="0" w:firstColumn="0" w:lastColumn="0" w:oddVBand="0" w:evenVBand="0" w:oddHBand="0" w:evenHBand="0" w:firstRowFirstColumn="0" w:firstRowLastColumn="0" w:lastRowFirstColumn="0" w:lastRowLastColumn="0"/>
            </w:pPr>
            <w:r>
              <w:t xml:space="preserve">Read: Herbst’s </w:t>
            </w:r>
            <w:r>
              <w:rPr>
                <w:i/>
                <w:iCs/>
              </w:rPr>
              <w:t xml:space="preserve">Rude Democracy, </w:t>
            </w:r>
            <w:r>
              <w:t>Ch. 3</w:t>
            </w:r>
          </w:p>
        </w:tc>
      </w:tr>
      <w:tr w:rsidR="007C17B4" w14:paraId="3F61D3D7" w14:textId="77777777" w:rsidTr="009D3F89">
        <w:trPr>
          <w:trHeight w:val="665"/>
        </w:trPr>
        <w:tc>
          <w:tcPr>
            <w:cnfStyle w:val="001000000000" w:firstRow="0" w:lastRow="0" w:firstColumn="1" w:lastColumn="0" w:oddVBand="0" w:evenVBand="0" w:oddHBand="0" w:evenHBand="0" w:firstRowFirstColumn="0" w:firstRowLastColumn="0" w:lastRowFirstColumn="0" w:lastRowLastColumn="0"/>
            <w:tcW w:w="1795" w:type="dxa"/>
            <w:vMerge w:val="restart"/>
          </w:tcPr>
          <w:p w14:paraId="18048D09" w14:textId="77777777" w:rsidR="007C17B4" w:rsidRDefault="007C17B4" w:rsidP="00471D8D">
            <w:pPr>
              <w:rPr>
                <w:b w:val="0"/>
                <w:bCs w:val="0"/>
              </w:rPr>
            </w:pPr>
            <w:r>
              <w:t>Seven – In/civility in Context: Future of Debate &amp; Civil Discussion</w:t>
            </w:r>
          </w:p>
          <w:p w14:paraId="6FCBA127" w14:textId="77777777" w:rsidR="007C17B4" w:rsidRDefault="007C17B4" w:rsidP="00471D8D">
            <w:pPr>
              <w:rPr>
                <w:b w:val="0"/>
                <w:bCs w:val="0"/>
              </w:rPr>
            </w:pPr>
          </w:p>
          <w:p w14:paraId="5F81F415" w14:textId="0DFEFD64" w:rsidR="007C17B4" w:rsidRDefault="007C17B4" w:rsidP="00471D8D"/>
        </w:tc>
        <w:tc>
          <w:tcPr>
            <w:tcW w:w="1530" w:type="dxa"/>
          </w:tcPr>
          <w:p w14:paraId="177DA605" w14:textId="27C92EBA" w:rsidR="007C17B4" w:rsidRDefault="007C17B4" w:rsidP="00471D8D">
            <w:pPr>
              <w:cnfStyle w:val="000000000000" w:firstRow="0" w:lastRow="0" w:firstColumn="0" w:lastColumn="0" w:oddVBand="0" w:evenVBand="0" w:oddHBand="0" w:evenHBand="0" w:firstRowFirstColumn="0" w:firstRowLastColumn="0" w:lastRowFirstColumn="0" w:lastRowLastColumn="0"/>
            </w:pPr>
            <w:r>
              <w:t>M 10/12</w:t>
            </w:r>
          </w:p>
        </w:tc>
        <w:tc>
          <w:tcPr>
            <w:tcW w:w="2880" w:type="dxa"/>
          </w:tcPr>
          <w:p w14:paraId="4A56BFDE" w14:textId="0B847C9E" w:rsidR="007C17B4" w:rsidRPr="009C56D2" w:rsidRDefault="007C17B4" w:rsidP="00646424">
            <w:pPr>
              <w:cnfStyle w:val="000000000000" w:firstRow="0" w:lastRow="0" w:firstColumn="0" w:lastColumn="0" w:oddVBand="0" w:evenVBand="0" w:oddHBand="0" w:evenHBand="0" w:firstRowFirstColumn="0" w:firstRowLastColumn="0" w:lastRowFirstColumn="0" w:lastRowLastColumn="0"/>
              <w:rPr>
                <w:rFonts w:cstheme="majorHAnsi"/>
              </w:rPr>
            </w:pPr>
            <w:r>
              <w:rPr>
                <w:rFonts w:cstheme="majorHAnsi"/>
              </w:rPr>
              <w:t>Civil Discussion</w:t>
            </w:r>
            <w:r w:rsidRPr="009C56D2">
              <w:rPr>
                <w:rFonts w:cstheme="majorHAnsi"/>
              </w:rPr>
              <w:t xml:space="preserve"> on College Campuses</w:t>
            </w:r>
          </w:p>
        </w:tc>
        <w:tc>
          <w:tcPr>
            <w:tcW w:w="3145" w:type="dxa"/>
          </w:tcPr>
          <w:p w14:paraId="7D0B8E5F" w14:textId="74AD6767" w:rsidR="007C17B4" w:rsidRDefault="007C17B4" w:rsidP="00471D8D">
            <w:pPr>
              <w:cnfStyle w:val="000000000000" w:firstRow="0" w:lastRow="0" w:firstColumn="0" w:lastColumn="0" w:oddVBand="0" w:evenVBand="0" w:oddHBand="0" w:evenHBand="0" w:firstRowFirstColumn="0" w:firstRowLastColumn="0" w:lastRowFirstColumn="0" w:lastRowLastColumn="0"/>
            </w:pPr>
            <w:r>
              <w:t xml:space="preserve">Read: Herbst’s </w:t>
            </w:r>
            <w:r>
              <w:rPr>
                <w:i/>
                <w:iCs/>
              </w:rPr>
              <w:t xml:space="preserve">Rude Democracy, </w:t>
            </w:r>
            <w:r>
              <w:t>Ch. 4</w:t>
            </w:r>
          </w:p>
        </w:tc>
      </w:tr>
      <w:tr w:rsidR="007C17B4" w14:paraId="0CDAC15E" w14:textId="77777777" w:rsidTr="002E32C1">
        <w:tc>
          <w:tcPr>
            <w:cnfStyle w:val="001000000000" w:firstRow="0" w:lastRow="0" w:firstColumn="1" w:lastColumn="0" w:oddVBand="0" w:evenVBand="0" w:oddHBand="0" w:evenHBand="0" w:firstRowFirstColumn="0" w:firstRowLastColumn="0" w:lastRowFirstColumn="0" w:lastRowLastColumn="0"/>
            <w:tcW w:w="1795" w:type="dxa"/>
            <w:vMerge/>
          </w:tcPr>
          <w:p w14:paraId="10F2D206" w14:textId="77777777" w:rsidR="007C17B4" w:rsidRDefault="007C17B4" w:rsidP="00471D8D"/>
        </w:tc>
        <w:tc>
          <w:tcPr>
            <w:tcW w:w="1530" w:type="dxa"/>
          </w:tcPr>
          <w:p w14:paraId="4E6FF0C4" w14:textId="245A6A94" w:rsidR="007C17B4" w:rsidRDefault="007C17B4" w:rsidP="00471D8D">
            <w:pPr>
              <w:cnfStyle w:val="000000000000" w:firstRow="0" w:lastRow="0" w:firstColumn="0" w:lastColumn="0" w:oddVBand="0" w:evenVBand="0" w:oddHBand="0" w:evenHBand="0" w:firstRowFirstColumn="0" w:firstRowLastColumn="0" w:lastRowFirstColumn="0" w:lastRowLastColumn="0"/>
            </w:pPr>
            <w:r>
              <w:t>W 10/14</w:t>
            </w:r>
          </w:p>
        </w:tc>
        <w:tc>
          <w:tcPr>
            <w:tcW w:w="2880" w:type="dxa"/>
          </w:tcPr>
          <w:p w14:paraId="37747F12" w14:textId="0157E3E0" w:rsidR="007C17B4" w:rsidRPr="009C56D2" w:rsidRDefault="007C17B4" w:rsidP="00646424">
            <w:pPr>
              <w:cnfStyle w:val="000000000000" w:firstRow="0" w:lastRow="0" w:firstColumn="0" w:lastColumn="0" w:oddVBand="0" w:evenVBand="0" w:oddHBand="0" w:evenHBand="0" w:firstRowFirstColumn="0" w:firstRowLastColumn="0" w:lastRowFirstColumn="0" w:lastRowLastColumn="0"/>
              <w:rPr>
                <w:rFonts w:cstheme="majorHAnsi"/>
              </w:rPr>
            </w:pPr>
            <w:r w:rsidRPr="009C56D2">
              <w:rPr>
                <w:rFonts w:cstheme="majorHAnsi"/>
              </w:rPr>
              <w:t>Building Skills for Civility</w:t>
            </w:r>
            <w:r>
              <w:rPr>
                <w:rFonts w:cstheme="majorHAnsi"/>
              </w:rPr>
              <w:t xml:space="preserve"> and the Future of Argument</w:t>
            </w:r>
          </w:p>
        </w:tc>
        <w:tc>
          <w:tcPr>
            <w:tcW w:w="3145" w:type="dxa"/>
          </w:tcPr>
          <w:p w14:paraId="12222F11" w14:textId="77777777" w:rsidR="007C17B4" w:rsidRDefault="007C17B4" w:rsidP="00471D8D">
            <w:pPr>
              <w:cnfStyle w:val="000000000000" w:firstRow="0" w:lastRow="0" w:firstColumn="0" w:lastColumn="0" w:oddVBand="0" w:evenVBand="0" w:oddHBand="0" w:evenHBand="0" w:firstRowFirstColumn="0" w:firstRowLastColumn="0" w:lastRowFirstColumn="0" w:lastRowLastColumn="0"/>
            </w:pPr>
            <w:r>
              <w:t xml:space="preserve">Read: Herbst’s </w:t>
            </w:r>
            <w:r>
              <w:rPr>
                <w:i/>
                <w:iCs/>
              </w:rPr>
              <w:t xml:space="preserve">Rude Democracy, </w:t>
            </w:r>
            <w:r>
              <w:t>Ch. 5</w:t>
            </w:r>
          </w:p>
          <w:p w14:paraId="7ADEB776" w14:textId="77777777" w:rsidR="007C17B4" w:rsidRDefault="007C17B4" w:rsidP="00471D8D">
            <w:pPr>
              <w:cnfStyle w:val="000000000000" w:firstRow="0" w:lastRow="0" w:firstColumn="0" w:lastColumn="0" w:oddVBand="0" w:evenVBand="0" w:oddHBand="0" w:evenHBand="0" w:firstRowFirstColumn="0" w:firstRowLastColumn="0" w:lastRowFirstColumn="0" w:lastRowLastColumn="0"/>
              <w:rPr>
                <w:i/>
                <w:iCs/>
              </w:rPr>
            </w:pPr>
            <w:r w:rsidRPr="007C17B4">
              <w:rPr>
                <w:i/>
                <w:iCs/>
              </w:rPr>
              <w:t>(should have done two Reading Responses)</w:t>
            </w:r>
          </w:p>
          <w:p w14:paraId="0B3BB6A6" w14:textId="05D1306E" w:rsidR="00CD549E" w:rsidRPr="00CD549E" w:rsidRDefault="00CD549E" w:rsidP="00471D8D">
            <w:pPr>
              <w:cnfStyle w:val="000000000000" w:firstRow="0" w:lastRow="0" w:firstColumn="0" w:lastColumn="0" w:oddVBand="0" w:evenVBand="0" w:oddHBand="0" w:evenHBand="0" w:firstRowFirstColumn="0" w:firstRowLastColumn="0" w:lastRowFirstColumn="0" w:lastRowLastColumn="0"/>
              <w:rPr>
                <w:b/>
                <w:bCs/>
                <w:i/>
                <w:iCs/>
              </w:rPr>
            </w:pPr>
            <w:r>
              <w:rPr>
                <w:b/>
                <w:bCs/>
                <w:i/>
                <w:iCs/>
              </w:rPr>
              <w:t>Due: Civility Artifact Paper</w:t>
            </w:r>
          </w:p>
        </w:tc>
      </w:tr>
      <w:tr w:rsidR="007C17B4" w14:paraId="6BBAEE96" w14:textId="77777777" w:rsidTr="002921A0">
        <w:tc>
          <w:tcPr>
            <w:cnfStyle w:val="001000000000" w:firstRow="0" w:lastRow="0" w:firstColumn="1" w:lastColumn="0" w:oddVBand="0" w:evenVBand="0" w:oddHBand="0" w:evenHBand="0" w:firstRowFirstColumn="0" w:firstRowLastColumn="0" w:lastRowFirstColumn="0" w:lastRowLastColumn="0"/>
            <w:tcW w:w="1795" w:type="dxa"/>
            <w:vMerge/>
          </w:tcPr>
          <w:p w14:paraId="35359A71" w14:textId="77777777" w:rsidR="007C17B4" w:rsidRDefault="007C17B4" w:rsidP="00471D8D"/>
        </w:tc>
        <w:tc>
          <w:tcPr>
            <w:tcW w:w="1530" w:type="dxa"/>
          </w:tcPr>
          <w:p w14:paraId="6472B3B2" w14:textId="3CFCF06D" w:rsidR="007C17B4" w:rsidRDefault="007C17B4" w:rsidP="00471D8D">
            <w:pPr>
              <w:cnfStyle w:val="000000000000" w:firstRow="0" w:lastRow="0" w:firstColumn="0" w:lastColumn="0" w:oddVBand="0" w:evenVBand="0" w:oddHBand="0" w:evenHBand="0" w:firstRowFirstColumn="0" w:firstRowLastColumn="0" w:lastRowFirstColumn="0" w:lastRowLastColumn="0"/>
            </w:pPr>
            <w:r>
              <w:t>CGA Forums This Week</w:t>
            </w:r>
          </w:p>
        </w:tc>
        <w:tc>
          <w:tcPr>
            <w:tcW w:w="6025" w:type="dxa"/>
            <w:gridSpan w:val="2"/>
          </w:tcPr>
          <w:p w14:paraId="712F4F3C" w14:textId="7B2B8893" w:rsidR="000E0F6E" w:rsidRDefault="000E0F6E" w:rsidP="000E0F6E">
            <w:pPr>
              <w:cnfStyle w:val="000000000000" w:firstRow="0" w:lastRow="0" w:firstColumn="0" w:lastColumn="0" w:oddVBand="0" w:evenVBand="0" w:oddHBand="0" w:evenHBand="0" w:firstRowFirstColumn="0" w:firstRowLastColumn="0" w:lastRowFirstColumn="0" w:lastRowLastColumn="0"/>
            </w:pPr>
            <w:r>
              <w:t>(Options for Reflection Three)</w:t>
            </w:r>
          </w:p>
          <w:p w14:paraId="61C039C7" w14:textId="5DFA94E7" w:rsidR="007C17B4" w:rsidRDefault="007C17B4" w:rsidP="007C17B4">
            <w:pPr>
              <w:pStyle w:val="ListParagraph"/>
              <w:numPr>
                <w:ilvl w:val="0"/>
                <w:numId w:val="42"/>
              </w:numPr>
              <w:cnfStyle w:val="000000000000" w:firstRow="0" w:lastRow="0" w:firstColumn="0" w:lastColumn="0" w:oddVBand="0" w:evenVBand="0" w:oddHBand="0" w:evenHBand="0" w:firstRowFirstColumn="0" w:firstRowLastColumn="0" w:lastRowFirstColumn="0" w:lastRowLastColumn="0"/>
            </w:pPr>
            <w:r>
              <w:t>Wednesday, Oct. 14</w:t>
            </w:r>
            <w:r w:rsidRPr="007C17B4">
              <w:rPr>
                <w:vertAlign w:val="superscript"/>
              </w:rPr>
              <w:t>th</w:t>
            </w:r>
            <w:r>
              <w:t xml:space="preserve">, 7 pm – Free Speech &amp; Inclusive Campus </w:t>
            </w:r>
          </w:p>
          <w:p w14:paraId="2675724B" w14:textId="77777777" w:rsidR="007C17B4" w:rsidRDefault="007C17B4" w:rsidP="007C17B4">
            <w:pPr>
              <w:pStyle w:val="ListParagraph"/>
              <w:numPr>
                <w:ilvl w:val="0"/>
                <w:numId w:val="42"/>
              </w:numPr>
              <w:cnfStyle w:val="000000000000" w:firstRow="0" w:lastRow="0" w:firstColumn="0" w:lastColumn="0" w:oddVBand="0" w:evenVBand="0" w:oddHBand="0" w:evenHBand="0" w:firstRowFirstColumn="0" w:firstRowLastColumn="0" w:lastRowFirstColumn="0" w:lastRowLastColumn="0"/>
            </w:pPr>
            <w:r>
              <w:t>Thursday, Oct. 15</w:t>
            </w:r>
            <w:r w:rsidRPr="007C17B4">
              <w:rPr>
                <w:vertAlign w:val="superscript"/>
              </w:rPr>
              <w:t>th</w:t>
            </w:r>
            <w:r>
              <w:t xml:space="preserve">, 7 pm – Voting </w:t>
            </w:r>
          </w:p>
          <w:p w14:paraId="7197E862" w14:textId="787913D0" w:rsidR="007C17B4" w:rsidRDefault="007C17B4" w:rsidP="00471D8D">
            <w:pPr>
              <w:pStyle w:val="ListParagraph"/>
              <w:numPr>
                <w:ilvl w:val="0"/>
                <w:numId w:val="42"/>
              </w:numPr>
              <w:cnfStyle w:val="000000000000" w:firstRow="0" w:lastRow="0" w:firstColumn="0" w:lastColumn="0" w:oddVBand="0" w:evenVBand="0" w:oddHBand="0" w:evenHBand="0" w:firstRowFirstColumn="0" w:firstRowLastColumn="0" w:lastRowFirstColumn="0" w:lastRowLastColumn="0"/>
            </w:pPr>
            <w:r>
              <w:t>Saturday, Oct. 17</w:t>
            </w:r>
            <w:r w:rsidRPr="007C17B4">
              <w:rPr>
                <w:vertAlign w:val="superscript"/>
              </w:rPr>
              <w:t>th</w:t>
            </w:r>
            <w:r>
              <w:t>, 3 pm – Economy</w:t>
            </w:r>
          </w:p>
        </w:tc>
      </w:tr>
      <w:tr w:rsidR="002923D7" w14:paraId="2B1A963C" w14:textId="77777777" w:rsidTr="00DC13A8">
        <w:tc>
          <w:tcPr>
            <w:cnfStyle w:val="001000000000" w:firstRow="0" w:lastRow="0" w:firstColumn="1" w:lastColumn="0" w:oddVBand="0" w:evenVBand="0" w:oddHBand="0" w:evenHBand="0" w:firstRowFirstColumn="0" w:firstRowLastColumn="0" w:lastRowFirstColumn="0" w:lastRowLastColumn="0"/>
            <w:tcW w:w="9350" w:type="dxa"/>
            <w:gridSpan w:val="4"/>
          </w:tcPr>
          <w:p w14:paraId="75F3F568" w14:textId="7CA18224" w:rsidR="002923D7" w:rsidRDefault="002923D7" w:rsidP="00471D8D">
            <w:r>
              <w:t>Unit Two</w:t>
            </w:r>
            <w:r w:rsidR="00620695">
              <w:t>—Having Democratic Conversation</w:t>
            </w:r>
            <w:r w:rsidR="00D66A81">
              <w:t>s: Public Dialogue and Deliberation in Context</w:t>
            </w:r>
          </w:p>
        </w:tc>
      </w:tr>
      <w:tr w:rsidR="000E0F6E" w14:paraId="1E24D0FD" w14:textId="77777777" w:rsidTr="002E32C1">
        <w:tc>
          <w:tcPr>
            <w:cnfStyle w:val="001000000000" w:firstRow="0" w:lastRow="0" w:firstColumn="1" w:lastColumn="0" w:oddVBand="0" w:evenVBand="0" w:oddHBand="0" w:evenHBand="0" w:firstRowFirstColumn="0" w:firstRowLastColumn="0" w:lastRowFirstColumn="0" w:lastRowLastColumn="0"/>
            <w:tcW w:w="1795" w:type="dxa"/>
            <w:vMerge w:val="restart"/>
          </w:tcPr>
          <w:p w14:paraId="4F75E2A6" w14:textId="15C44893" w:rsidR="000E0F6E" w:rsidRDefault="000E0F6E" w:rsidP="00471D8D">
            <w:r>
              <w:t xml:space="preserve">Eight—Principles of Dialogue </w:t>
            </w:r>
          </w:p>
        </w:tc>
        <w:tc>
          <w:tcPr>
            <w:tcW w:w="1530" w:type="dxa"/>
          </w:tcPr>
          <w:p w14:paraId="7884D770" w14:textId="7E1AF5D6" w:rsidR="000E0F6E" w:rsidRDefault="000E0F6E" w:rsidP="00471D8D">
            <w:pPr>
              <w:cnfStyle w:val="000000000000" w:firstRow="0" w:lastRow="0" w:firstColumn="0" w:lastColumn="0" w:oddVBand="0" w:evenVBand="0" w:oddHBand="0" w:evenHBand="0" w:firstRowFirstColumn="0" w:firstRowLastColumn="0" w:lastRowFirstColumn="0" w:lastRowLastColumn="0"/>
            </w:pPr>
            <w:r>
              <w:t>M 10/19</w:t>
            </w:r>
          </w:p>
        </w:tc>
        <w:tc>
          <w:tcPr>
            <w:tcW w:w="2880" w:type="dxa"/>
          </w:tcPr>
          <w:p w14:paraId="7FDB6A01" w14:textId="77777777" w:rsidR="000E0F6E" w:rsidRDefault="000E0F6E" w:rsidP="00471D8D">
            <w:pPr>
              <w:cnfStyle w:val="000000000000" w:firstRow="0" w:lastRow="0" w:firstColumn="0" w:lastColumn="0" w:oddVBand="0" w:evenVBand="0" w:oddHBand="0" w:evenHBand="0" w:firstRowFirstColumn="0" w:firstRowLastColumn="0" w:lastRowFirstColumn="0" w:lastRowLastColumn="0"/>
            </w:pPr>
            <w:r>
              <w:t>Principles of Dialogue</w:t>
            </w:r>
          </w:p>
          <w:p w14:paraId="24CDD63D" w14:textId="77777777" w:rsidR="000E0F6E" w:rsidRDefault="000E0F6E" w:rsidP="00471D8D">
            <w:pPr>
              <w:cnfStyle w:val="000000000000" w:firstRow="0" w:lastRow="0" w:firstColumn="0" w:lastColumn="0" w:oddVBand="0" w:evenVBand="0" w:oddHBand="0" w:evenHBand="0" w:firstRowFirstColumn="0" w:firstRowLastColumn="0" w:lastRowFirstColumn="0" w:lastRowLastColumn="0"/>
            </w:pPr>
            <w:r>
              <w:t>Dialogue vs. Debate</w:t>
            </w:r>
          </w:p>
          <w:p w14:paraId="1B49DB6D" w14:textId="2C3BED30" w:rsidR="000E0F6E" w:rsidRDefault="000E0F6E" w:rsidP="00471D8D">
            <w:pPr>
              <w:cnfStyle w:val="000000000000" w:firstRow="0" w:lastRow="0" w:firstColumn="0" w:lastColumn="0" w:oddVBand="0" w:evenVBand="0" w:oddHBand="0" w:evenHBand="0" w:firstRowFirstColumn="0" w:firstRowLastColumn="0" w:lastRowFirstColumn="0" w:lastRowLastColumn="0"/>
            </w:pPr>
            <w:r>
              <w:t>Communicative Dynamics</w:t>
            </w:r>
          </w:p>
        </w:tc>
        <w:tc>
          <w:tcPr>
            <w:tcW w:w="3145" w:type="dxa"/>
          </w:tcPr>
          <w:p w14:paraId="7617E288" w14:textId="2098BDA7" w:rsidR="000E0F6E" w:rsidRDefault="000E0F6E" w:rsidP="002923D7">
            <w:pPr>
              <w:cnfStyle w:val="000000000000" w:firstRow="0" w:lastRow="0" w:firstColumn="0" w:lastColumn="0" w:oddVBand="0" w:evenVBand="0" w:oddHBand="0" w:evenHBand="0" w:firstRowFirstColumn="0" w:firstRowLastColumn="0" w:lastRowFirstColumn="0" w:lastRowLastColumn="0"/>
            </w:pPr>
            <w:r>
              <w:t>Read: Escobar, Ch. 4</w:t>
            </w:r>
          </w:p>
          <w:p w14:paraId="7B73A243" w14:textId="2CCD6C29" w:rsidR="000E0F6E" w:rsidRDefault="000E0F6E" w:rsidP="002923D7">
            <w:pPr>
              <w:cnfStyle w:val="000000000000" w:firstRow="0" w:lastRow="0" w:firstColumn="0" w:lastColumn="0" w:oddVBand="0" w:evenVBand="0" w:oddHBand="0" w:evenHBand="0" w:firstRowFirstColumn="0" w:firstRowLastColumn="0" w:lastRowFirstColumn="0" w:lastRowLastColumn="0"/>
            </w:pPr>
            <w:r>
              <w:t>Read: Ellis (Blog Post—no reading response)</w:t>
            </w:r>
          </w:p>
        </w:tc>
      </w:tr>
      <w:tr w:rsidR="000E0F6E" w14:paraId="4039B32C" w14:textId="77777777" w:rsidTr="000E0F6E">
        <w:trPr>
          <w:trHeight w:val="503"/>
        </w:trPr>
        <w:tc>
          <w:tcPr>
            <w:cnfStyle w:val="001000000000" w:firstRow="0" w:lastRow="0" w:firstColumn="1" w:lastColumn="0" w:oddVBand="0" w:evenVBand="0" w:oddHBand="0" w:evenHBand="0" w:firstRowFirstColumn="0" w:firstRowLastColumn="0" w:lastRowFirstColumn="0" w:lastRowLastColumn="0"/>
            <w:tcW w:w="1795" w:type="dxa"/>
            <w:vMerge/>
          </w:tcPr>
          <w:p w14:paraId="2723BBAF" w14:textId="77777777" w:rsidR="000E0F6E" w:rsidRDefault="000E0F6E" w:rsidP="00471D8D"/>
        </w:tc>
        <w:tc>
          <w:tcPr>
            <w:tcW w:w="1530" w:type="dxa"/>
          </w:tcPr>
          <w:p w14:paraId="20E3F4EE" w14:textId="21D7C21E" w:rsidR="000E0F6E" w:rsidRDefault="000E0F6E" w:rsidP="00471D8D">
            <w:pPr>
              <w:cnfStyle w:val="000000000000" w:firstRow="0" w:lastRow="0" w:firstColumn="0" w:lastColumn="0" w:oddVBand="0" w:evenVBand="0" w:oddHBand="0" w:evenHBand="0" w:firstRowFirstColumn="0" w:firstRowLastColumn="0" w:lastRowFirstColumn="0" w:lastRowLastColumn="0"/>
            </w:pPr>
            <w:r>
              <w:t>W 10/21</w:t>
            </w:r>
          </w:p>
        </w:tc>
        <w:tc>
          <w:tcPr>
            <w:tcW w:w="2880" w:type="dxa"/>
          </w:tcPr>
          <w:p w14:paraId="64380575" w14:textId="57F9FF8B" w:rsidR="000E0F6E" w:rsidRDefault="000E0F6E" w:rsidP="00471D8D">
            <w:pPr>
              <w:cnfStyle w:val="000000000000" w:firstRow="0" w:lastRow="0" w:firstColumn="0" w:lastColumn="0" w:oddVBand="0" w:evenVBand="0" w:oddHBand="0" w:evenHBand="0" w:firstRowFirstColumn="0" w:firstRowLastColumn="0" w:lastRowFirstColumn="0" w:lastRowLastColumn="0"/>
            </w:pPr>
            <w:r>
              <w:t>Intergroup Dialogue &amp; Civil Disagreement</w:t>
            </w:r>
          </w:p>
        </w:tc>
        <w:tc>
          <w:tcPr>
            <w:tcW w:w="3145" w:type="dxa"/>
          </w:tcPr>
          <w:p w14:paraId="2E087A93" w14:textId="6107C0E2" w:rsidR="000E0F6E" w:rsidRDefault="000E0F6E" w:rsidP="00471D8D">
            <w:pPr>
              <w:cnfStyle w:val="000000000000" w:firstRow="0" w:lastRow="0" w:firstColumn="0" w:lastColumn="0" w:oddVBand="0" w:evenVBand="0" w:oddHBand="0" w:evenHBand="0" w:firstRowFirstColumn="0" w:firstRowLastColumn="0" w:lastRowFirstColumn="0" w:lastRowLastColumn="0"/>
            </w:pPr>
            <w:r>
              <w:t xml:space="preserve">Read: Becker et al. (1995) </w:t>
            </w:r>
          </w:p>
          <w:p w14:paraId="54363FC8" w14:textId="38867F94" w:rsidR="000E0F6E" w:rsidRDefault="000E0F6E" w:rsidP="00471D8D">
            <w:pPr>
              <w:cnfStyle w:val="000000000000" w:firstRow="0" w:lastRow="0" w:firstColumn="0" w:lastColumn="0" w:oddVBand="0" w:evenVBand="0" w:oddHBand="0" w:evenHBand="0" w:firstRowFirstColumn="0" w:firstRowLastColumn="0" w:lastRowFirstColumn="0" w:lastRowLastColumn="0"/>
            </w:pPr>
            <w:r>
              <w:t>Read: Black &amp; Wiederhold (2014)</w:t>
            </w:r>
          </w:p>
        </w:tc>
      </w:tr>
      <w:tr w:rsidR="000E0F6E" w14:paraId="666EEED7" w14:textId="77777777" w:rsidTr="002921A0">
        <w:tc>
          <w:tcPr>
            <w:cnfStyle w:val="001000000000" w:firstRow="0" w:lastRow="0" w:firstColumn="1" w:lastColumn="0" w:oddVBand="0" w:evenVBand="0" w:oddHBand="0" w:evenHBand="0" w:firstRowFirstColumn="0" w:firstRowLastColumn="0" w:lastRowFirstColumn="0" w:lastRowLastColumn="0"/>
            <w:tcW w:w="1795" w:type="dxa"/>
            <w:vMerge/>
          </w:tcPr>
          <w:p w14:paraId="49B3DDBD" w14:textId="77777777" w:rsidR="000E0F6E" w:rsidRDefault="000E0F6E" w:rsidP="00471D8D"/>
        </w:tc>
        <w:tc>
          <w:tcPr>
            <w:tcW w:w="1530" w:type="dxa"/>
          </w:tcPr>
          <w:p w14:paraId="144E8430" w14:textId="664A5522" w:rsidR="000E0F6E" w:rsidRDefault="000E0F6E" w:rsidP="00471D8D">
            <w:pPr>
              <w:cnfStyle w:val="000000000000" w:firstRow="0" w:lastRow="0" w:firstColumn="0" w:lastColumn="0" w:oddVBand="0" w:evenVBand="0" w:oddHBand="0" w:evenHBand="0" w:firstRowFirstColumn="0" w:firstRowLastColumn="0" w:lastRowFirstColumn="0" w:lastRowLastColumn="0"/>
            </w:pPr>
            <w:r>
              <w:t>Access to Higher Ed. Zoom Forum</w:t>
            </w:r>
          </w:p>
        </w:tc>
        <w:tc>
          <w:tcPr>
            <w:tcW w:w="6025" w:type="dxa"/>
            <w:gridSpan w:val="2"/>
          </w:tcPr>
          <w:p w14:paraId="10982889" w14:textId="03973DCD" w:rsidR="000E0F6E" w:rsidRDefault="000E0F6E" w:rsidP="000E0F6E">
            <w:pPr>
              <w:cnfStyle w:val="000000000000" w:firstRow="0" w:lastRow="0" w:firstColumn="0" w:lastColumn="0" w:oddVBand="0" w:evenVBand="0" w:oddHBand="0" w:evenHBand="0" w:firstRowFirstColumn="0" w:firstRowLastColumn="0" w:lastRowFirstColumn="0" w:lastRowLastColumn="0"/>
            </w:pPr>
            <w:r>
              <w:t>Thursday, Oct. 22</w:t>
            </w:r>
            <w:r w:rsidRPr="000E0F6E">
              <w:rPr>
                <w:vertAlign w:val="superscript"/>
              </w:rPr>
              <w:t>nd</w:t>
            </w:r>
            <w:r>
              <w:t>, 7:15to 8:45 pm</w:t>
            </w:r>
          </w:p>
          <w:p w14:paraId="5C2A84EA" w14:textId="7558AA48" w:rsidR="000E0F6E" w:rsidRDefault="000E0F6E" w:rsidP="000E0F6E">
            <w:pPr>
              <w:cnfStyle w:val="000000000000" w:firstRow="0" w:lastRow="0" w:firstColumn="0" w:lastColumn="0" w:oddVBand="0" w:evenVBand="0" w:oddHBand="0" w:evenHBand="0" w:firstRowFirstColumn="0" w:firstRowLastColumn="0" w:lastRowFirstColumn="0" w:lastRowLastColumn="0"/>
            </w:pPr>
            <w:r>
              <w:t>(Option for Reflection Three)</w:t>
            </w:r>
          </w:p>
          <w:p w14:paraId="4C9760F2" w14:textId="77777777" w:rsidR="000E0F6E" w:rsidRDefault="000E0F6E" w:rsidP="00471D8D">
            <w:pPr>
              <w:cnfStyle w:val="000000000000" w:firstRow="0" w:lastRow="0" w:firstColumn="0" w:lastColumn="0" w:oddVBand="0" w:evenVBand="0" w:oddHBand="0" w:evenHBand="0" w:firstRowFirstColumn="0" w:firstRowLastColumn="0" w:lastRowFirstColumn="0" w:lastRowLastColumn="0"/>
            </w:pPr>
          </w:p>
        </w:tc>
      </w:tr>
      <w:tr w:rsidR="00B42E83" w14:paraId="107D7C93" w14:textId="77777777" w:rsidTr="002E32C1">
        <w:tc>
          <w:tcPr>
            <w:cnfStyle w:val="001000000000" w:firstRow="0" w:lastRow="0" w:firstColumn="1" w:lastColumn="0" w:oddVBand="0" w:evenVBand="0" w:oddHBand="0" w:evenHBand="0" w:firstRowFirstColumn="0" w:firstRowLastColumn="0" w:lastRowFirstColumn="0" w:lastRowLastColumn="0"/>
            <w:tcW w:w="1795" w:type="dxa"/>
            <w:vMerge w:val="restart"/>
          </w:tcPr>
          <w:p w14:paraId="53C7FDCA" w14:textId="77777777" w:rsidR="001A11B9" w:rsidRDefault="001A11B9" w:rsidP="00471D8D">
            <w:pPr>
              <w:rPr>
                <w:b w:val="0"/>
                <w:bCs w:val="0"/>
              </w:rPr>
            </w:pPr>
            <w:r>
              <w:t xml:space="preserve">Nine – </w:t>
            </w:r>
            <w:r w:rsidR="007854D9">
              <w:t>Principles of Deliberation</w:t>
            </w:r>
          </w:p>
          <w:p w14:paraId="12C07205" w14:textId="77777777" w:rsidR="00753715" w:rsidRDefault="00753715" w:rsidP="00471D8D">
            <w:pPr>
              <w:rPr>
                <w:b w:val="0"/>
                <w:bCs w:val="0"/>
              </w:rPr>
            </w:pPr>
          </w:p>
          <w:p w14:paraId="7627C6D4" w14:textId="7BE2D319" w:rsidR="00753715" w:rsidRDefault="00753715" w:rsidP="00471D8D">
            <w:r>
              <w:t>Contexts for Deliberation: Deliberative Media</w:t>
            </w:r>
          </w:p>
        </w:tc>
        <w:tc>
          <w:tcPr>
            <w:tcW w:w="1530" w:type="dxa"/>
          </w:tcPr>
          <w:p w14:paraId="6F03A414" w14:textId="4E0BB5F2" w:rsidR="001A11B9" w:rsidRDefault="00EC5782" w:rsidP="00471D8D">
            <w:pPr>
              <w:cnfStyle w:val="000000000000" w:firstRow="0" w:lastRow="0" w:firstColumn="0" w:lastColumn="0" w:oddVBand="0" w:evenVBand="0" w:oddHBand="0" w:evenHBand="0" w:firstRowFirstColumn="0" w:firstRowLastColumn="0" w:lastRowFirstColumn="0" w:lastRowLastColumn="0"/>
            </w:pPr>
            <w:r>
              <w:t>M 10/26</w:t>
            </w:r>
          </w:p>
        </w:tc>
        <w:tc>
          <w:tcPr>
            <w:tcW w:w="2880" w:type="dxa"/>
          </w:tcPr>
          <w:p w14:paraId="7D87C19E" w14:textId="77777777" w:rsidR="00FC4A71" w:rsidRDefault="00FC4A71" w:rsidP="00FC4A71">
            <w:pPr>
              <w:cnfStyle w:val="000000000000" w:firstRow="0" w:lastRow="0" w:firstColumn="0" w:lastColumn="0" w:oddVBand="0" w:evenVBand="0" w:oddHBand="0" w:evenHBand="0" w:firstRowFirstColumn="0" w:firstRowLastColumn="0" w:lastRowFirstColumn="0" w:lastRowLastColumn="0"/>
            </w:pPr>
            <w:r>
              <w:t>Principles of Deliberation</w:t>
            </w:r>
          </w:p>
          <w:p w14:paraId="79BA9736" w14:textId="00D0BB0C" w:rsidR="001A11B9" w:rsidRDefault="002029B5" w:rsidP="00FC4A71">
            <w:pPr>
              <w:cnfStyle w:val="000000000000" w:firstRow="0" w:lastRow="0" w:firstColumn="0" w:lastColumn="0" w:oddVBand="0" w:evenVBand="0" w:oddHBand="0" w:evenHBand="0" w:firstRowFirstColumn="0" w:firstRowLastColumn="0" w:lastRowFirstColumn="0" w:lastRowLastColumn="0"/>
            </w:pPr>
            <w:r>
              <w:t xml:space="preserve">Dialogic Turn </w:t>
            </w:r>
          </w:p>
        </w:tc>
        <w:tc>
          <w:tcPr>
            <w:tcW w:w="3145" w:type="dxa"/>
          </w:tcPr>
          <w:p w14:paraId="536B60E0" w14:textId="6EF4844A" w:rsidR="00BC2E9C" w:rsidRDefault="00FC4A71" w:rsidP="00471D8D">
            <w:pPr>
              <w:cnfStyle w:val="000000000000" w:firstRow="0" w:lastRow="0" w:firstColumn="0" w:lastColumn="0" w:oddVBand="0" w:evenVBand="0" w:oddHBand="0" w:evenHBand="0" w:firstRowFirstColumn="0" w:firstRowLastColumn="0" w:lastRowFirstColumn="0" w:lastRowLastColumn="0"/>
            </w:pPr>
            <w:r>
              <w:t>Read: Escobar, Ch. 5</w:t>
            </w:r>
          </w:p>
          <w:p w14:paraId="45022324" w14:textId="57CEF248" w:rsidR="00BC2E9C" w:rsidRDefault="004D23FC" w:rsidP="00471D8D">
            <w:pPr>
              <w:cnfStyle w:val="000000000000" w:firstRow="0" w:lastRow="0" w:firstColumn="0" w:lastColumn="0" w:oddVBand="0" w:evenVBand="0" w:oddHBand="0" w:evenHBand="0" w:firstRowFirstColumn="0" w:firstRowLastColumn="0" w:lastRowFirstColumn="0" w:lastRowLastColumn="0"/>
            </w:pPr>
            <w:r>
              <w:t>Read: McCoy &amp; Scully (2002)</w:t>
            </w:r>
          </w:p>
          <w:p w14:paraId="0647EDE1" w14:textId="2C7F9ED2" w:rsidR="001A11B9" w:rsidRDefault="00753715" w:rsidP="00471D8D">
            <w:pPr>
              <w:cnfStyle w:val="000000000000" w:firstRow="0" w:lastRow="0" w:firstColumn="0" w:lastColumn="0" w:oddVBand="0" w:evenVBand="0" w:oddHBand="0" w:evenHBand="0" w:firstRowFirstColumn="0" w:firstRowLastColumn="0" w:lastRowFirstColumn="0" w:lastRowLastColumn="0"/>
            </w:pPr>
            <w:r>
              <w:t xml:space="preserve">Read: London (blog – no reading response) </w:t>
            </w:r>
          </w:p>
        </w:tc>
      </w:tr>
      <w:tr w:rsidR="00B42E83" w14:paraId="1592EA69" w14:textId="77777777" w:rsidTr="002E32C1">
        <w:tc>
          <w:tcPr>
            <w:cnfStyle w:val="001000000000" w:firstRow="0" w:lastRow="0" w:firstColumn="1" w:lastColumn="0" w:oddVBand="0" w:evenVBand="0" w:oddHBand="0" w:evenHBand="0" w:firstRowFirstColumn="0" w:firstRowLastColumn="0" w:lastRowFirstColumn="0" w:lastRowLastColumn="0"/>
            <w:tcW w:w="1795" w:type="dxa"/>
            <w:vMerge/>
          </w:tcPr>
          <w:p w14:paraId="4A4B178A" w14:textId="77777777" w:rsidR="001A11B9" w:rsidRDefault="001A11B9" w:rsidP="00471D8D"/>
        </w:tc>
        <w:tc>
          <w:tcPr>
            <w:tcW w:w="1530" w:type="dxa"/>
          </w:tcPr>
          <w:p w14:paraId="3DD2F1BC" w14:textId="0AF8B9D1" w:rsidR="001A11B9" w:rsidRDefault="00EC5782" w:rsidP="00471D8D">
            <w:pPr>
              <w:cnfStyle w:val="000000000000" w:firstRow="0" w:lastRow="0" w:firstColumn="0" w:lastColumn="0" w:oddVBand="0" w:evenVBand="0" w:oddHBand="0" w:evenHBand="0" w:firstRowFirstColumn="0" w:firstRowLastColumn="0" w:lastRowFirstColumn="0" w:lastRowLastColumn="0"/>
            </w:pPr>
            <w:r>
              <w:t>W 10/28</w:t>
            </w:r>
          </w:p>
        </w:tc>
        <w:tc>
          <w:tcPr>
            <w:tcW w:w="2880" w:type="dxa"/>
          </w:tcPr>
          <w:p w14:paraId="609082A6" w14:textId="398E8F87" w:rsidR="001A11B9" w:rsidRDefault="00753715" w:rsidP="00471D8D">
            <w:pPr>
              <w:cnfStyle w:val="000000000000" w:firstRow="0" w:lastRow="0" w:firstColumn="0" w:lastColumn="0" w:oddVBand="0" w:evenVBand="0" w:oddHBand="0" w:evenHBand="0" w:firstRowFirstColumn="0" w:firstRowLastColumn="0" w:lastRowFirstColumn="0" w:lastRowLastColumn="0"/>
            </w:pPr>
            <w:r>
              <w:t>Mediated Deliberation and Public Opinion</w:t>
            </w:r>
          </w:p>
        </w:tc>
        <w:tc>
          <w:tcPr>
            <w:tcW w:w="3145" w:type="dxa"/>
          </w:tcPr>
          <w:p w14:paraId="22F113D7" w14:textId="5ECF21D4" w:rsidR="001A11B9" w:rsidRDefault="00753715" w:rsidP="00753715">
            <w:pPr>
              <w:cnfStyle w:val="000000000000" w:firstRow="0" w:lastRow="0" w:firstColumn="0" w:lastColumn="0" w:oddVBand="0" w:evenVBand="0" w:oddHBand="0" w:evenHBand="0" w:firstRowFirstColumn="0" w:firstRowLastColumn="0" w:lastRowFirstColumn="0" w:lastRowLastColumn="0"/>
            </w:pPr>
            <w:r>
              <w:t>Gastil Ch. 3</w:t>
            </w:r>
          </w:p>
        </w:tc>
      </w:tr>
      <w:tr w:rsidR="00B42E83" w14:paraId="18069E9D" w14:textId="77777777" w:rsidTr="002E32C1">
        <w:tc>
          <w:tcPr>
            <w:cnfStyle w:val="001000000000" w:firstRow="0" w:lastRow="0" w:firstColumn="1" w:lastColumn="0" w:oddVBand="0" w:evenVBand="0" w:oddHBand="0" w:evenHBand="0" w:firstRowFirstColumn="0" w:firstRowLastColumn="0" w:lastRowFirstColumn="0" w:lastRowLastColumn="0"/>
            <w:tcW w:w="1795" w:type="dxa"/>
            <w:vMerge w:val="restart"/>
          </w:tcPr>
          <w:p w14:paraId="0E3B7133" w14:textId="26FDE889" w:rsidR="001A11B9" w:rsidRDefault="001A11B9" w:rsidP="00471D8D">
            <w:r>
              <w:t xml:space="preserve">Ten – </w:t>
            </w:r>
            <w:r w:rsidR="00B42E83">
              <w:t xml:space="preserve">Contexts for Deliberation: </w:t>
            </w:r>
            <w:r w:rsidR="005F1780">
              <w:t>Elections &amp; the CIR</w:t>
            </w:r>
          </w:p>
        </w:tc>
        <w:tc>
          <w:tcPr>
            <w:tcW w:w="1530" w:type="dxa"/>
          </w:tcPr>
          <w:p w14:paraId="197259EB" w14:textId="2865F5D5" w:rsidR="001A11B9" w:rsidRDefault="00EC5782" w:rsidP="00471D8D">
            <w:pPr>
              <w:cnfStyle w:val="000000000000" w:firstRow="0" w:lastRow="0" w:firstColumn="0" w:lastColumn="0" w:oddVBand="0" w:evenVBand="0" w:oddHBand="0" w:evenHBand="0" w:firstRowFirstColumn="0" w:firstRowLastColumn="0" w:lastRowFirstColumn="0" w:lastRowLastColumn="0"/>
            </w:pPr>
            <w:r>
              <w:t>M 11/2</w:t>
            </w:r>
          </w:p>
        </w:tc>
        <w:tc>
          <w:tcPr>
            <w:tcW w:w="2880" w:type="dxa"/>
          </w:tcPr>
          <w:p w14:paraId="52F03C2D" w14:textId="33BD0FCC" w:rsidR="001A11B9" w:rsidRDefault="00620695" w:rsidP="00471D8D">
            <w:pPr>
              <w:cnfStyle w:val="000000000000" w:firstRow="0" w:lastRow="0" w:firstColumn="0" w:lastColumn="0" w:oddVBand="0" w:evenVBand="0" w:oddHBand="0" w:evenHBand="0" w:firstRowFirstColumn="0" w:firstRowLastColumn="0" w:lastRowFirstColumn="0" w:lastRowLastColumn="0"/>
            </w:pPr>
            <w:r>
              <w:t>Deliberative Elections</w:t>
            </w:r>
          </w:p>
        </w:tc>
        <w:tc>
          <w:tcPr>
            <w:tcW w:w="3145" w:type="dxa"/>
          </w:tcPr>
          <w:p w14:paraId="4CED67BD" w14:textId="77777777" w:rsidR="001A11B9" w:rsidRDefault="005F1780" w:rsidP="00471D8D">
            <w:pPr>
              <w:cnfStyle w:val="000000000000" w:firstRow="0" w:lastRow="0" w:firstColumn="0" w:lastColumn="0" w:oddVBand="0" w:evenVBand="0" w:oddHBand="0" w:evenHBand="0" w:firstRowFirstColumn="0" w:firstRowLastColumn="0" w:lastRowFirstColumn="0" w:lastRowLastColumn="0"/>
            </w:pPr>
            <w:r>
              <w:t>Read: Gastil Ch. 4</w:t>
            </w:r>
          </w:p>
          <w:p w14:paraId="65415FD7" w14:textId="602B7360" w:rsidR="003C332C" w:rsidRDefault="003C332C" w:rsidP="00471D8D">
            <w:pPr>
              <w:cnfStyle w:val="000000000000" w:firstRow="0" w:lastRow="0" w:firstColumn="0" w:lastColumn="0" w:oddVBand="0" w:evenVBand="0" w:oddHBand="0" w:evenHBand="0" w:firstRowFirstColumn="0" w:firstRowLastColumn="0" w:lastRowFirstColumn="0" w:lastRowLastColumn="0"/>
            </w:pPr>
            <w:r>
              <w:t>Read: Americans in One Room Together</w:t>
            </w:r>
            <w:r w:rsidR="00735872">
              <w:t xml:space="preserve"> (no reading response)</w:t>
            </w:r>
          </w:p>
        </w:tc>
      </w:tr>
      <w:tr w:rsidR="00B42E83" w14:paraId="68440781" w14:textId="77777777" w:rsidTr="002E32C1">
        <w:tc>
          <w:tcPr>
            <w:cnfStyle w:val="001000000000" w:firstRow="0" w:lastRow="0" w:firstColumn="1" w:lastColumn="0" w:oddVBand="0" w:evenVBand="0" w:oddHBand="0" w:evenHBand="0" w:firstRowFirstColumn="0" w:firstRowLastColumn="0" w:lastRowFirstColumn="0" w:lastRowLastColumn="0"/>
            <w:tcW w:w="1795" w:type="dxa"/>
            <w:vMerge/>
          </w:tcPr>
          <w:p w14:paraId="1ADC27D9" w14:textId="77777777" w:rsidR="001A11B9" w:rsidRDefault="001A11B9" w:rsidP="00471D8D"/>
        </w:tc>
        <w:tc>
          <w:tcPr>
            <w:tcW w:w="1530" w:type="dxa"/>
          </w:tcPr>
          <w:p w14:paraId="0AF171B3" w14:textId="02EEFFB8" w:rsidR="001A11B9" w:rsidRDefault="00EC5782" w:rsidP="00471D8D">
            <w:pPr>
              <w:cnfStyle w:val="000000000000" w:firstRow="0" w:lastRow="0" w:firstColumn="0" w:lastColumn="0" w:oddVBand="0" w:evenVBand="0" w:oddHBand="0" w:evenHBand="0" w:firstRowFirstColumn="0" w:firstRowLastColumn="0" w:lastRowFirstColumn="0" w:lastRowLastColumn="0"/>
            </w:pPr>
            <w:r>
              <w:t>W 11/4</w:t>
            </w:r>
          </w:p>
        </w:tc>
        <w:tc>
          <w:tcPr>
            <w:tcW w:w="2880" w:type="dxa"/>
          </w:tcPr>
          <w:p w14:paraId="6BA39D8B" w14:textId="096A12E1" w:rsidR="001A11B9" w:rsidRPr="00EC5782" w:rsidRDefault="00620695" w:rsidP="00471D8D">
            <w:pPr>
              <w:cnfStyle w:val="000000000000" w:firstRow="0" w:lastRow="0" w:firstColumn="0" w:lastColumn="0" w:oddVBand="0" w:evenVBand="0" w:oddHBand="0" w:evenHBand="0" w:firstRowFirstColumn="0" w:firstRowLastColumn="0" w:lastRowFirstColumn="0" w:lastRowLastColumn="0"/>
            </w:pPr>
            <w:r>
              <w:t>Citizens’ Initiative Review</w:t>
            </w:r>
          </w:p>
        </w:tc>
        <w:tc>
          <w:tcPr>
            <w:tcW w:w="3145" w:type="dxa"/>
          </w:tcPr>
          <w:p w14:paraId="7EDFBC34" w14:textId="18339083" w:rsidR="005A7012" w:rsidRDefault="005F1780" w:rsidP="00471D8D">
            <w:pPr>
              <w:cnfStyle w:val="000000000000" w:firstRow="0" w:lastRow="0" w:firstColumn="0" w:lastColumn="0" w:oddVBand="0" w:evenVBand="0" w:oddHBand="0" w:evenHBand="0" w:firstRowFirstColumn="0" w:firstRowLastColumn="0" w:lastRowFirstColumn="0" w:lastRowLastColumn="0"/>
            </w:pPr>
            <w:r>
              <w:t xml:space="preserve">Read: </w:t>
            </w:r>
            <w:r w:rsidR="003C332C">
              <w:t>Gastil &amp; Knoblach (2020), Ch. 10</w:t>
            </w:r>
          </w:p>
        </w:tc>
      </w:tr>
      <w:tr w:rsidR="00B42E83" w14:paraId="262EEE83" w14:textId="77777777" w:rsidTr="002E32C1">
        <w:tc>
          <w:tcPr>
            <w:cnfStyle w:val="001000000000" w:firstRow="0" w:lastRow="0" w:firstColumn="1" w:lastColumn="0" w:oddVBand="0" w:evenVBand="0" w:oddHBand="0" w:evenHBand="0" w:firstRowFirstColumn="0" w:firstRowLastColumn="0" w:lastRowFirstColumn="0" w:lastRowLastColumn="0"/>
            <w:tcW w:w="1795" w:type="dxa"/>
            <w:vMerge w:val="restart"/>
          </w:tcPr>
          <w:p w14:paraId="6335710D" w14:textId="0DF6B999" w:rsidR="00DC49CF" w:rsidRDefault="00DC49CF" w:rsidP="00471D8D">
            <w:r>
              <w:t>Eleven –</w:t>
            </w:r>
            <w:r w:rsidR="00337DB2">
              <w:t xml:space="preserve"> </w:t>
            </w:r>
            <w:r w:rsidR="009D27D4">
              <w:t xml:space="preserve">Contexts for Deliberation: </w:t>
            </w:r>
            <w:r w:rsidR="005F1780">
              <w:t>Public Forums &amp; Town Meetings</w:t>
            </w:r>
          </w:p>
        </w:tc>
        <w:tc>
          <w:tcPr>
            <w:tcW w:w="1530" w:type="dxa"/>
          </w:tcPr>
          <w:p w14:paraId="143EEC72" w14:textId="7D989488" w:rsidR="00DC49CF" w:rsidRDefault="00EC5782" w:rsidP="00471D8D">
            <w:pPr>
              <w:cnfStyle w:val="000000000000" w:firstRow="0" w:lastRow="0" w:firstColumn="0" w:lastColumn="0" w:oddVBand="0" w:evenVBand="0" w:oddHBand="0" w:evenHBand="0" w:firstRowFirstColumn="0" w:firstRowLastColumn="0" w:lastRowFirstColumn="0" w:lastRowLastColumn="0"/>
            </w:pPr>
            <w:r>
              <w:t>M 11/9</w:t>
            </w:r>
          </w:p>
        </w:tc>
        <w:tc>
          <w:tcPr>
            <w:tcW w:w="2880" w:type="dxa"/>
          </w:tcPr>
          <w:p w14:paraId="4D019A65" w14:textId="1CFC2385" w:rsidR="00DC49CF" w:rsidRDefault="00F120CB" w:rsidP="00471D8D">
            <w:pPr>
              <w:cnfStyle w:val="000000000000" w:firstRow="0" w:lastRow="0" w:firstColumn="0" w:lastColumn="0" w:oddVBand="0" w:evenVBand="0" w:oddHBand="0" w:evenHBand="0" w:firstRowFirstColumn="0" w:firstRowLastColumn="0" w:lastRowFirstColumn="0" w:lastRowLastColumn="0"/>
            </w:pPr>
            <w:r>
              <w:t>Public Meetings</w:t>
            </w:r>
          </w:p>
        </w:tc>
        <w:tc>
          <w:tcPr>
            <w:tcW w:w="3145" w:type="dxa"/>
          </w:tcPr>
          <w:p w14:paraId="518CEB62" w14:textId="1018D2B6" w:rsidR="00112E25" w:rsidRDefault="005F1780" w:rsidP="00471D8D">
            <w:pPr>
              <w:cnfStyle w:val="000000000000" w:firstRow="0" w:lastRow="0" w:firstColumn="0" w:lastColumn="0" w:oddVBand="0" w:evenVBand="0" w:oddHBand="0" w:evenHBand="0" w:firstRowFirstColumn="0" w:firstRowLastColumn="0" w:lastRowFirstColumn="0" w:lastRowLastColumn="0"/>
            </w:pPr>
            <w:r>
              <w:t>Read: Gastil Ch. 7</w:t>
            </w:r>
          </w:p>
        </w:tc>
      </w:tr>
      <w:tr w:rsidR="00082DFB" w14:paraId="70480BC6" w14:textId="77777777" w:rsidTr="002921A0">
        <w:tc>
          <w:tcPr>
            <w:cnfStyle w:val="001000000000" w:firstRow="0" w:lastRow="0" w:firstColumn="1" w:lastColumn="0" w:oddVBand="0" w:evenVBand="0" w:oddHBand="0" w:evenHBand="0" w:firstRowFirstColumn="0" w:firstRowLastColumn="0" w:lastRowFirstColumn="0" w:lastRowLastColumn="0"/>
            <w:tcW w:w="1795" w:type="dxa"/>
            <w:vMerge/>
          </w:tcPr>
          <w:p w14:paraId="500FA8BC" w14:textId="77777777" w:rsidR="00082DFB" w:rsidRDefault="00082DFB" w:rsidP="00471D8D"/>
        </w:tc>
        <w:tc>
          <w:tcPr>
            <w:tcW w:w="1530" w:type="dxa"/>
          </w:tcPr>
          <w:p w14:paraId="03C92657" w14:textId="46B86B42" w:rsidR="00082DFB" w:rsidRDefault="00082DFB" w:rsidP="00471D8D">
            <w:pPr>
              <w:cnfStyle w:val="000000000000" w:firstRow="0" w:lastRow="0" w:firstColumn="0" w:lastColumn="0" w:oddVBand="0" w:evenVBand="0" w:oddHBand="0" w:evenHBand="0" w:firstRowFirstColumn="0" w:firstRowLastColumn="0" w:lastRowFirstColumn="0" w:lastRowLastColumn="0"/>
            </w:pPr>
            <w:r>
              <w:t>Access to Higher Education Zoom Forum</w:t>
            </w:r>
          </w:p>
        </w:tc>
        <w:tc>
          <w:tcPr>
            <w:tcW w:w="6025" w:type="dxa"/>
            <w:gridSpan w:val="2"/>
          </w:tcPr>
          <w:p w14:paraId="2AB215CE" w14:textId="77777777" w:rsidR="00082DFB" w:rsidRDefault="00082DFB" w:rsidP="00471D8D">
            <w:pPr>
              <w:cnfStyle w:val="000000000000" w:firstRow="0" w:lastRow="0" w:firstColumn="0" w:lastColumn="0" w:oddVBand="0" w:evenVBand="0" w:oddHBand="0" w:evenHBand="0" w:firstRowFirstColumn="0" w:firstRowLastColumn="0" w:lastRowFirstColumn="0" w:lastRowLastColumn="0"/>
            </w:pPr>
            <w:r>
              <w:t>Monday, Nov. 9</w:t>
            </w:r>
            <w:r w:rsidRPr="00082DFB">
              <w:rPr>
                <w:vertAlign w:val="superscript"/>
              </w:rPr>
              <w:t>th</w:t>
            </w:r>
            <w:r>
              <w:t>, 6:30 to 8 pm</w:t>
            </w:r>
          </w:p>
          <w:p w14:paraId="1C15180A" w14:textId="2764F8FB" w:rsidR="00082DFB" w:rsidRDefault="00082DFB" w:rsidP="00471D8D">
            <w:pPr>
              <w:cnfStyle w:val="000000000000" w:firstRow="0" w:lastRow="0" w:firstColumn="0" w:lastColumn="0" w:oddVBand="0" w:evenVBand="0" w:oddHBand="0" w:evenHBand="0" w:firstRowFirstColumn="0" w:firstRowLastColumn="0" w:lastRowFirstColumn="0" w:lastRowLastColumn="0"/>
            </w:pPr>
            <w:r>
              <w:t>(second to last opportunity for Reflection Three)</w:t>
            </w:r>
          </w:p>
        </w:tc>
      </w:tr>
      <w:tr w:rsidR="00B42E83" w14:paraId="14AA5183" w14:textId="77777777" w:rsidTr="002E32C1">
        <w:tc>
          <w:tcPr>
            <w:cnfStyle w:val="001000000000" w:firstRow="0" w:lastRow="0" w:firstColumn="1" w:lastColumn="0" w:oddVBand="0" w:evenVBand="0" w:oddHBand="0" w:evenHBand="0" w:firstRowFirstColumn="0" w:firstRowLastColumn="0" w:lastRowFirstColumn="0" w:lastRowLastColumn="0"/>
            <w:tcW w:w="1795" w:type="dxa"/>
            <w:vMerge/>
          </w:tcPr>
          <w:p w14:paraId="75D3CACF" w14:textId="77777777" w:rsidR="002810F7" w:rsidRDefault="002810F7" w:rsidP="00471D8D"/>
        </w:tc>
        <w:tc>
          <w:tcPr>
            <w:tcW w:w="1530" w:type="dxa"/>
          </w:tcPr>
          <w:p w14:paraId="59186CF2" w14:textId="10A80004" w:rsidR="002810F7" w:rsidRDefault="002810F7" w:rsidP="00471D8D">
            <w:pPr>
              <w:cnfStyle w:val="000000000000" w:firstRow="0" w:lastRow="0" w:firstColumn="0" w:lastColumn="0" w:oddVBand="0" w:evenVBand="0" w:oddHBand="0" w:evenHBand="0" w:firstRowFirstColumn="0" w:firstRowLastColumn="0" w:lastRowFirstColumn="0" w:lastRowLastColumn="0"/>
            </w:pPr>
            <w:r>
              <w:t>T 11/10</w:t>
            </w:r>
          </w:p>
        </w:tc>
        <w:tc>
          <w:tcPr>
            <w:tcW w:w="2880" w:type="dxa"/>
          </w:tcPr>
          <w:p w14:paraId="19186299" w14:textId="6A6A4A1C" w:rsidR="002810F7" w:rsidRDefault="00F120CB" w:rsidP="00471D8D">
            <w:pPr>
              <w:cnfStyle w:val="000000000000" w:firstRow="0" w:lastRow="0" w:firstColumn="0" w:lastColumn="0" w:oddVBand="0" w:evenVBand="0" w:oddHBand="0" w:evenHBand="0" w:firstRowFirstColumn="0" w:firstRowLastColumn="0" w:lastRowFirstColumn="0" w:lastRowLastColumn="0"/>
            </w:pPr>
            <w:r>
              <w:t>New England Townhall</w:t>
            </w:r>
          </w:p>
        </w:tc>
        <w:tc>
          <w:tcPr>
            <w:tcW w:w="3145" w:type="dxa"/>
          </w:tcPr>
          <w:p w14:paraId="578B4386" w14:textId="50E976AD" w:rsidR="002810F7" w:rsidRDefault="005F1780" w:rsidP="00471D8D">
            <w:pPr>
              <w:cnfStyle w:val="000000000000" w:firstRow="0" w:lastRow="0" w:firstColumn="0" w:lastColumn="0" w:oddVBand="0" w:evenVBand="0" w:oddHBand="0" w:evenHBand="0" w:firstRowFirstColumn="0" w:firstRowLastColumn="0" w:lastRowFirstColumn="0" w:lastRowLastColumn="0"/>
            </w:pPr>
            <w:r>
              <w:t>Read: Townsend (2009)</w:t>
            </w:r>
          </w:p>
        </w:tc>
      </w:tr>
      <w:tr w:rsidR="00B42E83" w14:paraId="3EBF6193" w14:textId="77777777" w:rsidTr="002E32C1">
        <w:tc>
          <w:tcPr>
            <w:cnfStyle w:val="001000000000" w:firstRow="0" w:lastRow="0" w:firstColumn="1" w:lastColumn="0" w:oddVBand="0" w:evenVBand="0" w:oddHBand="0" w:evenHBand="0" w:firstRowFirstColumn="0" w:firstRowLastColumn="0" w:lastRowFirstColumn="0" w:lastRowLastColumn="0"/>
            <w:tcW w:w="1795" w:type="dxa"/>
            <w:vMerge/>
          </w:tcPr>
          <w:p w14:paraId="1C3500B2" w14:textId="77777777" w:rsidR="00DC49CF" w:rsidRDefault="00DC49CF" w:rsidP="00471D8D"/>
        </w:tc>
        <w:tc>
          <w:tcPr>
            <w:tcW w:w="1530" w:type="dxa"/>
          </w:tcPr>
          <w:p w14:paraId="38686217" w14:textId="229C761B" w:rsidR="00DC49CF" w:rsidRDefault="00EC5782" w:rsidP="00471D8D">
            <w:pPr>
              <w:cnfStyle w:val="000000000000" w:firstRow="0" w:lastRow="0" w:firstColumn="0" w:lastColumn="0" w:oddVBand="0" w:evenVBand="0" w:oddHBand="0" w:evenHBand="0" w:firstRowFirstColumn="0" w:firstRowLastColumn="0" w:lastRowFirstColumn="0" w:lastRowLastColumn="0"/>
            </w:pPr>
            <w:r>
              <w:t>W 11/11</w:t>
            </w:r>
          </w:p>
        </w:tc>
        <w:tc>
          <w:tcPr>
            <w:tcW w:w="2880" w:type="dxa"/>
          </w:tcPr>
          <w:p w14:paraId="1787D364" w14:textId="2D55B167" w:rsidR="00DC49CF" w:rsidRDefault="00EC5782" w:rsidP="00471D8D">
            <w:pPr>
              <w:cnfStyle w:val="000000000000" w:firstRow="0" w:lastRow="0" w:firstColumn="0" w:lastColumn="0" w:oddVBand="0" w:evenVBand="0" w:oddHBand="0" w:evenHBand="0" w:firstRowFirstColumn="0" w:firstRowLastColumn="0" w:lastRowFirstColumn="0" w:lastRowLastColumn="0"/>
            </w:pPr>
            <w:r w:rsidRPr="00EC5782">
              <w:t>Veterans Day (no class)</w:t>
            </w:r>
            <w:r w:rsidR="002810F7">
              <w:t xml:space="preserve"> – classes follow Wednesday schedule on Tuesday, 11/10</w:t>
            </w:r>
          </w:p>
        </w:tc>
        <w:tc>
          <w:tcPr>
            <w:tcW w:w="3145" w:type="dxa"/>
          </w:tcPr>
          <w:p w14:paraId="50C55E4C" w14:textId="77777777" w:rsidR="00DC49CF" w:rsidRDefault="00DC49CF" w:rsidP="00471D8D">
            <w:pPr>
              <w:cnfStyle w:val="000000000000" w:firstRow="0" w:lastRow="0" w:firstColumn="0" w:lastColumn="0" w:oddVBand="0" w:evenVBand="0" w:oddHBand="0" w:evenHBand="0" w:firstRowFirstColumn="0" w:firstRowLastColumn="0" w:lastRowFirstColumn="0" w:lastRowLastColumn="0"/>
            </w:pPr>
          </w:p>
        </w:tc>
      </w:tr>
      <w:tr w:rsidR="007C17B4" w14:paraId="6B5833F1" w14:textId="77777777" w:rsidTr="002E32C1">
        <w:tc>
          <w:tcPr>
            <w:cnfStyle w:val="001000000000" w:firstRow="0" w:lastRow="0" w:firstColumn="1" w:lastColumn="0" w:oddVBand="0" w:evenVBand="0" w:oddHBand="0" w:evenHBand="0" w:firstRowFirstColumn="0" w:firstRowLastColumn="0" w:lastRowFirstColumn="0" w:lastRowLastColumn="0"/>
            <w:tcW w:w="1795" w:type="dxa"/>
            <w:vMerge w:val="restart"/>
          </w:tcPr>
          <w:p w14:paraId="3AC0F1CF" w14:textId="2FF568C2" w:rsidR="007C17B4" w:rsidRDefault="007C17B4" w:rsidP="00471D8D">
            <w:r>
              <w:t xml:space="preserve">Twelve – Contexts for Deliberation: Deliberative Media </w:t>
            </w:r>
          </w:p>
        </w:tc>
        <w:tc>
          <w:tcPr>
            <w:tcW w:w="1530" w:type="dxa"/>
          </w:tcPr>
          <w:p w14:paraId="17096A9E" w14:textId="12B49CC8" w:rsidR="007C17B4" w:rsidRDefault="007C17B4" w:rsidP="00471D8D">
            <w:pPr>
              <w:cnfStyle w:val="000000000000" w:firstRow="0" w:lastRow="0" w:firstColumn="0" w:lastColumn="0" w:oddVBand="0" w:evenVBand="0" w:oddHBand="0" w:evenHBand="0" w:firstRowFirstColumn="0" w:firstRowLastColumn="0" w:lastRowFirstColumn="0" w:lastRowLastColumn="0"/>
            </w:pPr>
            <w:r>
              <w:t>M 11/16</w:t>
            </w:r>
          </w:p>
        </w:tc>
        <w:tc>
          <w:tcPr>
            <w:tcW w:w="2880" w:type="dxa"/>
          </w:tcPr>
          <w:p w14:paraId="5F4BEFC3" w14:textId="1B42C288" w:rsidR="007C17B4" w:rsidRDefault="0040561E" w:rsidP="00471D8D">
            <w:pPr>
              <w:cnfStyle w:val="000000000000" w:firstRow="0" w:lastRow="0" w:firstColumn="0" w:lastColumn="0" w:oddVBand="0" w:evenVBand="0" w:oddHBand="0" w:evenHBand="0" w:firstRowFirstColumn="0" w:firstRowLastColumn="0" w:lastRowFirstColumn="0" w:lastRowLastColumn="0"/>
            </w:pPr>
            <w:r>
              <w:t>Deliberative Communities</w:t>
            </w:r>
          </w:p>
        </w:tc>
        <w:tc>
          <w:tcPr>
            <w:tcW w:w="3145" w:type="dxa"/>
          </w:tcPr>
          <w:p w14:paraId="7F39E6CD" w14:textId="1A0BC956" w:rsidR="007C17B4" w:rsidRDefault="0040561E" w:rsidP="00471D8D">
            <w:pPr>
              <w:cnfStyle w:val="000000000000" w:firstRow="0" w:lastRow="0" w:firstColumn="0" w:lastColumn="0" w:oddVBand="0" w:evenVBand="0" w:oddHBand="0" w:evenHBand="0" w:firstRowFirstColumn="0" w:firstRowLastColumn="0" w:lastRowFirstColumn="0" w:lastRowLastColumn="0"/>
            </w:pPr>
            <w:r>
              <w:t>Read: Gastil Ch. 8</w:t>
            </w:r>
          </w:p>
        </w:tc>
      </w:tr>
      <w:tr w:rsidR="0040561E" w14:paraId="58205149" w14:textId="77777777" w:rsidTr="002E32C1">
        <w:tc>
          <w:tcPr>
            <w:cnfStyle w:val="001000000000" w:firstRow="0" w:lastRow="0" w:firstColumn="1" w:lastColumn="0" w:oddVBand="0" w:evenVBand="0" w:oddHBand="0" w:evenHBand="0" w:firstRowFirstColumn="0" w:firstRowLastColumn="0" w:lastRowFirstColumn="0" w:lastRowLastColumn="0"/>
            <w:tcW w:w="1795" w:type="dxa"/>
            <w:vMerge/>
          </w:tcPr>
          <w:p w14:paraId="5790AD99" w14:textId="77777777" w:rsidR="0040561E" w:rsidRDefault="0040561E" w:rsidP="00471D8D"/>
        </w:tc>
        <w:tc>
          <w:tcPr>
            <w:tcW w:w="1530" w:type="dxa"/>
          </w:tcPr>
          <w:p w14:paraId="6460B373" w14:textId="6E9ABF30" w:rsidR="0040561E" w:rsidRDefault="0040561E" w:rsidP="00471D8D">
            <w:pPr>
              <w:cnfStyle w:val="000000000000" w:firstRow="0" w:lastRow="0" w:firstColumn="0" w:lastColumn="0" w:oddVBand="0" w:evenVBand="0" w:oddHBand="0" w:evenHBand="0" w:firstRowFirstColumn="0" w:firstRowLastColumn="0" w:lastRowFirstColumn="0" w:lastRowLastColumn="0"/>
            </w:pPr>
            <w:r>
              <w:t>W 11/18</w:t>
            </w:r>
          </w:p>
        </w:tc>
        <w:tc>
          <w:tcPr>
            <w:tcW w:w="2880" w:type="dxa"/>
          </w:tcPr>
          <w:p w14:paraId="6CD1400E" w14:textId="77A615EB" w:rsidR="0040561E" w:rsidRDefault="0040561E" w:rsidP="00471D8D">
            <w:pPr>
              <w:cnfStyle w:val="000000000000" w:firstRow="0" w:lastRow="0" w:firstColumn="0" w:lastColumn="0" w:oddVBand="0" w:evenVBand="0" w:oddHBand="0" w:evenHBand="0" w:firstRowFirstColumn="0" w:firstRowLastColumn="0" w:lastRowFirstColumn="0" w:lastRowLastColumn="0"/>
            </w:pPr>
            <w:r>
              <w:t>(Flex Day) –end of face-to-face instruction</w:t>
            </w:r>
          </w:p>
        </w:tc>
        <w:tc>
          <w:tcPr>
            <w:tcW w:w="3145" w:type="dxa"/>
          </w:tcPr>
          <w:p w14:paraId="32934DE6" w14:textId="47E3D782" w:rsidR="0040561E" w:rsidRDefault="0040561E" w:rsidP="00471D8D">
            <w:pPr>
              <w:cnfStyle w:val="000000000000" w:firstRow="0" w:lastRow="0" w:firstColumn="0" w:lastColumn="0" w:oddVBand="0" w:evenVBand="0" w:oddHBand="0" w:evenHBand="0" w:firstRowFirstColumn="0" w:firstRowLastColumn="0" w:lastRowFirstColumn="0" w:lastRowLastColumn="0"/>
            </w:pPr>
            <w:r>
              <w:t>TBD</w:t>
            </w:r>
          </w:p>
        </w:tc>
      </w:tr>
      <w:tr w:rsidR="007C17B4" w14:paraId="77C64A62" w14:textId="77777777" w:rsidTr="007C17B4">
        <w:trPr>
          <w:trHeight w:val="764"/>
        </w:trPr>
        <w:tc>
          <w:tcPr>
            <w:cnfStyle w:val="001000000000" w:firstRow="0" w:lastRow="0" w:firstColumn="1" w:lastColumn="0" w:oddVBand="0" w:evenVBand="0" w:oddHBand="0" w:evenHBand="0" w:firstRowFirstColumn="0" w:firstRowLastColumn="0" w:lastRowFirstColumn="0" w:lastRowLastColumn="0"/>
            <w:tcW w:w="1795" w:type="dxa"/>
            <w:vMerge/>
          </w:tcPr>
          <w:p w14:paraId="5EA24033" w14:textId="77777777" w:rsidR="007C17B4" w:rsidRDefault="007C17B4" w:rsidP="00471D8D"/>
        </w:tc>
        <w:tc>
          <w:tcPr>
            <w:tcW w:w="1530" w:type="dxa"/>
          </w:tcPr>
          <w:p w14:paraId="1185D2AD" w14:textId="5D2FB595" w:rsidR="007C17B4" w:rsidRDefault="007C17B4" w:rsidP="00471D8D">
            <w:pPr>
              <w:cnfStyle w:val="000000000000" w:firstRow="0" w:lastRow="0" w:firstColumn="0" w:lastColumn="0" w:oddVBand="0" w:evenVBand="0" w:oddHBand="0" w:evenHBand="0" w:firstRowFirstColumn="0" w:firstRowLastColumn="0" w:lastRowFirstColumn="0" w:lastRowLastColumn="0"/>
            </w:pPr>
            <w:r>
              <w:t xml:space="preserve">W 11/18 – </w:t>
            </w:r>
            <w:r w:rsidR="0040561E">
              <w:t>out of class event</w:t>
            </w:r>
          </w:p>
        </w:tc>
        <w:tc>
          <w:tcPr>
            <w:tcW w:w="2880" w:type="dxa"/>
          </w:tcPr>
          <w:p w14:paraId="1074FC48" w14:textId="77777777" w:rsidR="007C17B4" w:rsidRDefault="007C17B4" w:rsidP="000849CC">
            <w:pPr>
              <w:cnfStyle w:val="000000000000" w:firstRow="0" w:lastRow="0" w:firstColumn="0" w:lastColumn="0" w:oddVBand="0" w:evenVBand="0" w:oddHBand="0" w:evenHBand="0" w:firstRowFirstColumn="0" w:firstRowLastColumn="0" w:lastRowFirstColumn="0" w:lastRowLastColumn="0"/>
            </w:pPr>
            <w:r>
              <w:t xml:space="preserve">Who Has the Right to Vote?” Virtual Deliberative Forum </w:t>
            </w:r>
          </w:p>
          <w:p w14:paraId="55EFEAC6" w14:textId="12E5D3AF" w:rsidR="007C17B4" w:rsidRPr="000849CC" w:rsidRDefault="007C17B4" w:rsidP="000849CC">
            <w:pPr>
              <w:cnfStyle w:val="000000000000" w:firstRow="0" w:lastRow="0" w:firstColumn="0" w:lastColumn="0" w:oddVBand="0" w:evenVBand="0" w:oddHBand="0" w:evenHBand="0" w:firstRowFirstColumn="0" w:firstRowLastColumn="0" w:lastRowFirstColumn="0" w:lastRowLastColumn="0"/>
            </w:pPr>
            <w:r>
              <w:t>6:30-8:30 p.m.</w:t>
            </w:r>
          </w:p>
        </w:tc>
        <w:tc>
          <w:tcPr>
            <w:tcW w:w="3145" w:type="dxa"/>
          </w:tcPr>
          <w:p w14:paraId="700E830C" w14:textId="5059FBE3" w:rsidR="007C17B4" w:rsidRDefault="007C17B4" w:rsidP="003C332C">
            <w:pPr>
              <w:cnfStyle w:val="000000000000" w:firstRow="0" w:lastRow="0" w:firstColumn="0" w:lastColumn="0" w:oddVBand="0" w:evenVBand="0" w:oddHBand="0" w:evenHBand="0" w:firstRowFirstColumn="0" w:firstRowLastColumn="0" w:lastRowFirstColumn="0" w:lastRowLastColumn="0"/>
            </w:pPr>
            <w:r>
              <w:rPr>
                <w:b/>
                <w:bCs/>
              </w:rPr>
              <w:t>Required event attendance</w:t>
            </w:r>
          </w:p>
        </w:tc>
      </w:tr>
      <w:tr w:rsidR="007C17B4" w14:paraId="07DB42B4" w14:textId="77777777" w:rsidTr="002921A0">
        <w:tc>
          <w:tcPr>
            <w:cnfStyle w:val="001000000000" w:firstRow="0" w:lastRow="0" w:firstColumn="1" w:lastColumn="0" w:oddVBand="0" w:evenVBand="0" w:oddHBand="0" w:evenHBand="0" w:firstRowFirstColumn="0" w:firstRowLastColumn="0" w:lastRowFirstColumn="0" w:lastRowLastColumn="0"/>
            <w:tcW w:w="1795" w:type="dxa"/>
            <w:vMerge/>
          </w:tcPr>
          <w:p w14:paraId="4AB7CE3F" w14:textId="77777777" w:rsidR="007C17B4" w:rsidRDefault="007C17B4" w:rsidP="00471D8D"/>
        </w:tc>
        <w:tc>
          <w:tcPr>
            <w:tcW w:w="1530" w:type="dxa"/>
          </w:tcPr>
          <w:p w14:paraId="087027EC" w14:textId="6D33A952" w:rsidR="007C17B4" w:rsidRDefault="007C17B4" w:rsidP="00471D8D">
            <w:pPr>
              <w:cnfStyle w:val="000000000000" w:firstRow="0" w:lastRow="0" w:firstColumn="0" w:lastColumn="0" w:oddVBand="0" w:evenVBand="0" w:oddHBand="0" w:evenHBand="0" w:firstRowFirstColumn="0" w:firstRowLastColumn="0" w:lastRowFirstColumn="0" w:lastRowLastColumn="0"/>
            </w:pPr>
            <w:r>
              <w:t>F 11/20</w:t>
            </w:r>
          </w:p>
        </w:tc>
        <w:tc>
          <w:tcPr>
            <w:tcW w:w="6025" w:type="dxa"/>
            <w:gridSpan w:val="2"/>
          </w:tcPr>
          <w:p w14:paraId="2535466B" w14:textId="214785D9" w:rsidR="007C17B4" w:rsidRPr="007C17B4" w:rsidRDefault="007C17B4" w:rsidP="003C332C">
            <w:pPr>
              <w:cnfStyle w:val="000000000000" w:firstRow="0" w:lastRow="0" w:firstColumn="0" w:lastColumn="0" w:oddVBand="0" w:evenVBand="0" w:oddHBand="0" w:evenHBand="0" w:firstRowFirstColumn="0" w:firstRowLastColumn="0" w:lastRowFirstColumn="0" w:lastRowLastColumn="0"/>
              <w:rPr>
                <w:b/>
                <w:bCs/>
                <w:i/>
                <w:iCs/>
              </w:rPr>
            </w:pPr>
            <w:r>
              <w:rPr>
                <w:b/>
                <w:bCs/>
                <w:i/>
                <w:iCs/>
              </w:rPr>
              <w:t>Reflection Two – Due by 11:59 pm</w:t>
            </w:r>
          </w:p>
        </w:tc>
      </w:tr>
      <w:tr w:rsidR="00B42E83" w14:paraId="4B3AA50C" w14:textId="77777777" w:rsidTr="002E32C1">
        <w:tc>
          <w:tcPr>
            <w:cnfStyle w:val="001000000000" w:firstRow="0" w:lastRow="0" w:firstColumn="1" w:lastColumn="0" w:oddVBand="0" w:evenVBand="0" w:oddHBand="0" w:evenHBand="0" w:firstRowFirstColumn="0" w:firstRowLastColumn="0" w:lastRowFirstColumn="0" w:lastRowLastColumn="0"/>
            <w:tcW w:w="1795" w:type="dxa"/>
            <w:vMerge w:val="restart"/>
          </w:tcPr>
          <w:p w14:paraId="30B93853" w14:textId="66D86220" w:rsidR="00DC49CF" w:rsidRDefault="00DC49CF" w:rsidP="00471D8D">
            <w:r>
              <w:t>Thirteen --(Thanksgiving Week)</w:t>
            </w:r>
            <w:r w:rsidR="00287D02">
              <w:t xml:space="preserve"> </w:t>
            </w:r>
          </w:p>
        </w:tc>
        <w:tc>
          <w:tcPr>
            <w:tcW w:w="1530" w:type="dxa"/>
          </w:tcPr>
          <w:p w14:paraId="4CB2A7AF" w14:textId="676EF458" w:rsidR="00DC49CF" w:rsidRDefault="002810F7" w:rsidP="00471D8D">
            <w:pPr>
              <w:cnfStyle w:val="000000000000" w:firstRow="0" w:lastRow="0" w:firstColumn="0" w:lastColumn="0" w:oddVBand="0" w:evenVBand="0" w:oddHBand="0" w:evenHBand="0" w:firstRowFirstColumn="0" w:firstRowLastColumn="0" w:lastRowFirstColumn="0" w:lastRowLastColumn="0"/>
            </w:pPr>
            <w:r>
              <w:t>M 11/23</w:t>
            </w:r>
            <w:r w:rsidR="002279DE">
              <w:t xml:space="preserve"> – start of remote instruction</w:t>
            </w:r>
          </w:p>
        </w:tc>
        <w:tc>
          <w:tcPr>
            <w:tcW w:w="2880" w:type="dxa"/>
          </w:tcPr>
          <w:p w14:paraId="32243316" w14:textId="77777777" w:rsidR="00DC49CF" w:rsidRDefault="002021AE" w:rsidP="00471D8D">
            <w:pPr>
              <w:cnfStyle w:val="000000000000" w:firstRow="0" w:lastRow="0" w:firstColumn="0" w:lastColumn="0" w:oddVBand="0" w:evenVBand="0" w:oddHBand="0" w:evenHBand="0" w:firstRowFirstColumn="0" w:firstRowLastColumn="0" w:lastRowFirstColumn="0" w:lastRowLastColumn="0"/>
              <w:rPr>
                <w:i/>
                <w:iCs/>
              </w:rPr>
            </w:pPr>
            <w:r>
              <w:t xml:space="preserve">Watch </w:t>
            </w:r>
            <w:r>
              <w:rPr>
                <w:i/>
                <w:iCs/>
              </w:rPr>
              <w:t>Divided We Fall: Unity Without Tragedy</w:t>
            </w:r>
          </w:p>
          <w:p w14:paraId="7B339231" w14:textId="77777777" w:rsidR="00E73B3D" w:rsidRDefault="00E73B3D" w:rsidP="00471D8D">
            <w:pPr>
              <w:cnfStyle w:val="000000000000" w:firstRow="0" w:lastRow="0" w:firstColumn="0" w:lastColumn="0" w:oddVBand="0" w:evenVBand="0" w:oddHBand="0" w:evenHBand="0" w:firstRowFirstColumn="0" w:firstRowLastColumn="0" w:lastRowFirstColumn="0" w:lastRowLastColumn="0"/>
              <w:rPr>
                <w:i/>
                <w:iCs/>
              </w:rPr>
            </w:pPr>
          </w:p>
          <w:p w14:paraId="7CD7D51D" w14:textId="227F33AA" w:rsidR="00E73B3D" w:rsidRPr="00E73B3D" w:rsidRDefault="00E73B3D" w:rsidP="00471D8D">
            <w:pPr>
              <w:cnfStyle w:val="000000000000" w:firstRow="0" w:lastRow="0" w:firstColumn="0" w:lastColumn="0" w:oddVBand="0" w:evenVBand="0" w:oddHBand="0" w:evenHBand="0" w:firstRowFirstColumn="0" w:firstRowLastColumn="0" w:lastRowFirstColumn="0" w:lastRowLastColumn="0"/>
            </w:pPr>
            <w:r>
              <w:t>Tutorial: Writing Op-Eds</w:t>
            </w:r>
          </w:p>
        </w:tc>
        <w:tc>
          <w:tcPr>
            <w:tcW w:w="3145" w:type="dxa"/>
          </w:tcPr>
          <w:p w14:paraId="7F17B2FE" w14:textId="1AB55AFE" w:rsidR="00DC49CF" w:rsidRPr="007C17B4" w:rsidRDefault="003C332C" w:rsidP="00471D8D">
            <w:pPr>
              <w:cnfStyle w:val="000000000000" w:firstRow="0" w:lastRow="0" w:firstColumn="0" w:lastColumn="0" w:oddVBand="0" w:evenVBand="0" w:oddHBand="0" w:evenHBand="0" w:firstRowFirstColumn="0" w:firstRowLastColumn="0" w:lastRowFirstColumn="0" w:lastRowLastColumn="0"/>
              <w:rPr>
                <w:b/>
                <w:bCs/>
                <w:i/>
                <w:iCs/>
              </w:rPr>
            </w:pPr>
            <w:r w:rsidRPr="007C17B4">
              <w:rPr>
                <w:b/>
                <w:bCs/>
                <w:i/>
                <w:iCs/>
              </w:rPr>
              <w:t xml:space="preserve">Due: Video Response </w:t>
            </w:r>
            <w:r w:rsidR="00EB399B">
              <w:rPr>
                <w:b/>
                <w:bCs/>
                <w:i/>
                <w:iCs/>
              </w:rPr>
              <w:t xml:space="preserve">Canvas </w:t>
            </w:r>
            <w:r w:rsidRPr="007C17B4">
              <w:rPr>
                <w:b/>
                <w:bCs/>
                <w:i/>
                <w:iCs/>
              </w:rPr>
              <w:t>Discussion Board</w:t>
            </w:r>
            <w:r w:rsidR="007C17B4" w:rsidRPr="007C17B4">
              <w:rPr>
                <w:b/>
                <w:bCs/>
                <w:i/>
                <w:iCs/>
              </w:rPr>
              <w:t xml:space="preserve"> – Part of participation – due by 11/29, 11:59 pm</w:t>
            </w:r>
          </w:p>
        </w:tc>
      </w:tr>
      <w:tr w:rsidR="00B42E83" w14:paraId="5BC98439" w14:textId="77777777" w:rsidTr="002E32C1">
        <w:tc>
          <w:tcPr>
            <w:cnfStyle w:val="001000000000" w:firstRow="0" w:lastRow="0" w:firstColumn="1" w:lastColumn="0" w:oddVBand="0" w:evenVBand="0" w:oddHBand="0" w:evenHBand="0" w:firstRowFirstColumn="0" w:firstRowLastColumn="0" w:lastRowFirstColumn="0" w:lastRowLastColumn="0"/>
            <w:tcW w:w="1795" w:type="dxa"/>
            <w:vMerge/>
          </w:tcPr>
          <w:p w14:paraId="00FA4815" w14:textId="77777777" w:rsidR="00DC49CF" w:rsidRDefault="00DC49CF" w:rsidP="00471D8D"/>
        </w:tc>
        <w:tc>
          <w:tcPr>
            <w:tcW w:w="1530" w:type="dxa"/>
          </w:tcPr>
          <w:p w14:paraId="1CABF4E5" w14:textId="7EBCBE69" w:rsidR="00DC49CF" w:rsidRDefault="002279DE" w:rsidP="00471D8D">
            <w:pPr>
              <w:cnfStyle w:val="000000000000" w:firstRow="0" w:lastRow="0" w:firstColumn="0" w:lastColumn="0" w:oddVBand="0" w:evenVBand="0" w:oddHBand="0" w:evenHBand="0" w:firstRowFirstColumn="0" w:firstRowLastColumn="0" w:lastRowFirstColumn="0" w:lastRowLastColumn="0"/>
            </w:pPr>
            <w:r>
              <w:t>W 11/25</w:t>
            </w:r>
          </w:p>
        </w:tc>
        <w:tc>
          <w:tcPr>
            <w:tcW w:w="2880" w:type="dxa"/>
          </w:tcPr>
          <w:p w14:paraId="0BDEAF91" w14:textId="6902FD3A" w:rsidR="00DC49CF" w:rsidRDefault="002279DE" w:rsidP="00471D8D">
            <w:pPr>
              <w:cnfStyle w:val="000000000000" w:firstRow="0" w:lastRow="0" w:firstColumn="0" w:lastColumn="0" w:oddVBand="0" w:evenVBand="0" w:oddHBand="0" w:evenHBand="0" w:firstRowFirstColumn="0" w:firstRowLastColumn="0" w:lastRowFirstColumn="0" w:lastRowLastColumn="0"/>
            </w:pPr>
            <w:r>
              <w:t>Thanksgiving Break (no class)</w:t>
            </w:r>
          </w:p>
        </w:tc>
        <w:tc>
          <w:tcPr>
            <w:tcW w:w="3145" w:type="dxa"/>
          </w:tcPr>
          <w:p w14:paraId="7901F965" w14:textId="77777777" w:rsidR="00DC49CF" w:rsidRDefault="00DC49CF" w:rsidP="00471D8D">
            <w:pPr>
              <w:cnfStyle w:val="000000000000" w:firstRow="0" w:lastRow="0" w:firstColumn="0" w:lastColumn="0" w:oddVBand="0" w:evenVBand="0" w:oddHBand="0" w:evenHBand="0" w:firstRowFirstColumn="0" w:firstRowLastColumn="0" w:lastRowFirstColumn="0" w:lastRowLastColumn="0"/>
            </w:pPr>
          </w:p>
        </w:tc>
      </w:tr>
      <w:tr w:rsidR="00B42E83" w14:paraId="096AA80C" w14:textId="77777777" w:rsidTr="00DC49CF">
        <w:trPr>
          <w:trHeight w:val="620"/>
        </w:trPr>
        <w:tc>
          <w:tcPr>
            <w:cnfStyle w:val="001000000000" w:firstRow="0" w:lastRow="0" w:firstColumn="1" w:lastColumn="0" w:oddVBand="0" w:evenVBand="0" w:oddHBand="0" w:evenHBand="0" w:firstRowFirstColumn="0" w:firstRowLastColumn="0" w:lastRowFirstColumn="0" w:lastRowLastColumn="0"/>
            <w:tcW w:w="1795" w:type="dxa"/>
            <w:vMerge w:val="restart"/>
          </w:tcPr>
          <w:p w14:paraId="124847FF" w14:textId="5A08BCAE" w:rsidR="00DC49CF" w:rsidRDefault="00DC49CF" w:rsidP="00471D8D">
            <w:r>
              <w:t xml:space="preserve">Fourteen – </w:t>
            </w:r>
            <w:r w:rsidR="00F120CB">
              <w:t>Communicative Dynamics</w:t>
            </w:r>
            <w:r w:rsidR="002F47DD">
              <w:t>-- facilitation, active listening, and responsive questioning</w:t>
            </w:r>
          </w:p>
        </w:tc>
        <w:tc>
          <w:tcPr>
            <w:tcW w:w="1530" w:type="dxa"/>
          </w:tcPr>
          <w:p w14:paraId="330997BE" w14:textId="77777777" w:rsidR="00DC49CF" w:rsidRDefault="002279DE" w:rsidP="00471D8D">
            <w:pPr>
              <w:cnfStyle w:val="000000000000" w:firstRow="0" w:lastRow="0" w:firstColumn="0" w:lastColumn="0" w:oddVBand="0" w:evenVBand="0" w:oddHBand="0" w:evenHBand="0" w:firstRowFirstColumn="0" w:firstRowLastColumn="0" w:lastRowFirstColumn="0" w:lastRowLastColumn="0"/>
            </w:pPr>
            <w:r>
              <w:t>M 11/30</w:t>
            </w:r>
          </w:p>
          <w:p w14:paraId="79FEB350" w14:textId="04DCE9DB" w:rsidR="00F62C02" w:rsidRDefault="00F62C02" w:rsidP="00471D8D">
            <w:pPr>
              <w:cnfStyle w:val="000000000000" w:firstRow="0" w:lastRow="0" w:firstColumn="0" w:lastColumn="0" w:oddVBand="0" w:evenVBand="0" w:oddHBand="0" w:evenHBand="0" w:firstRowFirstColumn="0" w:firstRowLastColumn="0" w:lastRowFirstColumn="0" w:lastRowLastColumn="0"/>
            </w:pPr>
            <w:r>
              <w:t>All class on Zoom</w:t>
            </w:r>
          </w:p>
        </w:tc>
        <w:tc>
          <w:tcPr>
            <w:tcW w:w="2880" w:type="dxa"/>
          </w:tcPr>
          <w:p w14:paraId="27EBBCAA" w14:textId="07E56682" w:rsidR="00D746C1" w:rsidRDefault="000E6E00" w:rsidP="00471D8D">
            <w:pPr>
              <w:cnfStyle w:val="000000000000" w:firstRow="0" w:lastRow="0" w:firstColumn="0" w:lastColumn="0" w:oddVBand="0" w:evenVBand="0" w:oddHBand="0" w:evenHBand="0" w:firstRowFirstColumn="0" w:firstRowLastColumn="0" w:lastRowFirstColumn="0" w:lastRowLastColumn="0"/>
            </w:pPr>
            <w:r>
              <w:t>Listening &amp; Communicating Openness</w:t>
            </w:r>
          </w:p>
          <w:p w14:paraId="3B31EE50" w14:textId="771A27B5" w:rsidR="00DC49CF" w:rsidRDefault="00DC49CF" w:rsidP="00471D8D">
            <w:pPr>
              <w:cnfStyle w:val="000000000000" w:firstRow="0" w:lastRow="0" w:firstColumn="0" w:lastColumn="0" w:oddVBand="0" w:evenVBand="0" w:oddHBand="0" w:evenHBand="0" w:firstRowFirstColumn="0" w:firstRowLastColumn="0" w:lastRowFirstColumn="0" w:lastRowLastColumn="0"/>
            </w:pPr>
          </w:p>
        </w:tc>
        <w:tc>
          <w:tcPr>
            <w:tcW w:w="3145" w:type="dxa"/>
          </w:tcPr>
          <w:p w14:paraId="57337002" w14:textId="77777777" w:rsidR="000E6E00" w:rsidRDefault="000E6E00" w:rsidP="00471D8D">
            <w:pPr>
              <w:cnfStyle w:val="000000000000" w:firstRow="0" w:lastRow="0" w:firstColumn="0" w:lastColumn="0" w:oddVBand="0" w:evenVBand="0" w:oddHBand="0" w:evenHBand="0" w:firstRowFirstColumn="0" w:firstRowLastColumn="0" w:lastRowFirstColumn="0" w:lastRowLastColumn="0"/>
            </w:pPr>
            <w:r>
              <w:t>Read: Parks (2019) Ch. 3</w:t>
            </w:r>
          </w:p>
          <w:p w14:paraId="2D299FD0" w14:textId="36D9A8F4" w:rsidR="00DC49CF" w:rsidRDefault="00D746C1" w:rsidP="00471D8D">
            <w:pPr>
              <w:cnfStyle w:val="000000000000" w:firstRow="0" w:lastRow="0" w:firstColumn="0" w:lastColumn="0" w:oddVBand="0" w:evenVBand="0" w:oddHBand="0" w:evenHBand="0" w:firstRowFirstColumn="0" w:firstRowLastColumn="0" w:lastRowFirstColumn="0" w:lastRowLastColumn="0"/>
            </w:pPr>
            <w:r>
              <w:t xml:space="preserve">Read: </w:t>
            </w:r>
            <w:r w:rsidR="00F120CB">
              <w:t>Sprain &amp; Ivancic (2017)</w:t>
            </w:r>
          </w:p>
          <w:p w14:paraId="29170CFE" w14:textId="6E4E9FBC" w:rsidR="00EB399B" w:rsidRPr="00EB399B" w:rsidRDefault="00EB399B" w:rsidP="00EB399B">
            <w:pPr>
              <w:cnfStyle w:val="000000000000" w:firstRow="0" w:lastRow="0" w:firstColumn="0" w:lastColumn="0" w:oddVBand="0" w:evenVBand="0" w:oddHBand="0" w:evenHBand="0" w:firstRowFirstColumn="0" w:firstRowLastColumn="0" w:lastRowFirstColumn="0" w:lastRowLastColumn="0"/>
              <w:rPr>
                <w:b/>
                <w:bCs/>
              </w:rPr>
            </w:pPr>
            <w:r w:rsidRPr="00EB399B">
              <w:rPr>
                <w:b/>
                <w:bCs/>
                <w:i/>
                <w:iCs/>
              </w:rPr>
              <w:t>(last Reading Response opportunit</w:t>
            </w:r>
            <w:r>
              <w:rPr>
                <w:b/>
                <w:bCs/>
                <w:i/>
                <w:iCs/>
              </w:rPr>
              <w:t>ies</w:t>
            </w:r>
            <w:r w:rsidRPr="00EB399B">
              <w:rPr>
                <w:b/>
                <w:bCs/>
                <w:i/>
                <w:iCs/>
              </w:rPr>
              <w:t>)</w:t>
            </w:r>
          </w:p>
          <w:p w14:paraId="05903C6C" w14:textId="21F91B59" w:rsidR="00D746C1" w:rsidRPr="007C17B4" w:rsidRDefault="00D746C1" w:rsidP="00471D8D">
            <w:pPr>
              <w:cnfStyle w:val="000000000000" w:firstRow="0" w:lastRow="0" w:firstColumn="0" w:lastColumn="0" w:oddVBand="0" w:evenVBand="0" w:oddHBand="0" w:evenHBand="0" w:firstRowFirstColumn="0" w:firstRowLastColumn="0" w:lastRowFirstColumn="0" w:lastRowLastColumn="0"/>
              <w:rPr>
                <w:i/>
                <w:iCs/>
              </w:rPr>
            </w:pPr>
          </w:p>
        </w:tc>
      </w:tr>
      <w:tr w:rsidR="00082DFB" w14:paraId="1589F2FD" w14:textId="77777777" w:rsidTr="002921A0">
        <w:trPr>
          <w:trHeight w:val="620"/>
        </w:trPr>
        <w:tc>
          <w:tcPr>
            <w:cnfStyle w:val="001000000000" w:firstRow="0" w:lastRow="0" w:firstColumn="1" w:lastColumn="0" w:oddVBand="0" w:evenVBand="0" w:oddHBand="0" w:evenHBand="0" w:firstRowFirstColumn="0" w:firstRowLastColumn="0" w:lastRowFirstColumn="0" w:lastRowLastColumn="0"/>
            <w:tcW w:w="1795" w:type="dxa"/>
            <w:vMerge/>
          </w:tcPr>
          <w:p w14:paraId="42957AB1" w14:textId="77777777" w:rsidR="00082DFB" w:rsidRDefault="00082DFB" w:rsidP="00471D8D"/>
        </w:tc>
        <w:tc>
          <w:tcPr>
            <w:tcW w:w="1530" w:type="dxa"/>
          </w:tcPr>
          <w:p w14:paraId="7B90AB05" w14:textId="38A46C57" w:rsidR="00082DFB" w:rsidRDefault="00082DFB" w:rsidP="00471D8D">
            <w:pPr>
              <w:cnfStyle w:val="000000000000" w:firstRow="0" w:lastRow="0" w:firstColumn="0" w:lastColumn="0" w:oddVBand="0" w:evenVBand="0" w:oddHBand="0" w:evenHBand="0" w:firstRowFirstColumn="0" w:firstRowLastColumn="0" w:lastRowFirstColumn="0" w:lastRowLastColumn="0"/>
            </w:pPr>
            <w:r>
              <w:t>Access to Higher Ed Zoom Forum</w:t>
            </w:r>
          </w:p>
        </w:tc>
        <w:tc>
          <w:tcPr>
            <w:tcW w:w="6025" w:type="dxa"/>
            <w:gridSpan w:val="2"/>
          </w:tcPr>
          <w:p w14:paraId="33E696C8" w14:textId="77777777" w:rsidR="00082DFB" w:rsidRDefault="00082DFB" w:rsidP="00082DFB">
            <w:pPr>
              <w:cnfStyle w:val="000000000000" w:firstRow="0" w:lastRow="0" w:firstColumn="0" w:lastColumn="0" w:oddVBand="0" w:evenVBand="0" w:oddHBand="0" w:evenHBand="0" w:firstRowFirstColumn="0" w:firstRowLastColumn="0" w:lastRowFirstColumn="0" w:lastRowLastColumn="0"/>
            </w:pPr>
            <w:r>
              <w:t>Tuesday, Dec. 1</w:t>
            </w:r>
            <w:r w:rsidRPr="00082DFB">
              <w:rPr>
                <w:vertAlign w:val="superscript"/>
              </w:rPr>
              <w:t>st</w:t>
            </w:r>
            <w:r>
              <w:t>, 6:30 to 8 pm</w:t>
            </w:r>
          </w:p>
          <w:p w14:paraId="5EAFB39A" w14:textId="70019AD5" w:rsidR="00082DFB" w:rsidRDefault="00082DFB" w:rsidP="00471D8D">
            <w:pPr>
              <w:cnfStyle w:val="000000000000" w:firstRow="0" w:lastRow="0" w:firstColumn="0" w:lastColumn="0" w:oddVBand="0" w:evenVBand="0" w:oddHBand="0" w:evenHBand="0" w:firstRowFirstColumn="0" w:firstRowLastColumn="0" w:lastRowFirstColumn="0" w:lastRowLastColumn="0"/>
            </w:pPr>
            <w:r>
              <w:t>(last opportunity for Reflection Three)</w:t>
            </w:r>
          </w:p>
        </w:tc>
      </w:tr>
      <w:tr w:rsidR="00B42E83" w14:paraId="37D99D62" w14:textId="77777777" w:rsidTr="002E32C1">
        <w:tc>
          <w:tcPr>
            <w:cnfStyle w:val="001000000000" w:firstRow="0" w:lastRow="0" w:firstColumn="1" w:lastColumn="0" w:oddVBand="0" w:evenVBand="0" w:oddHBand="0" w:evenHBand="0" w:firstRowFirstColumn="0" w:firstRowLastColumn="0" w:lastRowFirstColumn="0" w:lastRowLastColumn="0"/>
            <w:tcW w:w="1795" w:type="dxa"/>
            <w:vMerge/>
          </w:tcPr>
          <w:p w14:paraId="379418D3" w14:textId="77777777" w:rsidR="00DC49CF" w:rsidRDefault="00DC49CF" w:rsidP="00471D8D"/>
        </w:tc>
        <w:tc>
          <w:tcPr>
            <w:tcW w:w="1530" w:type="dxa"/>
          </w:tcPr>
          <w:p w14:paraId="7C157537" w14:textId="77777777" w:rsidR="00DC49CF" w:rsidRDefault="002279DE" w:rsidP="00471D8D">
            <w:pPr>
              <w:cnfStyle w:val="000000000000" w:firstRow="0" w:lastRow="0" w:firstColumn="0" w:lastColumn="0" w:oddVBand="0" w:evenVBand="0" w:oddHBand="0" w:evenHBand="0" w:firstRowFirstColumn="0" w:firstRowLastColumn="0" w:lastRowFirstColumn="0" w:lastRowLastColumn="0"/>
            </w:pPr>
            <w:r>
              <w:t>W 12/2</w:t>
            </w:r>
          </w:p>
          <w:p w14:paraId="47892A46" w14:textId="4EA9EFAB" w:rsidR="00F62C02" w:rsidRDefault="00F62C02" w:rsidP="00471D8D">
            <w:pPr>
              <w:cnfStyle w:val="000000000000" w:firstRow="0" w:lastRow="0" w:firstColumn="0" w:lastColumn="0" w:oddVBand="0" w:evenVBand="0" w:oddHBand="0" w:evenHBand="0" w:firstRowFirstColumn="0" w:firstRowLastColumn="0" w:lastRowFirstColumn="0" w:lastRowLastColumn="0"/>
            </w:pPr>
            <w:r>
              <w:t>All class on Zoom</w:t>
            </w:r>
          </w:p>
        </w:tc>
        <w:tc>
          <w:tcPr>
            <w:tcW w:w="2880" w:type="dxa"/>
          </w:tcPr>
          <w:p w14:paraId="74278E2D" w14:textId="3FAE6F50" w:rsidR="00DC49CF" w:rsidRDefault="00D746C1" w:rsidP="00471D8D">
            <w:pPr>
              <w:cnfStyle w:val="000000000000" w:firstRow="0" w:lastRow="0" w:firstColumn="0" w:lastColumn="0" w:oddVBand="0" w:evenVBand="0" w:oddHBand="0" w:evenHBand="0" w:firstRowFirstColumn="0" w:firstRowLastColumn="0" w:lastRowFirstColumn="0" w:lastRowLastColumn="0"/>
            </w:pPr>
            <w:r>
              <w:t>Facilitation &amp; Questions</w:t>
            </w:r>
          </w:p>
        </w:tc>
        <w:tc>
          <w:tcPr>
            <w:tcW w:w="3145" w:type="dxa"/>
          </w:tcPr>
          <w:p w14:paraId="39DD1CF3" w14:textId="77777777" w:rsidR="000447CF" w:rsidRDefault="000447CF" w:rsidP="009823A0">
            <w:pPr>
              <w:cnfStyle w:val="000000000000" w:firstRow="0" w:lastRow="0" w:firstColumn="0" w:lastColumn="0" w:oddVBand="0" w:evenVBand="0" w:oddHBand="0" w:evenHBand="0" w:firstRowFirstColumn="0" w:firstRowLastColumn="0" w:lastRowFirstColumn="0" w:lastRowLastColumn="0"/>
            </w:pPr>
            <w:r w:rsidRPr="009823A0">
              <w:t xml:space="preserve">Read: </w:t>
            </w:r>
            <w:r w:rsidR="009823A0" w:rsidRPr="009823A0">
              <w:t xml:space="preserve">CDL Facilitation Handout </w:t>
            </w:r>
            <w:r w:rsidR="009823A0">
              <w:t>&amp; TBA</w:t>
            </w:r>
            <w:r w:rsidR="0060013E">
              <w:t xml:space="preserve"> (no reading responses)</w:t>
            </w:r>
          </w:p>
          <w:p w14:paraId="2C8650E1" w14:textId="18F55260" w:rsidR="007C17B4" w:rsidRPr="007C17B4" w:rsidRDefault="007C17B4" w:rsidP="009823A0">
            <w:pPr>
              <w:cnfStyle w:val="000000000000" w:firstRow="0" w:lastRow="0" w:firstColumn="0" w:lastColumn="0" w:oddVBand="0" w:evenVBand="0" w:oddHBand="0" w:evenHBand="0" w:firstRowFirstColumn="0" w:firstRowLastColumn="0" w:lastRowFirstColumn="0" w:lastRowLastColumn="0"/>
              <w:rPr>
                <w:b/>
                <w:bCs/>
                <w:i/>
                <w:iCs/>
              </w:rPr>
            </w:pPr>
            <w:r>
              <w:rPr>
                <w:b/>
                <w:bCs/>
                <w:i/>
                <w:iCs/>
              </w:rPr>
              <w:t>Due: Reflection Three</w:t>
            </w:r>
          </w:p>
        </w:tc>
      </w:tr>
      <w:tr w:rsidR="00B42E83" w14:paraId="55DFC935" w14:textId="77777777" w:rsidTr="002E32C1">
        <w:tc>
          <w:tcPr>
            <w:cnfStyle w:val="001000000000" w:firstRow="0" w:lastRow="0" w:firstColumn="1" w:lastColumn="0" w:oddVBand="0" w:evenVBand="0" w:oddHBand="0" w:evenHBand="0" w:firstRowFirstColumn="0" w:firstRowLastColumn="0" w:lastRowFirstColumn="0" w:lastRowLastColumn="0"/>
            <w:tcW w:w="1795" w:type="dxa"/>
            <w:vMerge w:val="restart"/>
          </w:tcPr>
          <w:p w14:paraId="74B89842" w14:textId="44298655" w:rsidR="00DC49CF" w:rsidRDefault="00DC49CF" w:rsidP="00471D8D">
            <w:r>
              <w:t>Fifteen – Ways Forward</w:t>
            </w:r>
          </w:p>
        </w:tc>
        <w:tc>
          <w:tcPr>
            <w:tcW w:w="1530" w:type="dxa"/>
          </w:tcPr>
          <w:p w14:paraId="68B6070C" w14:textId="555F7FA2" w:rsidR="00EB399B" w:rsidRDefault="002279DE" w:rsidP="00471D8D">
            <w:pPr>
              <w:cnfStyle w:val="000000000000" w:firstRow="0" w:lastRow="0" w:firstColumn="0" w:lastColumn="0" w:oddVBand="0" w:evenVBand="0" w:oddHBand="0" w:evenHBand="0" w:firstRowFirstColumn="0" w:firstRowLastColumn="0" w:lastRowFirstColumn="0" w:lastRowLastColumn="0"/>
            </w:pPr>
            <w:r>
              <w:t>M 12/7</w:t>
            </w:r>
            <w:r w:rsidR="00EB399B">
              <w:t>—</w:t>
            </w:r>
            <w:r w:rsidR="0040561E">
              <w:t xml:space="preserve"> All class on </w:t>
            </w:r>
            <w:r w:rsidR="00EB399B">
              <w:t>Zoom</w:t>
            </w:r>
          </w:p>
        </w:tc>
        <w:tc>
          <w:tcPr>
            <w:tcW w:w="2880" w:type="dxa"/>
          </w:tcPr>
          <w:p w14:paraId="6487CE10" w14:textId="4F8A88FD" w:rsidR="00EB399B" w:rsidRDefault="0040561E" w:rsidP="00471D8D">
            <w:pPr>
              <w:cnfStyle w:val="000000000000" w:firstRow="0" w:lastRow="0" w:firstColumn="0" w:lastColumn="0" w:oddVBand="0" w:evenVBand="0" w:oddHBand="0" w:evenHBand="0" w:firstRowFirstColumn="0" w:firstRowLastColumn="0" w:lastRowFirstColumn="0" w:lastRowLastColumn="0"/>
            </w:pPr>
            <w:r>
              <w:t>Final Project Workshop</w:t>
            </w:r>
          </w:p>
          <w:p w14:paraId="43AEB425" w14:textId="77777777" w:rsidR="0040561E" w:rsidRDefault="0040561E" w:rsidP="00471D8D">
            <w:pPr>
              <w:cnfStyle w:val="000000000000" w:firstRow="0" w:lastRow="0" w:firstColumn="0" w:lastColumn="0" w:oddVBand="0" w:evenVBand="0" w:oddHBand="0" w:evenHBand="0" w:firstRowFirstColumn="0" w:firstRowLastColumn="0" w:lastRowFirstColumn="0" w:lastRowLastColumn="0"/>
              <w:rPr>
                <w:i/>
                <w:iCs/>
              </w:rPr>
            </w:pPr>
          </w:p>
          <w:p w14:paraId="2A3946EE" w14:textId="0494279D" w:rsidR="00EB399B" w:rsidRPr="00EB399B" w:rsidRDefault="00EB399B" w:rsidP="00471D8D">
            <w:pPr>
              <w:cnfStyle w:val="000000000000" w:firstRow="0" w:lastRow="0" w:firstColumn="0" w:lastColumn="0" w:oddVBand="0" w:evenVBand="0" w:oddHBand="0" w:evenHBand="0" w:firstRowFirstColumn="0" w:firstRowLastColumn="0" w:lastRowFirstColumn="0" w:lastRowLastColumn="0"/>
              <w:rPr>
                <w:i/>
                <w:iCs/>
              </w:rPr>
            </w:pPr>
            <w:r>
              <w:rPr>
                <w:i/>
                <w:iCs/>
              </w:rPr>
              <w:t xml:space="preserve">Prof. Reinig </w:t>
            </w:r>
            <w:r w:rsidR="0040561E">
              <w:rPr>
                <w:i/>
                <w:iCs/>
              </w:rPr>
              <w:t xml:space="preserve">and </w:t>
            </w:r>
            <w:r>
              <w:rPr>
                <w:i/>
                <w:iCs/>
              </w:rPr>
              <w:t>available on Zoom to workshop op-eds</w:t>
            </w:r>
            <w:r w:rsidR="00CD549E">
              <w:rPr>
                <w:i/>
                <w:iCs/>
              </w:rPr>
              <w:t xml:space="preserve"> during class time</w:t>
            </w:r>
          </w:p>
        </w:tc>
        <w:tc>
          <w:tcPr>
            <w:tcW w:w="3145" w:type="dxa"/>
          </w:tcPr>
          <w:p w14:paraId="7262DDB1" w14:textId="2469F331" w:rsidR="00EB399B" w:rsidRPr="0040561E" w:rsidRDefault="0040561E" w:rsidP="00EB399B">
            <w:pPr>
              <w:cnfStyle w:val="000000000000" w:firstRow="0" w:lastRow="0" w:firstColumn="0" w:lastColumn="0" w:oddVBand="0" w:evenVBand="0" w:oddHBand="0" w:evenHBand="0" w:firstRowFirstColumn="0" w:firstRowLastColumn="0" w:lastRowFirstColumn="0" w:lastRowLastColumn="0"/>
              <w:rPr>
                <w:b/>
                <w:bCs/>
                <w:i/>
                <w:iCs/>
              </w:rPr>
            </w:pPr>
            <w:r w:rsidRPr="0040561E">
              <w:rPr>
                <w:b/>
                <w:bCs/>
                <w:i/>
                <w:iCs/>
              </w:rPr>
              <w:t>Due: Op-Ed draft</w:t>
            </w:r>
            <w:r w:rsidR="00F474D7">
              <w:rPr>
                <w:b/>
                <w:bCs/>
                <w:i/>
                <w:iCs/>
              </w:rPr>
              <w:t xml:space="preserve"> (for participation)</w:t>
            </w:r>
          </w:p>
        </w:tc>
      </w:tr>
      <w:tr w:rsidR="00B42E83" w14:paraId="18240C88" w14:textId="77777777" w:rsidTr="002E32C1">
        <w:tc>
          <w:tcPr>
            <w:cnfStyle w:val="001000000000" w:firstRow="0" w:lastRow="0" w:firstColumn="1" w:lastColumn="0" w:oddVBand="0" w:evenVBand="0" w:oddHBand="0" w:evenHBand="0" w:firstRowFirstColumn="0" w:firstRowLastColumn="0" w:lastRowFirstColumn="0" w:lastRowLastColumn="0"/>
            <w:tcW w:w="1795" w:type="dxa"/>
            <w:vMerge/>
          </w:tcPr>
          <w:p w14:paraId="49B2AEA8" w14:textId="77777777" w:rsidR="00DC49CF" w:rsidRDefault="00DC49CF" w:rsidP="00471D8D"/>
        </w:tc>
        <w:tc>
          <w:tcPr>
            <w:tcW w:w="1530" w:type="dxa"/>
          </w:tcPr>
          <w:p w14:paraId="66E351C6" w14:textId="38923BE5" w:rsidR="00DC49CF" w:rsidRDefault="002279DE" w:rsidP="00471D8D">
            <w:pPr>
              <w:cnfStyle w:val="000000000000" w:firstRow="0" w:lastRow="0" w:firstColumn="0" w:lastColumn="0" w:oddVBand="0" w:evenVBand="0" w:oddHBand="0" w:evenHBand="0" w:firstRowFirstColumn="0" w:firstRowLastColumn="0" w:lastRowFirstColumn="0" w:lastRowLastColumn="0"/>
            </w:pPr>
            <w:r>
              <w:t>W 12/9</w:t>
            </w:r>
            <w:r w:rsidR="00EB399B">
              <w:t>—Final Class – All Together on Zoom</w:t>
            </w:r>
          </w:p>
        </w:tc>
        <w:tc>
          <w:tcPr>
            <w:tcW w:w="2880" w:type="dxa"/>
          </w:tcPr>
          <w:p w14:paraId="54BFFA30" w14:textId="566F58B3" w:rsidR="0040561E" w:rsidRPr="0040561E" w:rsidRDefault="0040561E" w:rsidP="00471D8D">
            <w:pP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End of Semester Reflections</w:t>
            </w:r>
          </w:p>
          <w:p w14:paraId="39C5049A" w14:textId="0ACF7B75" w:rsidR="002F47DD" w:rsidRPr="002021AE" w:rsidRDefault="002F47DD" w:rsidP="00471D8D">
            <w:pPr>
              <w:cnfStyle w:val="000000000000" w:firstRow="0" w:lastRow="0" w:firstColumn="0" w:lastColumn="0" w:oddVBand="0" w:evenVBand="0" w:oddHBand="0" w:evenHBand="0" w:firstRowFirstColumn="0" w:firstRowLastColumn="0" w:lastRowFirstColumn="0" w:lastRowLastColumn="0"/>
              <w:rPr>
                <w:i/>
                <w:iCs/>
              </w:rPr>
            </w:pPr>
            <w:r w:rsidRPr="00743EFC">
              <w:rPr>
                <w:i/>
                <w:iCs/>
                <w:shd w:val="clear" w:color="auto" w:fill="FFFFFF"/>
              </w:rPr>
              <w:t>How do we talk about politics together in ways that foster the types of meaningful engagement we seek?</w:t>
            </w:r>
            <w:r w:rsidRPr="00BD4961">
              <w:rPr>
                <w:shd w:val="clear" w:color="auto" w:fill="FFFFFF"/>
              </w:rPr>
              <w:t>  </w:t>
            </w:r>
          </w:p>
        </w:tc>
        <w:tc>
          <w:tcPr>
            <w:tcW w:w="3145" w:type="dxa"/>
          </w:tcPr>
          <w:p w14:paraId="6F7F10C9" w14:textId="77777777" w:rsidR="00DC49CF" w:rsidRDefault="00F120CB" w:rsidP="00471D8D">
            <w:pPr>
              <w:cnfStyle w:val="000000000000" w:firstRow="0" w:lastRow="0" w:firstColumn="0" w:lastColumn="0" w:oddVBand="0" w:evenVBand="0" w:oddHBand="0" w:evenHBand="0" w:firstRowFirstColumn="0" w:firstRowLastColumn="0" w:lastRowFirstColumn="0" w:lastRowLastColumn="0"/>
              <w:rPr>
                <w:rFonts w:cstheme="majorHAnsi"/>
                <w:i/>
              </w:rPr>
            </w:pPr>
            <w:r w:rsidRPr="009C56D2">
              <w:rPr>
                <w:rFonts w:cstheme="majorHAnsi"/>
                <w:i/>
              </w:rPr>
              <w:t>Based on what you’ve learned this semester, what will you do this week, this year, and over the next decade?</w:t>
            </w:r>
          </w:p>
          <w:p w14:paraId="2A82A8BB" w14:textId="77777777" w:rsidR="00F53097" w:rsidRDefault="00F53097" w:rsidP="00471D8D">
            <w:pPr>
              <w:cnfStyle w:val="000000000000" w:firstRow="0" w:lastRow="0" w:firstColumn="0" w:lastColumn="0" w:oddVBand="0" w:evenVBand="0" w:oddHBand="0" w:evenHBand="0" w:firstRowFirstColumn="0" w:firstRowLastColumn="0" w:lastRowFirstColumn="0" w:lastRowLastColumn="0"/>
              <w:rPr>
                <w:rFonts w:cstheme="majorHAnsi"/>
                <w:i/>
              </w:rPr>
            </w:pPr>
          </w:p>
          <w:p w14:paraId="564E6275" w14:textId="719A3488" w:rsidR="00F53097" w:rsidRPr="007C17B4" w:rsidRDefault="00F53097" w:rsidP="00471D8D">
            <w:pPr>
              <w:cnfStyle w:val="000000000000" w:firstRow="0" w:lastRow="0" w:firstColumn="0" w:lastColumn="0" w:oddVBand="0" w:evenVBand="0" w:oddHBand="0" w:evenHBand="0" w:firstRowFirstColumn="0" w:firstRowLastColumn="0" w:lastRowFirstColumn="0" w:lastRowLastColumn="0"/>
              <w:rPr>
                <w:b/>
                <w:bCs/>
                <w:i/>
              </w:rPr>
            </w:pPr>
            <w:r w:rsidRPr="007C17B4">
              <w:rPr>
                <w:rFonts w:cstheme="majorHAnsi"/>
                <w:b/>
                <w:bCs/>
                <w:i/>
              </w:rPr>
              <w:t>Due: Op-Ed</w:t>
            </w:r>
            <w:r w:rsidR="0040561E">
              <w:rPr>
                <w:rFonts w:cstheme="majorHAnsi"/>
                <w:b/>
                <w:bCs/>
                <w:i/>
              </w:rPr>
              <w:t xml:space="preserve"> – final version</w:t>
            </w:r>
          </w:p>
        </w:tc>
      </w:tr>
    </w:tbl>
    <w:p w14:paraId="6D856BFF" w14:textId="77777777" w:rsidR="002E401A" w:rsidRPr="002E401A" w:rsidRDefault="002E401A" w:rsidP="002E401A"/>
    <w:sectPr w:rsidR="002E401A" w:rsidRPr="002E401A" w:rsidSect="00A36074">
      <w:headerReference w:type="even" r:id="rId27"/>
      <w:headerReference w:type="default"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F12162" w14:textId="77777777" w:rsidR="004B19FE" w:rsidRDefault="004B19FE" w:rsidP="00015F90">
      <w:r>
        <w:separator/>
      </w:r>
    </w:p>
  </w:endnote>
  <w:endnote w:type="continuationSeparator" w:id="0">
    <w:p w14:paraId="3D17BED2" w14:textId="77777777" w:rsidR="004B19FE" w:rsidRDefault="004B19FE" w:rsidP="00015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Source Sans Pro">
    <w:altName w:val="Arial"/>
    <w:panose1 w:val="020B0503030403020204"/>
    <w:charset w:val="00"/>
    <w:family w:val="swiss"/>
    <w:pitch w:val="variable"/>
    <w:sig w:usb0="600002F7" w:usb1="02000001" w:usb2="00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Times Roman">
    <w:altName w:val="Times Ne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B6C39" w14:textId="55CB520E" w:rsidR="002921A0" w:rsidRDefault="002921A0" w:rsidP="00456B05">
    <w:pPr>
      <w:pStyle w:val="Footer"/>
      <w:jc w:val="center"/>
    </w:pPr>
    <w:r>
      <w:t>Syllabus, CMN 540, Fall 2020</w:t>
    </w:r>
  </w:p>
  <w:p w14:paraId="535ECA42" w14:textId="77777777" w:rsidR="002921A0" w:rsidRDefault="00292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51E7FD" w14:textId="77777777" w:rsidR="004B19FE" w:rsidRDefault="004B19FE" w:rsidP="00015F90">
      <w:r>
        <w:separator/>
      </w:r>
    </w:p>
  </w:footnote>
  <w:footnote w:type="continuationSeparator" w:id="0">
    <w:p w14:paraId="439BBCED" w14:textId="77777777" w:rsidR="004B19FE" w:rsidRDefault="004B19FE" w:rsidP="00015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068B7" w14:textId="77777777" w:rsidR="002921A0" w:rsidRDefault="002921A0" w:rsidP="00CC563B">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280E7C" w14:textId="77777777" w:rsidR="002921A0" w:rsidRDefault="002921A0" w:rsidP="00015F9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45FCB" w14:textId="77777777" w:rsidR="002921A0" w:rsidRDefault="002921A0" w:rsidP="00CC563B">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209F338" w14:textId="77777777" w:rsidR="002921A0" w:rsidRDefault="002921A0" w:rsidP="00015F9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24D2A"/>
    <w:multiLevelType w:val="hybridMultilevel"/>
    <w:tmpl w:val="CAC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16D78"/>
    <w:multiLevelType w:val="hybridMultilevel"/>
    <w:tmpl w:val="A7FAD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5414F"/>
    <w:multiLevelType w:val="hybridMultilevel"/>
    <w:tmpl w:val="16B46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C6BDF"/>
    <w:multiLevelType w:val="hybridMultilevel"/>
    <w:tmpl w:val="4CACE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661C9"/>
    <w:multiLevelType w:val="multilevel"/>
    <w:tmpl w:val="5F76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AA554A"/>
    <w:multiLevelType w:val="hybridMultilevel"/>
    <w:tmpl w:val="85126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378B7"/>
    <w:multiLevelType w:val="hybridMultilevel"/>
    <w:tmpl w:val="C436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D04F24"/>
    <w:multiLevelType w:val="hybridMultilevel"/>
    <w:tmpl w:val="B5F87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F77FFC"/>
    <w:multiLevelType w:val="hybridMultilevel"/>
    <w:tmpl w:val="9B4C4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B82108"/>
    <w:multiLevelType w:val="hybridMultilevel"/>
    <w:tmpl w:val="CB60C9E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186D4A2A"/>
    <w:multiLevelType w:val="multilevel"/>
    <w:tmpl w:val="FEE2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840275"/>
    <w:multiLevelType w:val="hybridMultilevel"/>
    <w:tmpl w:val="CABE7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1511D0"/>
    <w:multiLevelType w:val="multilevel"/>
    <w:tmpl w:val="2C3E9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E136A0"/>
    <w:multiLevelType w:val="hybridMultilevel"/>
    <w:tmpl w:val="9906F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592A26"/>
    <w:multiLevelType w:val="hybridMultilevel"/>
    <w:tmpl w:val="536CB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133E03"/>
    <w:multiLevelType w:val="multilevel"/>
    <w:tmpl w:val="5B90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A466BD"/>
    <w:multiLevelType w:val="multilevel"/>
    <w:tmpl w:val="65C0E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016FC8"/>
    <w:multiLevelType w:val="multilevel"/>
    <w:tmpl w:val="48848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0244D2"/>
    <w:multiLevelType w:val="hybridMultilevel"/>
    <w:tmpl w:val="FD5695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E0130F"/>
    <w:multiLevelType w:val="multilevel"/>
    <w:tmpl w:val="9ABE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627ECC"/>
    <w:multiLevelType w:val="hybridMultilevel"/>
    <w:tmpl w:val="58CAC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B93B58"/>
    <w:multiLevelType w:val="hybridMultilevel"/>
    <w:tmpl w:val="99000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92048A"/>
    <w:multiLevelType w:val="hybridMultilevel"/>
    <w:tmpl w:val="80C0A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4E73F5"/>
    <w:multiLevelType w:val="hybridMultilevel"/>
    <w:tmpl w:val="90523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A14EA0"/>
    <w:multiLevelType w:val="multilevel"/>
    <w:tmpl w:val="485A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2362A70"/>
    <w:multiLevelType w:val="hybridMultilevel"/>
    <w:tmpl w:val="D742B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3A3AC2"/>
    <w:multiLevelType w:val="hybridMultilevel"/>
    <w:tmpl w:val="A7CE1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7F22F4"/>
    <w:multiLevelType w:val="multilevel"/>
    <w:tmpl w:val="5DB2C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CE6F38"/>
    <w:multiLevelType w:val="hybridMultilevel"/>
    <w:tmpl w:val="2ED4DA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9230AA"/>
    <w:multiLevelType w:val="hybridMultilevel"/>
    <w:tmpl w:val="5C98C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C93DB4"/>
    <w:multiLevelType w:val="hybridMultilevel"/>
    <w:tmpl w:val="CBDA092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FA1875"/>
    <w:multiLevelType w:val="hybridMultilevel"/>
    <w:tmpl w:val="CE042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164DF0"/>
    <w:multiLevelType w:val="hybridMultilevel"/>
    <w:tmpl w:val="7A9AF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A81CAE"/>
    <w:multiLevelType w:val="hybridMultilevel"/>
    <w:tmpl w:val="FA262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8D49FD"/>
    <w:multiLevelType w:val="hybridMultilevel"/>
    <w:tmpl w:val="4E74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8038A1"/>
    <w:multiLevelType w:val="hybridMultilevel"/>
    <w:tmpl w:val="66F05D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D92D44"/>
    <w:multiLevelType w:val="hybridMultilevel"/>
    <w:tmpl w:val="6E5C3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8F5B0A"/>
    <w:multiLevelType w:val="hybridMultilevel"/>
    <w:tmpl w:val="A7748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322743"/>
    <w:multiLevelType w:val="hybridMultilevel"/>
    <w:tmpl w:val="E24E4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9A38BD"/>
    <w:multiLevelType w:val="multilevel"/>
    <w:tmpl w:val="BC9C3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1D4883"/>
    <w:multiLevelType w:val="multilevel"/>
    <w:tmpl w:val="27F0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FC360A"/>
    <w:multiLevelType w:val="hybridMultilevel"/>
    <w:tmpl w:val="C956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1"/>
  </w:num>
  <w:num w:numId="3">
    <w:abstractNumId w:val="37"/>
  </w:num>
  <w:num w:numId="4">
    <w:abstractNumId w:val="33"/>
  </w:num>
  <w:num w:numId="5">
    <w:abstractNumId w:val="2"/>
  </w:num>
  <w:num w:numId="6">
    <w:abstractNumId w:val="35"/>
  </w:num>
  <w:num w:numId="7">
    <w:abstractNumId w:val="28"/>
  </w:num>
  <w:num w:numId="8">
    <w:abstractNumId w:val="0"/>
  </w:num>
  <w:num w:numId="9">
    <w:abstractNumId w:val="41"/>
  </w:num>
  <w:num w:numId="10">
    <w:abstractNumId w:val="27"/>
  </w:num>
  <w:num w:numId="11">
    <w:abstractNumId w:val="21"/>
  </w:num>
  <w:num w:numId="12">
    <w:abstractNumId w:val="10"/>
  </w:num>
  <w:num w:numId="13">
    <w:abstractNumId w:val="12"/>
  </w:num>
  <w:num w:numId="14">
    <w:abstractNumId w:val="6"/>
  </w:num>
  <w:num w:numId="15">
    <w:abstractNumId w:val="18"/>
  </w:num>
  <w:num w:numId="16">
    <w:abstractNumId w:val="13"/>
  </w:num>
  <w:num w:numId="17">
    <w:abstractNumId w:val="30"/>
  </w:num>
  <w:num w:numId="18">
    <w:abstractNumId w:val="36"/>
  </w:num>
  <w:num w:numId="19">
    <w:abstractNumId w:val="34"/>
  </w:num>
  <w:num w:numId="20">
    <w:abstractNumId w:val="29"/>
  </w:num>
  <w:num w:numId="21">
    <w:abstractNumId w:val="25"/>
  </w:num>
  <w:num w:numId="22">
    <w:abstractNumId w:val="9"/>
  </w:num>
  <w:num w:numId="23">
    <w:abstractNumId w:val="3"/>
  </w:num>
  <w:num w:numId="24">
    <w:abstractNumId w:val="23"/>
  </w:num>
  <w:num w:numId="25">
    <w:abstractNumId w:val="5"/>
  </w:num>
  <w:num w:numId="26">
    <w:abstractNumId w:val="17"/>
  </w:num>
  <w:num w:numId="27">
    <w:abstractNumId w:val="15"/>
  </w:num>
  <w:num w:numId="28">
    <w:abstractNumId w:val="32"/>
  </w:num>
  <w:num w:numId="29">
    <w:abstractNumId w:val="26"/>
  </w:num>
  <w:num w:numId="30">
    <w:abstractNumId w:val="24"/>
  </w:num>
  <w:num w:numId="31">
    <w:abstractNumId w:val="38"/>
  </w:num>
  <w:num w:numId="32">
    <w:abstractNumId w:val="14"/>
  </w:num>
  <w:num w:numId="33">
    <w:abstractNumId w:val="4"/>
  </w:num>
  <w:num w:numId="34">
    <w:abstractNumId w:val="16"/>
  </w:num>
  <w:num w:numId="35">
    <w:abstractNumId w:val="8"/>
  </w:num>
  <w:num w:numId="36">
    <w:abstractNumId w:val="22"/>
  </w:num>
  <w:num w:numId="37">
    <w:abstractNumId w:val="40"/>
  </w:num>
  <w:num w:numId="38">
    <w:abstractNumId w:val="20"/>
  </w:num>
  <w:num w:numId="39">
    <w:abstractNumId w:val="19"/>
  </w:num>
  <w:num w:numId="40">
    <w:abstractNumId w:val="11"/>
  </w:num>
  <w:num w:numId="41">
    <w:abstractNumId w:val="39"/>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SpellingErrors/>
  <w:hideGrammaticalErrors/>
  <w:activeWritingStyle w:appName="MSWord" w:lang="en-US" w:vendorID="64" w:dllVersion="6" w:nlCheck="1" w:checkStyle="0"/>
  <w:activeWritingStyle w:appName="MSWord" w:lang="en-US" w:vendorID="64" w:dllVersion="4096"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4BD"/>
    <w:rsid w:val="00014660"/>
    <w:rsid w:val="00015F90"/>
    <w:rsid w:val="00033CA4"/>
    <w:rsid w:val="00037113"/>
    <w:rsid w:val="000444A8"/>
    <w:rsid w:val="000447CF"/>
    <w:rsid w:val="000526F5"/>
    <w:rsid w:val="00066047"/>
    <w:rsid w:val="00082DFB"/>
    <w:rsid w:val="00082F4D"/>
    <w:rsid w:val="000849CC"/>
    <w:rsid w:val="00092C29"/>
    <w:rsid w:val="00093AEC"/>
    <w:rsid w:val="00094455"/>
    <w:rsid w:val="0009698A"/>
    <w:rsid w:val="000A1201"/>
    <w:rsid w:val="000A283A"/>
    <w:rsid w:val="000A360D"/>
    <w:rsid w:val="000B0A5A"/>
    <w:rsid w:val="000B1A48"/>
    <w:rsid w:val="000B6080"/>
    <w:rsid w:val="000B750C"/>
    <w:rsid w:val="000C6872"/>
    <w:rsid w:val="000D51D3"/>
    <w:rsid w:val="000E0F6E"/>
    <w:rsid w:val="000E2EFD"/>
    <w:rsid w:val="000E6E00"/>
    <w:rsid w:val="000E784C"/>
    <w:rsid w:val="000F0BF1"/>
    <w:rsid w:val="000F768F"/>
    <w:rsid w:val="00105169"/>
    <w:rsid w:val="0010594E"/>
    <w:rsid w:val="00107806"/>
    <w:rsid w:val="00112E25"/>
    <w:rsid w:val="00125E46"/>
    <w:rsid w:val="0012763C"/>
    <w:rsid w:val="00135D8D"/>
    <w:rsid w:val="001474D7"/>
    <w:rsid w:val="00156704"/>
    <w:rsid w:val="001639CB"/>
    <w:rsid w:val="00166C44"/>
    <w:rsid w:val="00170769"/>
    <w:rsid w:val="00185AA9"/>
    <w:rsid w:val="001874ED"/>
    <w:rsid w:val="00193C37"/>
    <w:rsid w:val="001A11B9"/>
    <w:rsid w:val="001B1462"/>
    <w:rsid w:val="001C40C7"/>
    <w:rsid w:val="001D2631"/>
    <w:rsid w:val="001E3692"/>
    <w:rsid w:val="002021AE"/>
    <w:rsid w:val="002029B5"/>
    <w:rsid w:val="0020329E"/>
    <w:rsid w:val="0021727B"/>
    <w:rsid w:val="00221FBA"/>
    <w:rsid w:val="00225C6C"/>
    <w:rsid w:val="002279DE"/>
    <w:rsid w:val="00233738"/>
    <w:rsid w:val="0024465B"/>
    <w:rsid w:val="0025257C"/>
    <w:rsid w:val="00262E19"/>
    <w:rsid w:val="00272E68"/>
    <w:rsid w:val="002810F7"/>
    <w:rsid w:val="00286F7C"/>
    <w:rsid w:val="00287D02"/>
    <w:rsid w:val="002921A0"/>
    <w:rsid w:val="002923D7"/>
    <w:rsid w:val="002B7065"/>
    <w:rsid w:val="002C771C"/>
    <w:rsid w:val="002E2778"/>
    <w:rsid w:val="002E32C1"/>
    <w:rsid w:val="002E401A"/>
    <w:rsid w:val="002E63A7"/>
    <w:rsid w:val="002E6948"/>
    <w:rsid w:val="002E7AC7"/>
    <w:rsid w:val="002F0D59"/>
    <w:rsid w:val="002F47DD"/>
    <w:rsid w:val="002F5609"/>
    <w:rsid w:val="00304FEC"/>
    <w:rsid w:val="003116FE"/>
    <w:rsid w:val="00314251"/>
    <w:rsid w:val="00335070"/>
    <w:rsid w:val="00337DB2"/>
    <w:rsid w:val="003473D9"/>
    <w:rsid w:val="003477D0"/>
    <w:rsid w:val="00351014"/>
    <w:rsid w:val="00397A24"/>
    <w:rsid w:val="003B1C8B"/>
    <w:rsid w:val="003C332C"/>
    <w:rsid w:val="003C4F43"/>
    <w:rsid w:val="003F333A"/>
    <w:rsid w:val="003F467D"/>
    <w:rsid w:val="003F5C42"/>
    <w:rsid w:val="0040561E"/>
    <w:rsid w:val="00422BE2"/>
    <w:rsid w:val="004405FE"/>
    <w:rsid w:val="00441B77"/>
    <w:rsid w:val="004449E7"/>
    <w:rsid w:val="004466BC"/>
    <w:rsid w:val="00456B05"/>
    <w:rsid w:val="00457D6B"/>
    <w:rsid w:val="00463846"/>
    <w:rsid w:val="00471D8D"/>
    <w:rsid w:val="00471F3F"/>
    <w:rsid w:val="00475B88"/>
    <w:rsid w:val="00475E93"/>
    <w:rsid w:val="00486D12"/>
    <w:rsid w:val="004977EE"/>
    <w:rsid w:val="004A4FDD"/>
    <w:rsid w:val="004B19FE"/>
    <w:rsid w:val="004B3CDF"/>
    <w:rsid w:val="004B5358"/>
    <w:rsid w:val="004C7BB9"/>
    <w:rsid w:val="004D23FC"/>
    <w:rsid w:val="0050291B"/>
    <w:rsid w:val="00502C5F"/>
    <w:rsid w:val="0050577F"/>
    <w:rsid w:val="00506DEE"/>
    <w:rsid w:val="0051712B"/>
    <w:rsid w:val="005311E7"/>
    <w:rsid w:val="005330B3"/>
    <w:rsid w:val="005370C1"/>
    <w:rsid w:val="0057650E"/>
    <w:rsid w:val="005825C5"/>
    <w:rsid w:val="00583AF2"/>
    <w:rsid w:val="005928A5"/>
    <w:rsid w:val="005959EF"/>
    <w:rsid w:val="005A7012"/>
    <w:rsid w:val="005B3990"/>
    <w:rsid w:val="005C6D2B"/>
    <w:rsid w:val="005F0860"/>
    <w:rsid w:val="005F1780"/>
    <w:rsid w:val="005F464E"/>
    <w:rsid w:val="005F6F95"/>
    <w:rsid w:val="0060013E"/>
    <w:rsid w:val="00602765"/>
    <w:rsid w:val="006076B9"/>
    <w:rsid w:val="00620695"/>
    <w:rsid w:val="00624705"/>
    <w:rsid w:val="006250CA"/>
    <w:rsid w:val="00631F5B"/>
    <w:rsid w:val="006355EE"/>
    <w:rsid w:val="00646424"/>
    <w:rsid w:val="00650EC6"/>
    <w:rsid w:val="00652DD2"/>
    <w:rsid w:val="00657415"/>
    <w:rsid w:val="00682468"/>
    <w:rsid w:val="00683299"/>
    <w:rsid w:val="0068470D"/>
    <w:rsid w:val="006A530B"/>
    <w:rsid w:val="006A7522"/>
    <w:rsid w:val="006B6EA4"/>
    <w:rsid w:val="006D2A2D"/>
    <w:rsid w:val="006E407B"/>
    <w:rsid w:val="006F0450"/>
    <w:rsid w:val="006F332A"/>
    <w:rsid w:val="006F3AA3"/>
    <w:rsid w:val="00705A27"/>
    <w:rsid w:val="00710790"/>
    <w:rsid w:val="00717253"/>
    <w:rsid w:val="007321CD"/>
    <w:rsid w:val="007323A3"/>
    <w:rsid w:val="0073268F"/>
    <w:rsid w:val="00732F06"/>
    <w:rsid w:val="00734895"/>
    <w:rsid w:val="00735872"/>
    <w:rsid w:val="00737A47"/>
    <w:rsid w:val="00741862"/>
    <w:rsid w:val="00742645"/>
    <w:rsid w:val="007439B5"/>
    <w:rsid w:val="00753715"/>
    <w:rsid w:val="007854D9"/>
    <w:rsid w:val="007C17B4"/>
    <w:rsid w:val="007D4B7C"/>
    <w:rsid w:val="007E56A2"/>
    <w:rsid w:val="00817BFB"/>
    <w:rsid w:val="00824521"/>
    <w:rsid w:val="008366F3"/>
    <w:rsid w:val="00845121"/>
    <w:rsid w:val="008516FA"/>
    <w:rsid w:val="00854D18"/>
    <w:rsid w:val="00880A3E"/>
    <w:rsid w:val="00883B5E"/>
    <w:rsid w:val="00895AA7"/>
    <w:rsid w:val="008A19C5"/>
    <w:rsid w:val="008A4890"/>
    <w:rsid w:val="008B07D3"/>
    <w:rsid w:val="008B2E56"/>
    <w:rsid w:val="008C0BA4"/>
    <w:rsid w:val="008C1E59"/>
    <w:rsid w:val="008C640A"/>
    <w:rsid w:val="008E5863"/>
    <w:rsid w:val="008F4BB5"/>
    <w:rsid w:val="009128F7"/>
    <w:rsid w:val="00917509"/>
    <w:rsid w:val="009248F7"/>
    <w:rsid w:val="00932C1E"/>
    <w:rsid w:val="00937C73"/>
    <w:rsid w:val="009451F7"/>
    <w:rsid w:val="00962623"/>
    <w:rsid w:val="00972308"/>
    <w:rsid w:val="0097760D"/>
    <w:rsid w:val="009823A0"/>
    <w:rsid w:val="00985344"/>
    <w:rsid w:val="009863E2"/>
    <w:rsid w:val="0099616E"/>
    <w:rsid w:val="009A712E"/>
    <w:rsid w:val="009C56D2"/>
    <w:rsid w:val="009C59C6"/>
    <w:rsid w:val="009D27D4"/>
    <w:rsid w:val="009D3F89"/>
    <w:rsid w:val="009D4DB5"/>
    <w:rsid w:val="009E6644"/>
    <w:rsid w:val="009F0591"/>
    <w:rsid w:val="00A0296D"/>
    <w:rsid w:val="00A10238"/>
    <w:rsid w:val="00A1585B"/>
    <w:rsid w:val="00A1734F"/>
    <w:rsid w:val="00A253A0"/>
    <w:rsid w:val="00A269CE"/>
    <w:rsid w:val="00A3465C"/>
    <w:rsid w:val="00A356A4"/>
    <w:rsid w:val="00A36074"/>
    <w:rsid w:val="00A544BD"/>
    <w:rsid w:val="00A54505"/>
    <w:rsid w:val="00A57E09"/>
    <w:rsid w:val="00A64CC6"/>
    <w:rsid w:val="00A87891"/>
    <w:rsid w:val="00AB4A15"/>
    <w:rsid w:val="00AC641C"/>
    <w:rsid w:val="00AC79C2"/>
    <w:rsid w:val="00AE27E2"/>
    <w:rsid w:val="00AE4F56"/>
    <w:rsid w:val="00AF13EE"/>
    <w:rsid w:val="00AF320B"/>
    <w:rsid w:val="00B12F1B"/>
    <w:rsid w:val="00B13E69"/>
    <w:rsid w:val="00B21123"/>
    <w:rsid w:val="00B30EFF"/>
    <w:rsid w:val="00B31F1C"/>
    <w:rsid w:val="00B365B8"/>
    <w:rsid w:val="00B42E83"/>
    <w:rsid w:val="00B46E9E"/>
    <w:rsid w:val="00B505A3"/>
    <w:rsid w:val="00B82534"/>
    <w:rsid w:val="00B833C5"/>
    <w:rsid w:val="00B839B0"/>
    <w:rsid w:val="00BB70A0"/>
    <w:rsid w:val="00BC2E9C"/>
    <w:rsid w:val="00BC3E3A"/>
    <w:rsid w:val="00BC5B37"/>
    <w:rsid w:val="00BD182B"/>
    <w:rsid w:val="00BD3D9B"/>
    <w:rsid w:val="00BD4961"/>
    <w:rsid w:val="00BE22AF"/>
    <w:rsid w:val="00BE64D7"/>
    <w:rsid w:val="00BF6D2B"/>
    <w:rsid w:val="00C05107"/>
    <w:rsid w:val="00C209C0"/>
    <w:rsid w:val="00C23074"/>
    <w:rsid w:val="00C5174A"/>
    <w:rsid w:val="00C62BAE"/>
    <w:rsid w:val="00C77297"/>
    <w:rsid w:val="00C81186"/>
    <w:rsid w:val="00C84A71"/>
    <w:rsid w:val="00C943E7"/>
    <w:rsid w:val="00CB49A7"/>
    <w:rsid w:val="00CB51D8"/>
    <w:rsid w:val="00CC1A4B"/>
    <w:rsid w:val="00CC3062"/>
    <w:rsid w:val="00CC563B"/>
    <w:rsid w:val="00CC63BC"/>
    <w:rsid w:val="00CD549E"/>
    <w:rsid w:val="00CD5FBF"/>
    <w:rsid w:val="00CF0B30"/>
    <w:rsid w:val="00CF43F0"/>
    <w:rsid w:val="00D13B40"/>
    <w:rsid w:val="00D171A4"/>
    <w:rsid w:val="00D33294"/>
    <w:rsid w:val="00D33DD1"/>
    <w:rsid w:val="00D36279"/>
    <w:rsid w:val="00D43B70"/>
    <w:rsid w:val="00D44786"/>
    <w:rsid w:val="00D62D21"/>
    <w:rsid w:val="00D66A81"/>
    <w:rsid w:val="00D72191"/>
    <w:rsid w:val="00D746C1"/>
    <w:rsid w:val="00D83D1B"/>
    <w:rsid w:val="00D85B90"/>
    <w:rsid w:val="00D950CF"/>
    <w:rsid w:val="00DB14CF"/>
    <w:rsid w:val="00DC00BC"/>
    <w:rsid w:val="00DC13A8"/>
    <w:rsid w:val="00DC2653"/>
    <w:rsid w:val="00DC49CF"/>
    <w:rsid w:val="00DD43A5"/>
    <w:rsid w:val="00DE12AD"/>
    <w:rsid w:val="00DF3909"/>
    <w:rsid w:val="00DF7B0A"/>
    <w:rsid w:val="00E0411F"/>
    <w:rsid w:val="00E37676"/>
    <w:rsid w:val="00E46498"/>
    <w:rsid w:val="00E574AD"/>
    <w:rsid w:val="00E72521"/>
    <w:rsid w:val="00E73B3D"/>
    <w:rsid w:val="00E90BD3"/>
    <w:rsid w:val="00E90D85"/>
    <w:rsid w:val="00EB399B"/>
    <w:rsid w:val="00EC1031"/>
    <w:rsid w:val="00EC5782"/>
    <w:rsid w:val="00ED6CAE"/>
    <w:rsid w:val="00EE3C91"/>
    <w:rsid w:val="00EE61AF"/>
    <w:rsid w:val="00EE655C"/>
    <w:rsid w:val="00EF36D0"/>
    <w:rsid w:val="00F00DFD"/>
    <w:rsid w:val="00F030CF"/>
    <w:rsid w:val="00F120CB"/>
    <w:rsid w:val="00F16435"/>
    <w:rsid w:val="00F201B0"/>
    <w:rsid w:val="00F227ED"/>
    <w:rsid w:val="00F32A59"/>
    <w:rsid w:val="00F33144"/>
    <w:rsid w:val="00F43296"/>
    <w:rsid w:val="00F474D7"/>
    <w:rsid w:val="00F4798F"/>
    <w:rsid w:val="00F53097"/>
    <w:rsid w:val="00F53593"/>
    <w:rsid w:val="00F62C02"/>
    <w:rsid w:val="00F75956"/>
    <w:rsid w:val="00F77086"/>
    <w:rsid w:val="00F8762E"/>
    <w:rsid w:val="00F90C58"/>
    <w:rsid w:val="00F91511"/>
    <w:rsid w:val="00FC0931"/>
    <w:rsid w:val="00FC4265"/>
    <w:rsid w:val="00FC4A71"/>
    <w:rsid w:val="00FC5544"/>
    <w:rsid w:val="00FC67B5"/>
    <w:rsid w:val="00FD0468"/>
    <w:rsid w:val="00FD4FB6"/>
    <w:rsid w:val="00FE1C2E"/>
    <w:rsid w:val="00FE798A"/>
    <w:rsid w:val="00FF2E62"/>
    <w:rsid w:val="00FF2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FFDF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1CD"/>
  </w:style>
  <w:style w:type="paragraph" w:styleId="Heading1">
    <w:name w:val="heading 1"/>
    <w:basedOn w:val="Normal"/>
    <w:next w:val="Normal"/>
    <w:link w:val="Heading1Char"/>
    <w:uiPriority w:val="9"/>
    <w:qFormat/>
    <w:rsid w:val="007321CD"/>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7321CD"/>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7321CD"/>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7321CD"/>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7321CD"/>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7321CD"/>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7321CD"/>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7321CD"/>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7321CD"/>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1CD"/>
    <w:rPr>
      <w:smallCaps/>
      <w:spacing w:val="5"/>
      <w:sz w:val="36"/>
      <w:szCs w:val="36"/>
    </w:rPr>
  </w:style>
  <w:style w:type="character" w:styleId="Hyperlink">
    <w:name w:val="Hyperlink"/>
    <w:basedOn w:val="DefaultParagraphFont"/>
    <w:uiPriority w:val="99"/>
    <w:unhideWhenUsed/>
    <w:rsid w:val="00B82534"/>
    <w:rPr>
      <w:color w:val="0563C1" w:themeColor="hyperlink"/>
      <w:u w:val="single"/>
    </w:rPr>
  </w:style>
  <w:style w:type="paragraph" w:styleId="ListParagraph">
    <w:name w:val="List Paragraph"/>
    <w:basedOn w:val="Normal"/>
    <w:uiPriority w:val="34"/>
    <w:qFormat/>
    <w:rsid w:val="007321CD"/>
    <w:pPr>
      <w:ind w:left="720"/>
      <w:contextualSpacing/>
    </w:pPr>
  </w:style>
  <w:style w:type="table" w:styleId="TableGrid">
    <w:name w:val="Table Grid"/>
    <w:basedOn w:val="TableNormal"/>
    <w:uiPriority w:val="39"/>
    <w:rsid w:val="00B82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321CD"/>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7321CD"/>
    <w:rPr>
      <w:smallCaps/>
      <w:sz w:val="52"/>
      <w:szCs w:val="52"/>
    </w:rPr>
  </w:style>
  <w:style w:type="paragraph" w:styleId="Subtitle">
    <w:name w:val="Subtitle"/>
    <w:basedOn w:val="Normal"/>
    <w:next w:val="Normal"/>
    <w:link w:val="SubtitleChar"/>
    <w:uiPriority w:val="11"/>
    <w:qFormat/>
    <w:rsid w:val="007321CD"/>
    <w:rPr>
      <w:i/>
      <w:iCs/>
      <w:smallCaps/>
      <w:spacing w:val="10"/>
      <w:sz w:val="28"/>
      <w:szCs w:val="28"/>
    </w:rPr>
  </w:style>
  <w:style w:type="character" w:customStyle="1" w:styleId="SubtitleChar">
    <w:name w:val="Subtitle Char"/>
    <w:basedOn w:val="DefaultParagraphFont"/>
    <w:link w:val="Subtitle"/>
    <w:uiPriority w:val="11"/>
    <w:rsid w:val="007321CD"/>
    <w:rPr>
      <w:i/>
      <w:iCs/>
      <w:smallCaps/>
      <w:spacing w:val="10"/>
      <w:sz w:val="28"/>
      <w:szCs w:val="28"/>
    </w:rPr>
  </w:style>
  <w:style w:type="character" w:customStyle="1" w:styleId="Heading2Char">
    <w:name w:val="Heading 2 Char"/>
    <w:basedOn w:val="DefaultParagraphFont"/>
    <w:link w:val="Heading2"/>
    <w:uiPriority w:val="9"/>
    <w:rsid w:val="007321CD"/>
    <w:rPr>
      <w:smallCaps/>
      <w:sz w:val="28"/>
      <w:szCs w:val="28"/>
    </w:rPr>
  </w:style>
  <w:style w:type="character" w:styleId="FollowedHyperlink">
    <w:name w:val="FollowedHyperlink"/>
    <w:basedOn w:val="DefaultParagraphFont"/>
    <w:uiPriority w:val="99"/>
    <w:semiHidden/>
    <w:unhideWhenUsed/>
    <w:rsid w:val="00135D8D"/>
    <w:rPr>
      <w:color w:val="954F72" w:themeColor="followedHyperlink"/>
      <w:u w:val="single"/>
    </w:rPr>
  </w:style>
  <w:style w:type="paragraph" w:styleId="Header">
    <w:name w:val="header"/>
    <w:basedOn w:val="Normal"/>
    <w:link w:val="HeaderChar"/>
    <w:uiPriority w:val="99"/>
    <w:unhideWhenUsed/>
    <w:rsid w:val="00015F90"/>
    <w:pPr>
      <w:tabs>
        <w:tab w:val="center" w:pos="4680"/>
        <w:tab w:val="right" w:pos="9360"/>
      </w:tabs>
    </w:pPr>
  </w:style>
  <w:style w:type="character" w:customStyle="1" w:styleId="HeaderChar">
    <w:name w:val="Header Char"/>
    <w:basedOn w:val="DefaultParagraphFont"/>
    <w:link w:val="Header"/>
    <w:uiPriority w:val="99"/>
    <w:rsid w:val="00015F90"/>
  </w:style>
  <w:style w:type="character" w:styleId="PageNumber">
    <w:name w:val="page number"/>
    <w:basedOn w:val="DefaultParagraphFont"/>
    <w:uiPriority w:val="99"/>
    <w:semiHidden/>
    <w:unhideWhenUsed/>
    <w:rsid w:val="00015F90"/>
  </w:style>
  <w:style w:type="character" w:styleId="Emphasis">
    <w:name w:val="Emphasis"/>
    <w:uiPriority w:val="20"/>
    <w:qFormat/>
    <w:rsid w:val="007321CD"/>
    <w:rPr>
      <w:b/>
      <w:bCs/>
      <w:i/>
      <w:iCs/>
      <w:spacing w:val="10"/>
    </w:rPr>
  </w:style>
  <w:style w:type="character" w:customStyle="1" w:styleId="Heading3Char">
    <w:name w:val="Heading 3 Char"/>
    <w:basedOn w:val="DefaultParagraphFont"/>
    <w:link w:val="Heading3"/>
    <w:uiPriority w:val="9"/>
    <w:rsid w:val="007321CD"/>
    <w:rPr>
      <w:i/>
      <w:iCs/>
      <w:smallCaps/>
      <w:spacing w:val="5"/>
      <w:sz w:val="26"/>
      <w:szCs w:val="26"/>
    </w:rPr>
  </w:style>
  <w:style w:type="character" w:customStyle="1" w:styleId="Heading4Char">
    <w:name w:val="Heading 4 Char"/>
    <w:basedOn w:val="DefaultParagraphFont"/>
    <w:link w:val="Heading4"/>
    <w:uiPriority w:val="9"/>
    <w:semiHidden/>
    <w:rsid w:val="007321CD"/>
    <w:rPr>
      <w:b/>
      <w:bCs/>
      <w:spacing w:val="5"/>
      <w:sz w:val="24"/>
      <w:szCs w:val="24"/>
    </w:rPr>
  </w:style>
  <w:style w:type="character" w:customStyle="1" w:styleId="Heading5Char">
    <w:name w:val="Heading 5 Char"/>
    <w:basedOn w:val="DefaultParagraphFont"/>
    <w:link w:val="Heading5"/>
    <w:uiPriority w:val="9"/>
    <w:semiHidden/>
    <w:rsid w:val="007321CD"/>
    <w:rPr>
      <w:i/>
      <w:iCs/>
      <w:sz w:val="24"/>
      <w:szCs w:val="24"/>
    </w:rPr>
  </w:style>
  <w:style w:type="character" w:customStyle="1" w:styleId="Heading6Char">
    <w:name w:val="Heading 6 Char"/>
    <w:basedOn w:val="DefaultParagraphFont"/>
    <w:link w:val="Heading6"/>
    <w:uiPriority w:val="9"/>
    <w:semiHidden/>
    <w:rsid w:val="007321CD"/>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7321CD"/>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7321CD"/>
    <w:rPr>
      <w:b/>
      <w:bCs/>
      <w:color w:val="7F7F7F" w:themeColor="text1" w:themeTint="80"/>
      <w:sz w:val="20"/>
      <w:szCs w:val="20"/>
    </w:rPr>
  </w:style>
  <w:style w:type="character" w:customStyle="1" w:styleId="Heading9Char">
    <w:name w:val="Heading 9 Char"/>
    <w:basedOn w:val="DefaultParagraphFont"/>
    <w:link w:val="Heading9"/>
    <w:uiPriority w:val="9"/>
    <w:semiHidden/>
    <w:rsid w:val="007321CD"/>
    <w:rPr>
      <w:b/>
      <w:bCs/>
      <w:i/>
      <w:iCs/>
      <w:color w:val="7F7F7F" w:themeColor="text1" w:themeTint="80"/>
      <w:sz w:val="18"/>
      <w:szCs w:val="18"/>
    </w:rPr>
  </w:style>
  <w:style w:type="character" w:styleId="Strong">
    <w:name w:val="Strong"/>
    <w:uiPriority w:val="22"/>
    <w:qFormat/>
    <w:rsid w:val="007321CD"/>
    <w:rPr>
      <w:b/>
      <w:bCs/>
    </w:rPr>
  </w:style>
  <w:style w:type="paragraph" w:styleId="NoSpacing">
    <w:name w:val="No Spacing"/>
    <w:basedOn w:val="Normal"/>
    <w:uiPriority w:val="1"/>
    <w:qFormat/>
    <w:rsid w:val="007321CD"/>
    <w:pPr>
      <w:spacing w:after="0" w:line="240" w:lineRule="auto"/>
    </w:pPr>
  </w:style>
  <w:style w:type="paragraph" w:styleId="Quote">
    <w:name w:val="Quote"/>
    <w:basedOn w:val="Normal"/>
    <w:next w:val="Normal"/>
    <w:link w:val="QuoteChar"/>
    <w:uiPriority w:val="29"/>
    <w:qFormat/>
    <w:rsid w:val="007321CD"/>
    <w:rPr>
      <w:i/>
      <w:iCs/>
    </w:rPr>
  </w:style>
  <w:style w:type="character" w:customStyle="1" w:styleId="QuoteChar">
    <w:name w:val="Quote Char"/>
    <w:basedOn w:val="DefaultParagraphFont"/>
    <w:link w:val="Quote"/>
    <w:uiPriority w:val="29"/>
    <w:rsid w:val="007321CD"/>
    <w:rPr>
      <w:i/>
      <w:iCs/>
    </w:rPr>
  </w:style>
  <w:style w:type="paragraph" w:styleId="IntenseQuote">
    <w:name w:val="Intense Quote"/>
    <w:basedOn w:val="Normal"/>
    <w:next w:val="Normal"/>
    <w:link w:val="IntenseQuoteChar"/>
    <w:uiPriority w:val="30"/>
    <w:qFormat/>
    <w:rsid w:val="007321CD"/>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7321CD"/>
    <w:rPr>
      <w:i/>
      <w:iCs/>
    </w:rPr>
  </w:style>
  <w:style w:type="character" w:styleId="SubtleEmphasis">
    <w:name w:val="Subtle Emphasis"/>
    <w:uiPriority w:val="19"/>
    <w:qFormat/>
    <w:rsid w:val="007321CD"/>
    <w:rPr>
      <w:i/>
      <w:iCs/>
    </w:rPr>
  </w:style>
  <w:style w:type="character" w:styleId="IntenseEmphasis">
    <w:name w:val="Intense Emphasis"/>
    <w:uiPriority w:val="21"/>
    <w:qFormat/>
    <w:rsid w:val="007321CD"/>
    <w:rPr>
      <w:b/>
      <w:bCs/>
      <w:i/>
      <w:iCs/>
    </w:rPr>
  </w:style>
  <w:style w:type="character" w:styleId="SubtleReference">
    <w:name w:val="Subtle Reference"/>
    <w:basedOn w:val="DefaultParagraphFont"/>
    <w:uiPriority w:val="31"/>
    <w:qFormat/>
    <w:rsid w:val="007321CD"/>
    <w:rPr>
      <w:smallCaps/>
    </w:rPr>
  </w:style>
  <w:style w:type="character" w:styleId="IntenseReference">
    <w:name w:val="Intense Reference"/>
    <w:uiPriority w:val="32"/>
    <w:qFormat/>
    <w:rsid w:val="007321CD"/>
    <w:rPr>
      <w:b/>
      <w:bCs/>
      <w:smallCaps/>
    </w:rPr>
  </w:style>
  <w:style w:type="character" w:styleId="BookTitle">
    <w:name w:val="Book Title"/>
    <w:basedOn w:val="DefaultParagraphFont"/>
    <w:uiPriority w:val="33"/>
    <w:qFormat/>
    <w:rsid w:val="007321CD"/>
    <w:rPr>
      <w:i/>
      <w:iCs/>
      <w:smallCaps/>
      <w:spacing w:val="5"/>
    </w:rPr>
  </w:style>
  <w:style w:type="paragraph" w:styleId="TOCHeading">
    <w:name w:val="TOC Heading"/>
    <w:basedOn w:val="Heading1"/>
    <w:next w:val="Normal"/>
    <w:uiPriority w:val="39"/>
    <w:semiHidden/>
    <w:unhideWhenUsed/>
    <w:qFormat/>
    <w:rsid w:val="007321CD"/>
    <w:pPr>
      <w:outlineLvl w:val="9"/>
    </w:pPr>
    <w:rPr>
      <w:lang w:bidi="en-US"/>
    </w:rPr>
  </w:style>
  <w:style w:type="paragraph" w:styleId="Footer">
    <w:name w:val="footer"/>
    <w:basedOn w:val="Normal"/>
    <w:link w:val="FooterChar"/>
    <w:uiPriority w:val="99"/>
    <w:unhideWhenUsed/>
    <w:rsid w:val="00456B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B05"/>
  </w:style>
  <w:style w:type="character" w:styleId="UnresolvedMention">
    <w:name w:val="Unresolved Mention"/>
    <w:basedOn w:val="DefaultParagraphFont"/>
    <w:uiPriority w:val="99"/>
    <w:rsid w:val="004405FE"/>
    <w:rPr>
      <w:color w:val="605E5C"/>
      <w:shd w:val="clear" w:color="auto" w:fill="E1DFDD"/>
    </w:rPr>
  </w:style>
  <w:style w:type="character" w:styleId="CommentReference">
    <w:name w:val="annotation reference"/>
    <w:basedOn w:val="DefaultParagraphFont"/>
    <w:uiPriority w:val="99"/>
    <w:semiHidden/>
    <w:unhideWhenUsed/>
    <w:rsid w:val="00D950CF"/>
    <w:rPr>
      <w:sz w:val="16"/>
      <w:szCs w:val="16"/>
    </w:rPr>
  </w:style>
  <w:style w:type="paragraph" w:styleId="CommentText">
    <w:name w:val="annotation text"/>
    <w:basedOn w:val="Normal"/>
    <w:link w:val="CommentTextChar"/>
    <w:uiPriority w:val="99"/>
    <w:semiHidden/>
    <w:unhideWhenUsed/>
    <w:rsid w:val="00D950CF"/>
    <w:pPr>
      <w:spacing w:line="240" w:lineRule="auto"/>
    </w:pPr>
    <w:rPr>
      <w:sz w:val="20"/>
      <w:szCs w:val="20"/>
    </w:rPr>
  </w:style>
  <w:style w:type="character" w:customStyle="1" w:styleId="CommentTextChar">
    <w:name w:val="Comment Text Char"/>
    <w:basedOn w:val="DefaultParagraphFont"/>
    <w:link w:val="CommentText"/>
    <w:uiPriority w:val="99"/>
    <w:semiHidden/>
    <w:rsid w:val="00D950CF"/>
    <w:rPr>
      <w:sz w:val="20"/>
      <w:szCs w:val="20"/>
    </w:rPr>
  </w:style>
  <w:style w:type="paragraph" w:styleId="CommentSubject">
    <w:name w:val="annotation subject"/>
    <w:basedOn w:val="CommentText"/>
    <w:next w:val="CommentText"/>
    <w:link w:val="CommentSubjectChar"/>
    <w:uiPriority w:val="99"/>
    <w:semiHidden/>
    <w:unhideWhenUsed/>
    <w:rsid w:val="00D950CF"/>
    <w:rPr>
      <w:b/>
      <w:bCs/>
    </w:rPr>
  </w:style>
  <w:style w:type="character" w:customStyle="1" w:styleId="CommentSubjectChar">
    <w:name w:val="Comment Subject Char"/>
    <w:basedOn w:val="CommentTextChar"/>
    <w:link w:val="CommentSubject"/>
    <w:uiPriority w:val="99"/>
    <w:semiHidden/>
    <w:rsid w:val="00D950CF"/>
    <w:rPr>
      <w:b/>
      <w:bCs/>
      <w:sz w:val="20"/>
      <w:szCs w:val="20"/>
    </w:rPr>
  </w:style>
  <w:style w:type="paragraph" w:styleId="BalloonText">
    <w:name w:val="Balloon Text"/>
    <w:basedOn w:val="Normal"/>
    <w:link w:val="BalloonTextChar"/>
    <w:uiPriority w:val="99"/>
    <w:semiHidden/>
    <w:unhideWhenUsed/>
    <w:rsid w:val="00D950C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950CF"/>
    <w:rPr>
      <w:rFonts w:ascii="Times New Roman" w:hAnsi="Times New Roman" w:cs="Times New Roman"/>
      <w:sz w:val="18"/>
      <w:szCs w:val="18"/>
    </w:rPr>
  </w:style>
  <w:style w:type="paragraph" w:styleId="NormalWeb">
    <w:name w:val="Normal (Web)"/>
    <w:basedOn w:val="Normal"/>
    <w:uiPriority w:val="99"/>
    <w:semiHidden/>
    <w:unhideWhenUsed/>
    <w:rsid w:val="00F479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1734F"/>
  </w:style>
  <w:style w:type="paragraph" w:customStyle="1" w:styleId="Normal1">
    <w:name w:val="Normal1"/>
    <w:rsid w:val="00917509"/>
    <w:pPr>
      <w:widowControl w:val="0"/>
    </w:pPr>
    <w:rPr>
      <w:rFonts w:ascii="Calibri" w:eastAsia="Calibri" w:hAnsi="Calibri" w:cs="Calibri"/>
    </w:rPr>
  </w:style>
  <w:style w:type="character" w:customStyle="1" w:styleId="hotkey-layer">
    <w:name w:val="hotkey-layer"/>
    <w:basedOn w:val="DefaultParagraphFont"/>
    <w:rsid w:val="005928A5"/>
  </w:style>
  <w:style w:type="table" w:styleId="PlainTable3">
    <w:name w:val="Plain Table 3"/>
    <w:basedOn w:val="TableNormal"/>
    <w:uiPriority w:val="43"/>
    <w:rsid w:val="002E32C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2E32C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E32C1"/>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2">
    <w:name w:val="Grid Table 2"/>
    <w:basedOn w:val="TableNormal"/>
    <w:uiPriority w:val="47"/>
    <w:rsid w:val="002E32C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582999">
      <w:bodyDiv w:val="1"/>
      <w:marLeft w:val="0"/>
      <w:marRight w:val="0"/>
      <w:marTop w:val="0"/>
      <w:marBottom w:val="0"/>
      <w:divBdr>
        <w:top w:val="none" w:sz="0" w:space="0" w:color="auto"/>
        <w:left w:val="none" w:sz="0" w:space="0" w:color="auto"/>
        <w:bottom w:val="none" w:sz="0" w:space="0" w:color="auto"/>
        <w:right w:val="none" w:sz="0" w:space="0" w:color="auto"/>
      </w:divBdr>
      <w:divsChild>
        <w:div w:id="1877428830">
          <w:marLeft w:val="0"/>
          <w:marRight w:val="0"/>
          <w:marTop w:val="0"/>
          <w:marBottom w:val="0"/>
          <w:divBdr>
            <w:top w:val="none" w:sz="0" w:space="0" w:color="auto"/>
            <w:left w:val="none" w:sz="0" w:space="0" w:color="auto"/>
            <w:bottom w:val="none" w:sz="0" w:space="0" w:color="auto"/>
            <w:right w:val="none" w:sz="0" w:space="0" w:color="auto"/>
          </w:divBdr>
          <w:divsChild>
            <w:div w:id="1317035291">
              <w:marLeft w:val="0"/>
              <w:marRight w:val="0"/>
              <w:marTop w:val="0"/>
              <w:marBottom w:val="0"/>
              <w:divBdr>
                <w:top w:val="none" w:sz="0" w:space="0" w:color="auto"/>
                <w:left w:val="none" w:sz="0" w:space="0" w:color="auto"/>
                <w:bottom w:val="none" w:sz="0" w:space="0" w:color="auto"/>
                <w:right w:val="none" w:sz="0" w:space="0" w:color="auto"/>
              </w:divBdr>
              <w:divsChild>
                <w:div w:id="368802533">
                  <w:marLeft w:val="0"/>
                  <w:marRight w:val="0"/>
                  <w:marTop w:val="0"/>
                  <w:marBottom w:val="0"/>
                  <w:divBdr>
                    <w:top w:val="none" w:sz="0" w:space="0" w:color="auto"/>
                    <w:left w:val="none" w:sz="0" w:space="0" w:color="auto"/>
                    <w:bottom w:val="none" w:sz="0" w:space="0" w:color="auto"/>
                    <w:right w:val="none" w:sz="0" w:space="0" w:color="auto"/>
                  </w:divBdr>
                  <w:divsChild>
                    <w:div w:id="1203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90830">
      <w:bodyDiv w:val="1"/>
      <w:marLeft w:val="0"/>
      <w:marRight w:val="0"/>
      <w:marTop w:val="0"/>
      <w:marBottom w:val="0"/>
      <w:divBdr>
        <w:top w:val="none" w:sz="0" w:space="0" w:color="auto"/>
        <w:left w:val="none" w:sz="0" w:space="0" w:color="auto"/>
        <w:bottom w:val="none" w:sz="0" w:space="0" w:color="auto"/>
        <w:right w:val="none" w:sz="0" w:space="0" w:color="auto"/>
      </w:divBdr>
      <w:divsChild>
        <w:div w:id="1947348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5994007">
              <w:marLeft w:val="0"/>
              <w:marRight w:val="0"/>
              <w:marTop w:val="0"/>
              <w:marBottom w:val="0"/>
              <w:divBdr>
                <w:top w:val="none" w:sz="0" w:space="0" w:color="auto"/>
                <w:left w:val="none" w:sz="0" w:space="0" w:color="auto"/>
                <w:bottom w:val="none" w:sz="0" w:space="0" w:color="auto"/>
                <w:right w:val="none" w:sz="0" w:space="0" w:color="auto"/>
              </w:divBdr>
              <w:divsChild>
                <w:div w:id="1023556631">
                  <w:marLeft w:val="0"/>
                  <w:marRight w:val="0"/>
                  <w:marTop w:val="0"/>
                  <w:marBottom w:val="0"/>
                  <w:divBdr>
                    <w:top w:val="none" w:sz="0" w:space="0" w:color="auto"/>
                    <w:left w:val="none" w:sz="0" w:space="0" w:color="auto"/>
                    <w:bottom w:val="none" w:sz="0" w:space="0" w:color="auto"/>
                    <w:right w:val="none" w:sz="0" w:space="0" w:color="auto"/>
                  </w:divBdr>
                  <w:divsChild>
                    <w:div w:id="1339772717">
                      <w:marLeft w:val="0"/>
                      <w:marRight w:val="0"/>
                      <w:marTop w:val="0"/>
                      <w:marBottom w:val="0"/>
                      <w:divBdr>
                        <w:top w:val="none" w:sz="0" w:space="0" w:color="auto"/>
                        <w:left w:val="none" w:sz="0" w:space="0" w:color="auto"/>
                        <w:bottom w:val="none" w:sz="0" w:space="0" w:color="auto"/>
                        <w:right w:val="none" w:sz="0" w:space="0" w:color="auto"/>
                      </w:divBdr>
                      <w:divsChild>
                        <w:div w:id="122679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691712">
      <w:bodyDiv w:val="1"/>
      <w:marLeft w:val="0"/>
      <w:marRight w:val="0"/>
      <w:marTop w:val="0"/>
      <w:marBottom w:val="0"/>
      <w:divBdr>
        <w:top w:val="none" w:sz="0" w:space="0" w:color="auto"/>
        <w:left w:val="none" w:sz="0" w:space="0" w:color="auto"/>
        <w:bottom w:val="none" w:sz="0" w:space="0" w:color="auto"/>
        <w:right w:val="none" w:sz="0" w:space="0" w:color="auto"/>
      </w:divBdr>
    </w:div>
    <w:div w:id="475682415">
      <w:bodyDiv w:val="1"/>
      <w:marLeft w:val="0"/>
      <w:marRight w:val="0"/>
      <w:marTop w:val="0"/>
      <w:marBottom w:val="0"/>
      <w:divBdr>
        <w:top w:val="none" w:sz="0" w:space="0" w:color="auto"/>
        <w:left w:val="none" w:sz="0" w:space="0" w:color="auto"/>
        <w:bottom w:val="none" w:sz="0" w:space="0" w:color="auto"/>
        <w:right w:val="none" w:sz="0" w:space="0" w:color="auto"/>
      </w:divBdr>
    </w:div>
    <w:div w:id="523247947">
      <w:bodyDiv w:val="1"/>
      <w:marLeft w:val="0"/>
      <w:marRight w:val="0"/>
      <w:marTop w:val="0"/>
      <w:marBottom w:val="0"/>
      <w:divBdr>
        <w:top w:val="none" w:sz="0" w:space="0" w:color="auto"/>
        <w:left w:val="none" w:sz="0" w:space="0" w:color="auto"/>
        <w:bottom w:val="none" w:sz="0" w:space="0" w:color="auto"/>
        <w:right w:val="none" w:sz="0" w:space="0" w:color="auto"/>
      </w:divBdr>
      <w:divsChild>
        <w:div w:id="11995851">
          <w:marLeft w:val="0"/>
          <w:marRight w:val="0"/>
          <w:marTop w:val="0"/>
          <w:marBottom w:val="0"/>
          <w:divBdr>
            <w:top w:val="none" w:sz="0" w:space="0" w:color="auto"/>
            <w:left w:val="none" w:sz="0" w:space="0" w:color="auto"/>
            <w:bottom w:val="none" w:sz="0" w:space="0" w:color="auto"/>
            <w:right w:val="none" w:sz="0" w:space="0" w:color="auto"/>
          </w:divBdr>
          <w:divsChild>
            <w:div w:id="2091273378">
              <w:marLeft w:val="0"/>
              <w:marRight w:val="0"/>
              <w:marTop w:val="0"/>
              <w:marBottom w:val="0"/>
              <w:divBdr>
                <w:top w:val="none" w:sz="0" w:space="0" w:color="auto"/>
                <w:left w:val="none" w:sz="0" w:space="0" w:color="auto"/>
                <w:bottom w:val="none" w:sz="0" w:space="0" w:color="auto"/>
                <w:right w:val="none" w:sz="0" w:space="0" w:color="auto"/>
              </w:divBdr>
              <w:divsChild>
                <w:div w:id="202566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915330">
      <w:bodyDiv w:val="1"/>
      <w:marLeft w:val="0"/>
      <w:marRight w:val="0"/>
      <w:marTop w:val="0"/>
      <w:marBottom w:val="0"/>
      <w:divBdr>
        <w:top w:val="none" w:sz="0" w:space="0" w:color="auto"/>
        <w:left w:val="none" w:sz="0" w:space="0" w:color="auto"/>
        <w:bottom w:val="none" w:sz="0" w:space="0" w:color="auto"/>
        <w:right w:val="none" w:sz="0" w:space="0" w:color="auto"/>
      </w:divBdr>
    </w:div>
    <w:div w:id="685639853">
      <w:bodyDiv w:val="1"/>
      <w:marLeft w:val="0"/>
      <w:marRight w:val="0"/>
      <w:marTop w:val="0"/>
      <w:marBottom w:val="0"/>
      <w:divBdr>
        <w:top w:val="none" w:sz="0" w:space="0" w:color="auto"/>
        <w:left w:val="none" w:sz="0" w:space="0" w:color="auto"/>
        <w:bottom w:val="none" w:sz="0" w:space="0" w:color="auto"/>
        <w:right w:val="none" w:sz="0" w:space="0" w:color="auto"/>
      </w:divBdr>
    </w:div>
    <w:div w:id="718406413">
      <w:bodyDiv w:val="1"/>
      <w:marLeft w:val="0"/>
      <w:marRight w:val="0"/>
      <w:marTop w:val="0"/>
      <w:marBottom w:val="0"/>
      <w:divBdr>
        <w:top w:val="none" w:sz="0" w:space="0" w:color="auto"/>
        <w:left w:val="none" w:sz="0" w:space="0" w:color="auto"/>
        <w:bottom w:val="none" w:sz="0" w:space="0" w:color="auto"/>
        <w:right w:val="none" w:sz="0" w:space="0" w:color="auto"/>
      </w:divBdr>
      <w:divsChild>
        <w:div w:id="668826263">
          <w:marLeft w:val="0"/>
          <w:marRight w:val="0"/>
          <w:marTop w:val="0"/>
          <w:marBottom w:val="0"/>
          <w:divBdr>
            <w:top w:val="none" w:sz="0" w:space="0" w:color="auto"/>
            <w:left w:val="none" w:sz="0" w:space="0" w:color="auto"/>
            <w:bottom w:val="none" w:sz="0" w:space="0" w:color="auto"/>
            <w:right w:val="none" w:sz="0" w:space="0" w:color="auto"/>
          </w:divBdr>
          <w:divsChild>
            <w:div w:id="1851212085">
              <w:marLeft w:val="0"/>
              <w:marRight w:val="0"/>
              <w:marTop w:val="0"/>
              <w:marBottom w:val="0"/>
              <w:divBdr>
                <w:top w:val="none" w:sz="0" w:space="0" w:color="auto"/>
                <w:left w:val="none" w:sz="0" w:space="0" w:color="auto"/>
                <w:bottom w:val="none" w:sz="0" w:space="0" w:color="auto"/>
                <w:right w:val="none" w:sz="0" w:space="0" w:color="auto"/>
              </w:divBdr>
              <w:divsChild>
                <w:div w:id="10175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7">
      <w:bodyDiv w:val="1"/>
      <w:marLeft w:val="0"/>
      <w:marRight w:val="0"/>
      <w:marTop w:val="0"/>
      <w:marBottom w:val="0"/>
      <w:divBdr>
        <w:top w:val="none" w:sz="0" w:space="0" w:color="auto"/>
        <w:left w:val="none" w:sz="0" w:space="0" w:color="auto"/>
        <w:bottom w:val="none" w:sz="0" w:space="0" w:color="auto"/>
        <w:right w:val="none" w:sz="0" w:space="0" w:color="auto"/>
      </w:divBdr>
    </w:div>
    <w:div w:id="821502307">
      <w:bodyDiv w:val="1"/>
      <w:marLeft w:val="0"/>
      <w:marRight w:val="0"/>
      <w:marTop w:val="0"/>
      <w:marBottom w:val="0"/>
      <w:divBdr>
        <w:top w:val="none" w:sz="0" w:space="0" w:color="auto"/>
        <w:left w:val="none" w:sz="0" w:space="0" w:color="auto"/>
        <w:bottom w:val="none" w:sz="0" w:space="0" w:color="auto"/>
        <w:right w:val="none" w:sz="0" w:space="0" w:color="auto"/>
      </w:divBdr>
    </w:div>
    <w:div w:id="827863588">
      <w:bodyDiv w:val="1"/>
      <w:marLeft w:val="0"/>
      <w:marRight w:val="0"/>
      <w:marTop w:val="0"/>
      <w:marBottom w:val="0"/>
      <w:divBdr>
        <w:top w:val="none" w:sz="0" w:space="0" w:color="auto"/>
        <w:left w:val="none" w:sz="0" w:space="0" w:color="auto"/>
        <w:bottom w:val="none" w:sz="0" w:space="0" w:color="auto"/>
        <w:right w:val="none" w:sz="0" w:space="0" w:color="auto"/>
      </w:divBdr>
      <w:divsChild>
        <w:div w:id="268391077">
          <w:marLeft w:val="0"/>
          <w:marRight w:val="0"/>
          <w:marTop w:val="0"/>
          <w:marBottom w:val="0"/>
          <w:divBdr>
            <w:top w:val="none" w:sz="0" w:space="0" w:color="auto"/>
            <w:left w:val="none" w:sz="0" w:space="0" w:color="auto"/>
            <w:bottom w:val="none" w:sz="0" w:space="0" w:color="auto"/>
            <w:right w:val="none" w:sz="0" w:space="0" w:color="auto"/>
          </w:divBdr>
          <w:divsChild>
            <w:div w:id="1744839546">
              <w:marLeft w:val="0"/>
              <w:marRight w:val="0"/>
              <w:marTop w:val="0"/>
              <w:marBottom w:val="0"/>
              <w:divBdr>
                <w:top w:val="none" w:sz="0" w:space="0" w:color="auto"/>
                <w:left w:val="none" w:sz="0" w:space="0" w:color="auto"/>
                <w:bottom w:val="none" w:sz="0" w:space="0" w:color="auto"/>
                <w:right w:val="none" w:sz="0" w:space="0" w:color="auto"/>
              </w:divBdr>
              <w:divsChild>
                <w:div w:id="26885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400341">
      <w:bodyDiv w:val="1"/>
      <w:marLeft w:val="0"/>
      <w:marRight w:val="0"/>
      <w:marTop w:val="0"/>
      <w:marBottom w:val="0"/>
      <w:divBdr>
        <w:top w:val="none" w:sz="0" w:space="0" w:color="auto"/>
        <w:left w:val="none" w:sz="0" w:space="0" w:color="auto"/>
        <w:bottom w:val="none" w:sz="0" w:space="0" w:color="auto"/>
        <w:right w:val="none" w:sz="0" w:space="0" w:color="auto"/>
      </w:divBdr>
    </w:div>
    <w:div w:id="856232940">
      <w:bodyDiv w:val="1"/>
      <w:marLeft w:val="0"/>
      <w:marRight w:val="0"/>
      <w:marTop w:val="0"/>
      <w:marBottom w:val="0"/>
      <w:divBdr>
        <w:top w:val="none" w:sz="0" w:space="0" w:color="auto"/>
        <w:left w:val="none" w:sz="0" w:space="0" w:color="auto"/>
        <w:bottom w:val="none" w:sz="0" w:space="0" w:color="auto"/>
        <w:right w:val="none" w:sz="0" w:space="0" w:color="auto"/>
      </w:divBdr>
      <w:divsChild>
        <w:div w:id="1564484758">
          <w:marLeft w:val="0"/>
          <w:marRight w:val="0"/>
          <w:marTop w:val="0"/>
          <w:marBottom w:val="0"/>
          <w:divBdr>
            <w:top w:val="none" w:sz="0" w:space="0" w:color="auto"/>
            <w:left w:val="none" w:sz="0" w:space="0" w:color="auto"/>
            <w:bottom w:val="none" w:sz="0" w:space="0" w:color="auto"/>
            <w:right w:val="none" w:sz="0" w:space="0" w:color="auto"/>
          </w:divBdr>
          <w:divsChild>
            <w:div w:id="507450912">
              <w:marLeft w:val="0"/>
              <w:marRight w:val="0"/>
              <w:marTop w:val="0"/>
              <w:marBottom w:val="0"/>
              <w:divBdr>
                <w:top w:val="none" w:sz="0" w:space="0" w:color="auto"/>
                <w:left w:val="none" w:sz="0" w:space="0" w:color="auto"/>
                <w:bottom w:val="none" w:sz="0" w:space="0" w:color="auto"/>
                <w:right w:val="none" w:sz="0" w:space="0" w:color="auto"/>
              </w:divBdr>
              <w:divsChild>
                <w:div w:id="107316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536081">
      <w:bodyDiv w:val="1"/>
      <w:marLeft w:val="0"/>
      <w:marRight w:val="0"/>
      <w:marTop w:val="0"/>
      <w:marBottom w:val="0"/>
      <w:divBdr>
        <w:top w:val="none" w:sz="0" w:space="0" w:color="auto"/>
        <w:left w:val="none" w:sz="0" w:space="0" w:color="auto"/>
        <w:bottom w:val="none" w:sz="0" w:space="0" w:color="auto"/>
        <w:right w:val="none" w:sz="0" w:space="0" w:color="auto"/>
      </w:divBdr>
      <w:divsChild>
        <w:div w:id="1112281587">
          <w:marLeft w:val="0"/>
          <w:marRight w:val="0"/>
          <w:marTop w:val="0"/>
          <w:marBottom w:val="0"/>
          <w:divBdr>
            <w:top w:val="none" w:sz="0" w:space="0" w:color="auto"/>
            <w:left w:val="none" w:sz="0" w:space="0" w:color="auto"/>
            <w:bottom w:val="none" w:sz="0" w:space="0" w:color="auto"/>
            <w:right w:val="none" w:sz="0" w:space="0" w:color="auto"/>
          </w:divBdr>
          <w:divsChild>
            <w:div w:id="1733193167">
              <w:marLeft w:val="0"/>
              <w:marRight w:val="0"/>
              <w:marTop w:val="0"/>
              <w:marBottom w:val="0"/>
              <w:divBdr>
                <w:top w:val="none" w:sz="0" w:space="0" w:color="auto"/>
                <w:left w:val="none" w:sz="0" w:space="0" w:color="auto"/>
                <w:bottom w:val="none" w:sz="0" w:space="0" w:color="auto"/>
                <w:right w:val="none" w:sz="0" w:space="0" w:color="auto"/>
              </w:divBdr>
              <w:divsChild>
                <w:div w:id="89785650">
                  <w:marLeft w:val="0"/>
                  <w:marRight w:val="0"/>
                  <w:marTop w:val="0"/>
                  <w:marBottom w:val="0"/>
                  <w:divBdr>
                    <w:top w:val="none" w:sz="0" w:space="0" w:color="auto"/>
                    <w:left w:val="none" w:sz="0" w:space="0" w:color="auto"/>
                    <w:bottom w:val="none" w:sz="0" w:space="0" w:color="auto"/>
                    <w:right w:val="none" w:sz="0" w:space="0" w:color="auto"/>
                  </w:divBdr>
                  <w:divsChild>
                    <w:div w:id="188890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755376">
      <w:bodyDiv w:val="1"/>
      <w:marLeft w:val="0"/>
      <w:marRight w:val="0"/>
      <w:marTop w:val="0"/>
      <w:marBottom w:val="0"/>
      <w:divBdr>
        <w:top w:val="none" w:sz="0" w:space="0" w:color="auto"/>
        <w:left w:val="none" w:sz="0" w:space="0" w:color="auto"/>
        <w:bottom w:val="none" w:sz="0" w:space="0" w:color="auto"/>
        <w:right w:val="none" w:sz="0" w:space="0" w:color="auto"/>
      </w:divBdr>
    </w:div>
    <w:div w:id="919021628">
      <w:bodyDiv w:val="1"/>
      <w:marLeft w:val="0"/>
      <w:marRight w:val="0"/>
      <w:marTop w:val="0"/>
      <w:marBottom w:val="0"/>
      <w:divBdr>
        <w:top w:val="none" w:sz="0" w:space="0" w:color="auto"/>
        <w:left w:val="none" w:sz="0" w:space="0" w:color="auto"/>
        <w:bottom w:val="none" w:sz="0" w:space="0" w:color="auto"/>
        <w:right w:val="none" w:sz="0" w:space="0" w:color="auto"/>
      </w:divBdr>
      <w:divsChild>
        <w:div w:id="1949313442">
          <w:marLeft w:val="0"/>
          <w:marRight w:val="0"/>
          <w:marTop w:val="0"/>
          <w:marBottom w:val="0"/>
          <w:divBdr>
            <w:top w:val="none" w:sz="0" w:space="0" w:color="auto"/>
            <w:left w:val="none" w:sz="0" w:space="0" w:color="auto"/>
            <w:bottom w:val="none" w:sz="0" w:space="0" w:color="auto"/>
            <w:right w:val="none" w:sz="0" w:space="0" w:color="auto"/>
          </w:divBdr>
          <w:divsChild>
            <w:div w:id="219905246">
              <w:marLeft w:val="0"/>
              <w:marRight w:val="0"/>
              <w:marTop w:val="0"/>
              <w:marBottom w:val="0"/>
              <w:divBdr>
                <w:top w:val="none" w:sz="0" w:space="0" w:color="auto"/>
                <w:left w:val="none" w:sz="0" w:space="0" w:color="auto"/>
                <w:bottom w:val="none" w:sz="0" w:space="0" w:color="auto"/>
                <w:right w:val="none" w:sz="0" w:space="0" w:color="auto"/>
              </w:divBdr>
              <w:divsChild>
                <w:div w:id="658341086">
                  <w:marLeft w:val="0"/>
                  <w:marRight w:val="0"/>
                  <w:marTop w:val="0"/>
                  <w:marBottom w:val="0"/>
                  <w:divBdr>
                    <w:top w:val="none" w:sz="0" w:space="0" w:color="auto"/>
                    <w:left w:val="none" w:sz="0" w:space="0" w:color="auto"/>
                    <w:bottom w:val="none" w:sz="0" w:space="0" w:color="auto"/>
                    <w:right w:val="none" w:sz="0" w:space="0" w:color="auto"/>
                  </w:divBdr>
                  <w:divsChild>
                    <w:div w:id="13010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245874">
      <w:bodyDiv w:val="1"/>
      <w:marLeft w:val="0"/>
      <w:marRight w:val="0"/>
      <w:marTop w:val="0"/>
      <w:marBottom w:val="0"/>
      <w:divBdr>
        <w:top w:val="none" w:sz="0" w:space="0" w:color="auto"/>
        <w:left w:val="none" w:sz="0" w:space="0" w:color="auto"/>
        <w:bottom w:val="none" w:sz="0" w:space="0" w:color="auto"/>
        <w:right w:val="none" w:sz="0" w:space="0" w:color="auto"/>
      </w:divBdr>
    </w:div>
    <w:div w:id="1022512541">
      <w:bodyDiv w:val="1"/>
      <w:marLeft w:val="0"/>
      <w:marRight w:val="0"/>
      <w:marTop w:val="0"/>
      <w:marBottom w:val="0"/>
      <w:divBdr>
        <w:top w:val="none" w:sz="0" w:space="0" w:color="auto"/>
        <w:left w:val="none" w:sz="0" w:space="0" w:color="auto"/>
        <w:bottom w:val="none" w:sz="0" w:space="0" w:color="auto"/>
        <w:right w:val="none" w:sz="0" w:space="0" w:color="auto"/>
      </w:divBdr>
    </w:div>
    <w:div w:id="1110782109">
      <w:bodyDiv w:val="1"/>
      <w:marLeft w:val="0"/>
      <w:marRight w:val="0"/>
      <w:marTop w:val="0"/>
      <w:marBottom w:val="0"/>
      <w:divBdr>
        <w:top w:val="none" w:sz="0" w:space="0" w:color="auto"/>
        <w:left w:val="none" w:sz="0" w:space="0" w:color="auto"/>
        <w:bottom w:val="none" w:sz="0" w:space="0" w:color="auto"/>
        <w:right w:val="none" w:sz="0" w:space="0" w:color="auto"/>
      </w:divBdr>
    </w:div>
    <w:div w:id="1126777938">
      <w:bodyDiv w:val="1"/>
      <w:marLeft w:val="0"/>
      <w:marRight w:val="0"/>
      <w:marTop w:val="0"/>
      <w:marBottom w:val="0"/>
      <w:divBdr>
        <w:top w:val="none" w:sz="0" w:space="0" w:color="auto"/>
        <w:left w:val="none" w:sz="0" w:space="0" w:color="auto"/>
        <w:bottom w:val="none" w:sz="0" w:space="0" w:color="auto"/>
        <w:right w:val="none" w:sz="0" w:space="0" w:color="auto"/>
      </w:divBdr>
      <w:divsChild>
        <w:div w:id="668292210">
          <w:marLeft w:val="0"/>
          <w:marRight w:val="0"/>
          <w:marTop w:val="0"/>
          <w:marBottom w:val="0"/>
          <w:divBdr>
            <w:top w:val="none" w:sz="0" w:space="0" w:color="auto"/>
            <w:left w:val="none" w:sz="0" w:space="0" w:color="auto"/>
            <w:bottom w:val="none" w:sz="0" w:space="0" w:color="auto"/>
            <w:right w:val="none" w:sz="0" w:space="0" w:color="auto"/>
          </w:divBdr>
          <w:divsChild>
            <w:div w:id="1585643538">
              <w:marLeft w:val="0"/>
              <w:marRight w:val="0"/>
              <w:marTop w:val="0"/>
              <w:marBottom w:val="0"/>
              <w:divBdr>
                <w:top w:val="none" w:sz="0" w:space="0" w:color="auto"/>
                <w:left w:val="none" w:sz="0" w:space="0" w:color="auto"/>
                <w:bottom w:val="none" w:sz="0" w:space="0" w:color="auto"/>
                <w:right w:val="none" w:sz="0" w:space="0" w:color="auto"/>
              </w:divBdr>
              <w:divsChild>
                <w:div w:id="129174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263161">
      <w:bodyDiv w:val="1"/>
      <w:marLeft w:val="0"/>
      <w:marRight w:val="0"/>
      <w:marTop w:val="0"/>
      <w:marBottom w:val="0"/>
      <w:divBdr>
        <w:top w:val="none" w:sz="0" w:space="0" w:color="auto"/>
        <w:left w:val="none" w:sz="0" w:space="0" w:color="auto"/>
        <w:bottom w:val="none" w:sz="0" w:space="0" w:color="auto"/>
        <w:right w:val="none" w:sz="0" w:space="0" w:color="auto"/>
      </w:divBdr>
      <w:divsChild>
        <w:div w:id="1284651748">
          <w:marLeft w:val="0"/>
          <w:marRight w:val="0"/>
          <w:marTop w:val="0"/>
          <w:marBottom w:val="0"/>
          <w:divBdr>
            <w:top w:val="none" w:sz="0" w:space="0" w:color="auto"/>
            <w:left w:val="none" w:sz="0" w:space="0" w:color="auto"/>
            <w:bottom w:val="none" w:sz="0" w:space="0" w:color="auto"/>
            <w:right w:val="none" w:sz="0" w:space="0" w:color="auto"/>
          </w:divBdr>
          <w:divsChild>
            <w:div w:id="94138528">
              <w:marLeft w:val="0"/>
              <w:marRight w:val="0"/>
              <w:marTop w:val="0"/>
              <w:marBottom w:val="0"/>
              <w:divBdr>
                <w:top w:val="none" w:sz="0" w:space="0" w:color="auto"/>
                <w:left w:val="none" w:sz="0" w:space="0" w:color="auto"/>
                <w:bottom w:val="none" w:sz="0" w:space="0" w:color="auto"/>
                <w:right w:val="none" w:sz="0" w:space="0" w:color="auto"/>
              </w:divBdr>
              <w:divsChild>
                <w:div w:id="3030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956948">
      <w:bodyDiv w:val="1"/>
      <w:marLeft w:val="0"/>
      <w:marRight w:val="0"/>
      <w:marTop w:val="0"/>
      <w:marBottom w:val="0"/>
      <w:divBdr>
        <w:top w:val="none" w:sz="0" w:space="0" w:color="auto"/>
        <w:left w:val="none" w:sz="0" w:space="0" w:color="auto"/>
        <w:bottom w:val="none" w:sz="0" w:space="0" w:color="auto"/>
        <w:right w:val="none" w:sz="0" w:space="0" w:color="auto"/>
      </w:divBdr>
    </w:div>
    <w:div w:id="1263412936">
      <w:bodyDiv w:val="1"/>
      <w:marLeft w:val="0"/>
      <w:marRight w:val="0"/>
      <w:marTop w:val="0"/>
      <w:marBottom w:val="0"/>
      <w:divBdr>
        <w:top w:val="none" w:sz="0" w:space="0" w:color="auto"/>
        <w:left w:val="none" w:sz="0" w:space="0" w:color="auto"/>
        <w:bottom w:val="none" w:sz="0" w:space="0" w:color="auto"/>
        <w:right w:val="none" w:sz="0" w:space="0" w:color="auto"/>
      </w:divBdr>
    </w:div>
    <w:div w:id="1269124508">
      <w:bodyDiv w:val="1"/>
      <w:marLeft w:val="0"/>
      <w:marRight w:val="0"/>
      <w:marTop w:val="0"/>
      <w:marBottom w:val="0"/>
      <w:divBdr>
        <w:top w:val="none" w:sz="0" w:space="0" w:color="auto"/>
        <w:left w:val="none" w:sz="0" w:space="0" w:color="auto"/>
        <w:bottom w:val="none" w:sz="0" w:space="0" w:color="auto"/>
        <w:right w:val="none" w:sz="0" w:space="0" w:color="auto"/>
      </w:divBdr>
    </w:div>
    <w:div w:id="1289706927">
      <w:bodyDiv w:val="1"/>
      <w:marLeft w:val="0"/>
      <w:marRight w:val="0"/>
      <w:marTop w:val="0"/>
      <w:marBottom w:val="0"/>
      <w:divBdr>
        <w:top w:val="none" w:sz="0" w:space="0" w:color="auto"/>
        <w:left w:val="none" w:sz="0" w:space="0" w:color="auto"/>
        <w:bottom w:val="none" w:sz="0" w:space="0" w:color="auto"/>
        <w:right w:val="none" w:sz="0" w:space="0" w:color="auto"/>
      </w:divBdr>
    </w:div>
    <w:div w:id="1295671837">
      <w:bodyDiv w:val="1"/>
      <w:marLeft w:val="0"/>
      <w:marRight w:val="0"/>
      <w:marTop w:val="0"/>
      <w:marBottom w:val="0"/>
      <w:divBdr>
        <w:top w:val="none" w:sz="0" w:space="0" w:color="auto"/>
        <w:left w:val="none" w:sz="0" w:space="0" w:color="auto"/>
        <w:bottom w:val="none" w:sz="0" w:space="0" w:color="auto"/>
        <w:right w:val="none" w:sz="0" w:space="0" w:color="auto"/>
      </w:divBdr>
    </w:div>
    <w:div w:id="1377698132">
      <w:bodyDiv w:val="1"/>
      <w:marLeft w:val="0"/>
      <w:marRight w:val="0"/>
      <w:marTop w:val="0"/>
      <w:marBottom w:val="0"/>
      <w:divBdr>
        <w:top w:val="none" w:sz="0" w:space="0" w:color="auto"/>
        <w:left w:val="none" w:sz="0" w:space="0" w:color="auto"/>
        <w:bottom w:val="none" w:sz="0" w:space="0" w:color="auto"/>
        <w:right w:val="none" w:sz="0" w:space="0" w:color="auto"/>
      </w:divBdr>
      <w:divsChild>
        <w:div w:id="1946425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967249">
              <w:marLeft w:val="0"/>
              <w:marRight w:val="0"/>
              <w:marTop w:val="0"/>
              <w:marBottom w:val="0"/>
              <w:divBdr>
                <w:top w:val="none" w:sz="0" w:space="0" w:color="auto"/>
                <w:left w:val="none" w:sz="0" w:space="0" w:color="auto"/>
                <w:bottom w:val="none" w:sz="0" w:space="0" w:color="auto"/>
                <w:right w:val="none" w:sz="0" w:space="0" w:color="auto"/>
              </w:divBdr>
              <w:divsChild>
                <w:div w:id="1036740762">
                  <w:marLeft w:val="0"/>
                  <w:marRight w:val="0"/>
                  <w:marTop w:val="0"/>
                  <w:marBottom w:val="0"/>
                  <w:divBdr>
                    <w:top w:val="none" w:sz="0" w:space="0" w:color="auto"/>
                    <w:left w:val="none" w:sz="0" w:space="0" w:color="auto"/>
                    <w:bottom w:val="none" w:sz="0" w:space="0" w:color="auto"/>
                    <w:right w:val="none" w:sz="0" w:space="0" w:color="auto"/>
                  </w:divBdr>
                  <w:divsChild>
                    <w:div w:id="399444325">
                      <w:marLeft w:val="0"/>
                      <w:marRight w:val="0"/>
                      <w:marTop w:val="0"/>
                      <w:marBottom w:val="0"/>
                      <w:divBdr>
                        <w:top w:val="none" w:sz="0" w:space="0" w:color="auto"/>
                        <w:left w:val="none" w:sz="0" w:space="0" w:color="auto"/>
                        <w:bottom w:val="none" w:sz="0" w:space="0" w:color="auto"/>
                        <w:right w:val="none" w:sz="0" w:space="0" w:color="auto"/>
                      </w:divBdr>
                      <w:divsChild>
                        <w:div w:id="601839477">
                          <w:marLeft w:val="0"/>
                          <w:marRight w:val="0"/>
                          <w:marTop w:val="0"/>
                          <w:marBottom w:val="0"/>
                          <w:divBdr>
                            <w:top w:val="none" w:sz="0" w:space="0" w:color="auto"/>
                            <w:left w:val="none" w:sz="0" w:space="0" w:color="auto"/>
                            <w:bottom w:val="none" w:sz="0" w:space="0" w:color="auto"/>
                            <w:right w:val="none" w:sz="0" w:space="0" w:color="auto"/>
                          </w:divBdr>
                          <w:divsChild>
                            <w:div w:id="102467515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337866">
      <w:bodyDiv w:val="1"/>
      <w:marLeft w:val="0"/>
      <w:marRight w:val="0"/>
      <w:marTop w:val="0"/>
      <w:marBottom w:val="0"/>
      <w:divBdr>
        <w:top w:val="none" w:sz="0" w:space="0" w:color="auto"/>
        <w:left w:val="none" w:sz="0" w:space="0" w:color="auto"/>
        <w:bottom w:val="none" w:sz="0" w:space="0" w:color="auto"/>
        <w:right w:val="none" w:sz="0" w:space="0" w:color="auto"/>
      </w:divBdr>
      <w:divsChild>
        <w:div w:id="849179935">
          <w:marLeft w:val="0"/>
          <w:marRight w:val="0"/>
          <w:marTop w:val="0"/>
          <w:marBottom w:val="0"/>
          <w:divBdr>
            <w:top w:val="none" w:sz="0" w:space="0" w:color="auto"/>
            <w:left w:val="none" w:sz="0" w:space="0" w:color="auto"/>
            <w:bottom w:val="none" w:sz="0" w:space="0" w:color="auto"/>
            <w:right w:val="none" w:sz="0" w:space="0" w:color="auto"/>
          </w:divBdr>
          <w:divsChild>
            <w:div w:id="332949669">
              <w:marLeft w:val="0"/>
              <w:marRight w:val="0"/>
              <w:marTop w:val="0"/>
              <w:marBottom w:val="0"/>
              <w:divBdr>
                <w:top w:val="none" w:sz="0" w:space="0" w:color="auto"/>
                <w:left w:val="none" w:sz="0" w:space="0" w:color="auto"/>
                <w:bottom w:val="none" w:sz="0" w:space="0" w:color="auto"/>
                <w:right w:val="none" w:sz="0" w:space="0" w:color="auto"/>
              </w:divBdr>
              <w:divsChild>
                <w:div w:id="36775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47968">
      <w:bodyDiv w:val="1"/>
      <w:marLeft w:val="0"/>
      <w:marRight w:val="0"/>
      <w:marTop w:val="0"/>
      <w:marBottom w:val="0"/>
      <w:divBdr>
        <w:top w:val="none" w:sz="0" w:space="0" w:color="auto"/>
        <w:left w:val="none" w:sz="0" w:space="0" w:color="auto"/>
        <w:bottom w:val="none" w:sz="0" w:space="0" w:color="auto"/>
        <w:right w:val="none" w:sz="0" w:space="0" w:color="auto"/>
      </w:divBdr>
      <w:divsChild>
        <w:div w:id="271473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779335">
              <w:marLeft w:val="0"/>
              <w:marRight w:val="0"/>
              <w:marTop w:val="0"/>
              <w:marBottom w:val="0"/>
              <w:divBdr>
                <w:top w:val="none" w:sz="0" w:space="0" w:color="auto"/>
                <w:left w:val="none" w:sz="0" w:space="0" w:color="auto"/>
                <w:bottom w:val="none" w:sz="0" w:space="0" w:color="auto"/>
                <w:right w:val="none" w:sz="0" w:space="0" w:color="auto"/>
              </w:divBdr>
              <w:divsChild>
                <w:div w:id="1575818767">
                  <w:marLeft w:val="0"/>
                  <w:marRight w:val="0"/>
                  <w:marTop w:val="0"/>
                  <w:marBottom w:val="0"/>
                  <w:divBdr>
                    <w:top w:val="none" w:sz="0" w:space="0" w:color="auto"/>
                    <w:left w:val="none" w:sz="0" w:space="0" w:color="auto"/>
                    <w:bottom w:val="none" w:sz="0" w:space="0" w:color="auto"/>
                    <w:right w:val="none" w:sz="0" w:space="0" w:color="auto"/>
                  </w:divBdr>
                  <w:divsChild>
                    <w:div w:id="58795123">
                      <w:marLeft w:val="0"/>
                      <w:marRight w:val="0"/>
                      <w:marTop w:val="0"/>
                      <w:marBottom w:val="0"/>
                      <w:divBdr>
                        <w:top w:val="none" w:sz="0" w:space="0" w:color="auto"/>
                        <w:left w:val="none" w:sz="0" w:space="0" w:color="auto"/>
                        <w:bottom w:val="none" w:sz="0" w:space="0" w:color="auto"/>
                        <w:right w:val="none" w:sz="0" w:space="0" w:color="auto"/>
                      </w:divBdr>
                      <w:divsChild>
                        <w:div w:id="115680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692230">
      <w:bodyDiv w:val="1"/>
      <w:marLeft w:val="0"/>
      <w:marRight w:val="0"/>
      <w:marTop w:val="0"/>
      <w:marBottom w:val="0"/>
      <w:divBdr>
        <w:top w:val="none" w:sz="0" w:space="0" w:color="auto"/>
        <w:left w:val="none" w:sz="0" w:space="0" w:color="auto"/>
        <w:bottom w:val="none" w:sz="0" w:space="0" w:color="auto"/>
        <w:right w:val="none" w:sz="0" w:space="0" w:color="auto"/>
      </w:divBdr>
    </w:div>
    <w:div w:id="1938249854">
      <w:bodyDiv w:val="1"/>
      <w:marLeft w:val="0"/>
      <w:marRight w:val="0"/>
      <w:marTop w:val="0"/>
      <w:marBottom w:val="0"/>
      <w:divBdr>
        <w:top w:val="none" w:sz="0" w:space="0" w:color="auto"/>
        <w:left w:val="none" w:sz="0" w:space="0" w:color="auto"/>
        <w:bottom w:val="none" w:sz="0" w:space="0" w:color="auto"/>
        <w:right w:val="none" w:sz="0" w:space="0" w:color="auto"/>
      </w:divBdr>
    </w:div>
    <w:div w:id="1995840027">
      <w:bodyDiv w:val="1"/>
      <w:marLeft w:val="0"/>
      <w:marRight w:val="0"/>
      <w:marTop w:val="0"/>
      <w:marBottom w:val="0"/>
      <w:divBdr>
        <w:top w:val="none" w:sz="0" w:space="0" w:color="auto"/>
        <w:left w:val="none" w:sz="0" w:space="0" w:color="auto"/>
        <w:bottom w:val="none" w:sz="0" w:space="0" w:color="auto"/>
        <w:right w:val="none" w:sz="0" w:space="0" w:color="auto"/>
      </w:divBdr>
    </w:div>
    <w:div w:id="1998651979">
      <w:bodyDiv w:val="1"/>
      <w:marLeft w:val="0"/>
      <w:marRight w:val="0"/>
      <w:marTop w:val="0"/>
      <w:marBottom w:val="0"/>
      <w:divBdr>
        <w:top w:val="none" w:sz="0" w:space="0" w:color="auto"/>
        <w:left w:val="none" w:sz="0" w:space="0" w:color="auto"/>
        <w:bottom w:val="none" w:sz="0" w:space="0" w:color="auto"/>
        <w:right w:val="none" w:sz="0" w:space="0" w:color="auto"/>
      </w:divBdr>
    </w:div>
    <w:div w:id="2016572210">
      <w:bodyDiv w:val="1"/>
      <w:marLeft w:val="0"/>
      <w:marRight w:val="0"/>
      <w:marTop w:val="0"/>
      <w:marBottom w:val="0"/>
      <w:divBdr>
        <w:top w:val="none" w:sz="0" w:space="0" w:color="auto"/>
        <w:left w:val="none" w:sz="0" w:space="0" w:color="auto"/>
        <w:bottom w:val="none" w:sz="0" w:space="0" w:color="auto"/>
        <w:right w:val="none" w:sz="0" w:space="0" w:color="auto"/>
      </w:divBdr>
      <w:divsChild>
        <w:div w:id="891579242">
          <w:marLeft w:val="0"/>
          <w:marRight w:val="0"/>
          <w:marTop w:val="0"/>
          <w:marBottom w:val="0"/>
          <w:divBdr>
            <w:top w:val="none" w:sz="0" w:space="0" w:color="auto"/>
            <w:left w:val="none" w:sz="0" w:space="0" w:color="auto"/>
            <w:bottom w:val="none" w:sz="0" w:space="0" w:color="auto"/>
            <w:right w:val="none" w:sz="0" w:space="0" w:color="auto"/>
          </w:divBdr>
          <w:divsChild>
            <w:div w:id="1626623556">
              <w:marLeft w:val="0"/>
              <w:marRight w:val="0"/>
              <w:marTop w:val="0"/>
              <w:marBottom w:val="0"/>
              <w:divBdr>
                <w:top w:val="none" w:sz="0" w:space="0" w:color="auto"/>
                <w:left w:val="none" w:sz="0" w:space="0" w:color="auto"/>
                <w:bottom w:val="none" w:sz="0" w:space="0" w:color="auto"/>
                <w:right w:val="none" w:sz="0" w:space="0" w:color="auto"/>
              </w:divBdr>
              <w:divsChild>
                <w:div w:id="69188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75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h.edu/student-life/contact-us" TargetMode="External"/><Relationship Id="rId13" Type="http://schemas.openxmlformats.org/officeDocument/2006/relationships/hyperlink" Target="https://www.unh.edu/coronavirus/unh-together" TargetMode="External"/><Relationship Id="rId18" Type="http://schemas.openxmlformats.org/officeDocument/2006/relationships/hyperlink" Target="https://td.unh.edu/TDClient/60/Portal/KB/ArticleDet?ID=2177" TargetMode="External"/><Relationship Id="rId26" Type="http://schemas.openxmlformats.org/officeDocument/2006/relationships/hyperlink" Target="http://click.send.unh.edu/?qs=a0a5ade20afa84daf94ffc29eacb145cc1219c918ac67ca82e567470e70537a723c146dc0f9d2d4bec15f99d2c1236068d7d00214e33978e" TargetMode="External"/><Relationship Id="rId3" Type="http://schemas.openxmlformats.org/officeDocument/2006/relationships/styles" Target="styles.xml"/><Relationship Id="rId21" Type="http://schemas.openxmlformats.org/officeDocument/2006/relationships/hyperlink" Target="https://www.unh.edu/studentaccessibility" TargetMode="External"/><Relationship Id="rId7" Type="http://schemas.openxmlformats.org/officeDocument/2006/relationships/endnotes" Target="endnotes.xml"/><Relationship Id="rId12" Type="http://schemas.openxmlformats.org/officeDocument/2006/relationships/hyperlink" Target="https://www.unh.edu/sites/default/files/departments/student_life/2019-20_srrr_-_final_from_printing_-_formatted_for_website.pdf" TargetMode="External"/><Relationship Id="rId17" Type="http://schemas.openxmlformats.org/officeDocument/2006/relationships/hyperlink" Target="https://www.unh.edu/coronavirus/operation" TargetMode="External"/><Relationship Id="rId25" Type="http://schemas.openxmlformats.org/officeDocument/2006/relationships/hyperlink" Target="http://click.send.unh.edu/?qs=a0a5ade20afa84da8d0e0829f4a63c36e1d06160b7a07e47fb4848173807cc56d35691b27813ee5ab3cd4e564c10ea07bcd7564dcccec6a3" TargetMode="External"/><Relationship Id="rId2" Type="http://schemas.openxmlformats.org/officeDocument/2006/relationships/numbering" Target="numbering.xml"/><Relationship Id="rId16" Type="http://schemas.openxmlformats.org/officeDocument/2006/relationships/hyperlink" Target="https://www.unh.edu/student-life/student-rights-rules-responsibilities" TargetMode="External"/><Relationship Id="rId20" Type="http://schemas.openxmlformats.org/officeDocument/2006/relationships/hyperlink" Target="https://www.unh.edu/student-life/academic-honesty-policy"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h.edu/coronavirus/unh-together" TargetMode="External"/><Relationship Id="rId24" Type="http://schemas.openxmlformats.org/officeDocument/2006/relationships/hyperlink" Target="http://click.send.unh.edu/?qs=a0a5ade20afa84da996eef22e44b0de236f8625301759d3abfbbe88384de62f9f7e4a3412d519a8b4a86a1ffd72fdffdcef3b21a6e18ece0" TargetMode="External"/><Relationship Id="rId5" Type="http://schemas.openxmlformats.org/officeDocument/2006/relationships/webSettings" Target="webSettings.xml"/><Relationship Id="rId15" Type="http://schemas.openxmlformats.org/officeDocument/2006/relationships/hyperlink" Target="https://www.unh.edu/studentaccessibility" TargetMode="External"/><Relationship Id="rId23" Type="http://schemas.openxmlformats.org/officeDocument/2006/relationships/hyperlink" Target="mailto:dms@unh.edu" TargetMode="External"/><Relationship Id="rId28" Type="http://schemas.openxmlformats.org/officeDocument/2006/relationships/header" Target="header2.xml"/><Relationship Id="rId10" Type="http://schemas.openxmlformats.org/officeDocument/2006/relationships/hyperlink" Target="https://my.unh.edu/collection/durham/student-academic-resources-assistance" TargetMode="External"/><Relationship Id="rId19" Type="http://schemas.openxmlformats.org/officeDocument/2006/relationships/hyperlink" Target="http://cola.unh.edu/plagiarism-tutorial-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d.unh.edu/TDClient/KB/ArticleDet?ID=2177" TargetMode="External"/><Relationship Id="rId14" Type="http://schemas.openxmlformats.org/officeDocument/2006/relationships/hyperlink" Target="https://www.unh.edu/coronavirus" TargetMode="External"/><Relationship Id="rId22" Type="http://schemas.openxmlformats.org/officeDocument/2006/relationships/hyperlink" Target="mailto:sas.office@unh.edu"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C361F-CAE9-4C4D-B293-D326C5A5C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8188</Words>
  <Characters>46675</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Gibson, Caroline (Piper)</cp:lastModifiedBy>
  <cp:revision>2</cp:revision>
  <cp:lastPrinted>2020-09-06T14:17:00Z</cp:lastPrinted>
  <dcterms:created xsi:type="dcterms:W3CDTF">2021-03-08T22:10:00Z</dcterms:created>
  <dcterms:modified xsi:type="dcterms:W3CDTF">2021-03-08T22:10:00Z</dcterms:modified>
</cp:coreProperties>
</file>